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1" w:type="dxa"/>
        <w:tblInd w:w="-562" w:type="dxa"/>
        <w:tblLook w:val="01E0" w:firstRow="1" w:lastRow="1" w:firstColumn="1" w:lastColumn="1" w:noHBand="0" w:noVBand="0"/>
      </w:tblPr>
      <w:tblGrid>
        <w:gridCol w:w="4355"/>
        <w:gridCol w:w="6096"/>
      </w:tblGrid>
      <w:tr w:rsidR="00A876AF" w:rsidRPr="000B351A" w:rsidTr="007243EE">
        <w:tc>
          <w:tcPr>
            <w:tcW w:w="4355" w:type="dxa"/>
          </w:tcPr>
          <w:p w:rsidR="00A876AF" w:rsidRPr="002D1099" w:rsidRDefault="00A876AF" w:rsidP="0078771C">
            <w:pPr>
              <w:rPr>
                <w:rFonts w:ascii="Times New Roman" w:hAnsi="Times New Roman" w:cs="Times New Roman"/>
                <w:sz w:val="26"/>
                <w:szCs w:val="26"/>
              </w:rPr>
            </w:pPr>
            <w:bookmarkStart w:id="0" w:name="_GoBack"/>
            <w:bookmarkEnd w:id="0"/>
            <w:r w:rsidRPr="002D1099">
              <w:rPr>
                <w:rFonts w:ascii="Times New Roman" w:hAnsi="Times New Roman" w:cs="Times New Roman"/>
                <w:sz w:val="26"/>
                <w:szCs w:val="26"/>
              </w:rPr>
              <w:t>HỘI NGƯỜI CAO TUỔI VIỆT NAM</w:t>
            </w:r>
          </w:p>
        </w:tc>
        <w:tc>
          <w:tcPr>
            <w:tcW w:w="6096" w:type="dxa"/>
          </w:tcPr>
          <w:p w:rsidR="00A876AF" w:rsidRPr="002D1099" w:rsidRDefault="00A876AF" w:rsidP="000F7867">
            <w:pPr>
              <w:jc w:val="center"/>
              <w:rPr>
                <w:rFonts w:ascii="Times New Roman" w:hAnsi="Times New Roman" w:cs="Times New Roman"/>
                <w:b/>
                <w:sz w:val="26"/>
                <w:szCs w:val="26"/>
              </w:rPr>
            </w:pPr>
            <w:r w:rsidRPr="002D1099">
              <w:rPr>
                <w:rFonts w:ascii="Times New Roman" w:hAnsi="Times New Roman" w:cs="Times New Roman"/>
                <w:b/>
                <w:sz w:val="26"/>
                <w:szCs w:val="26"/>
              </w:rPr>
              <w:t>CỘNG HOÀ XÃ HỘI CHỦ NGHĨA VIỆT NAM</w:t>
            </w:r>
          </w:p>
        </w:tc>
      </w:tr>
      <w:tr w:rsidR="00A876AF" w:rsidRPr="000B351A" w:rsidTr="007243EE">
        <w:trPr>
          <w:trHeight w:val="1200"/>
        </w:trPr>
        <w:tc>
          <w:tcPr>
            <w:tcW w:w="4355" w:type="dxa"/>
          </w:tcPr>
          <w:p w:rsidR="00A876AF" w:rsidRPr="002D1099" w:rsidRDefault="00A876AF" w:rsidP="0078771C">
            <w:pPr>
              <w:jc w:val="center"/>
              <w:rPr>
                <w:rFonts w:ascii="Times New Roman" w:hAnsi="Times New Roman" w:cs="Times New Roman"/>
                <w:b/>
                <w:sz w:val="26"/>
                <w:szCs w:val="26"/>
              </w:rPr>
            </w:pPr>
            <w:r w:rsidRPr="002D1099">
              <w:rPr>
                <w:rFonts w:ascii="Times New Roman" w:hAnsi="Times New Roman" w:cs="Times New Roman"/>
                <w:b/>
                <w:sz w:val="26"/>
                <w:szCs w:val="26"/>
              </w:rPr>
              <w:t xml:space="preserve">BAN </w:t>
            </w:r>
            <w:r w:rsidR="008972CB" w:rsidRPr="002D1099">
              <w:rPr>
                <w:rFonts w:ascii="Times New Roman" w:hAnsi="Times New Roman" w:cs="Times New Roman"/>
                <w:b/>
                <w:sz w:val="26"/>
                <w:szCs w:val="26"/>
              </w:rPr>
              <w:t>CHẤP HÀNH</w:t>
            </w:r>
            <w:r w:rsidRPr="002D1099">
              <w:rPr>
                <w:rFonts w:ascii="Times New Roman" w:hAnsi="Times New Roman" w:cs="Times New Roman"/>
                <w:b/>
                <w:sz w:val="26"/>
                <w:szCs w:val="26"/>
              </w:rPr>
              <w:t xml:space="preserve"> TRUNG ƯƠNG</w:t>
            </w:r>
          </w:p>
          <w:p w:rsidR="00A876AF" w:rsidRPr="002D1099" w:rsidRDefault="00F759DF" w:rsidP="00F759DF">
            <w:pPr>
              <w:tabs>
                <w:tab w:val="center" w:pos="2069"/>
                <w:tab w:val="right" w:pos="4139"/>
              </w:tabs>
              <w:rPr>
                <w:rFonts w:ascii="Times New Roman" w:hAnsi="Times New Roman" w:cs="Times New Roman"/>
                <w:sz w:val="26"/>
                <w:szCs w:val="26"/>
              </w:rPr>
            </w:pPr>
            <w:r>
              <w:rPr>
                <w:rFonts w:ascii="Times New Roman" w:hAnsi="Times New Roman" w:cs="Times New Roman"/>
                <w:sz w:val="26"/>
                <w:szCs w:val="26"/>
              </w:rPr>
              <w:tab/>
            </w:r>
            <w:r w:rsidR="00D67FE5">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572770</wp:posOffset>
                      </wp:positionH>
                      <wp:positionV relativeFrom="paragraph">
                        <wp:posOffset>64135</wp:posOffset>
                      </wp:positionV>
                      <wp:extent cx="1415415" cy="635"/>
                      <wp:effectExtent l="0" t="0" r="13335" b="3746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54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45.1pt;margin-top:5.05pt;width:111.4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"/>
                  </w:pict>
                </mc:Fallback>
              </mc:AlternateContent>
            </w:r>
            <w:r>
              <w:rPr>
                <w:rFonts w:ascii="Times New Roman" w:hAnsi="Times New Roman" w:cs="Times New Roman"/>
                <w:sz w:val="26"/>
                <w:szCs w:val="26"/>
              </w:rPr>
              <w:tab/>
            </w:r>
          </w:p>
          <w:p w:rsidR="00A876AF" w:rsidRPr="002D1099" w:rsidRDefault="00D67FE5" w:rsidP="000F7867">
            <w:pPr>
              <w:jc w:val="center"/>
              <w:rPr>
                <w:rFonts w:ascii="Times New Roman" w:hAnsi="Times New Roman" w:cs="Times New Roman"/>
                <w:sz w:val="26"/>
                <w:szCs w:val="26"/>
              </w:rPr>
            </w:pPr>
            <w:r>
              <w:rPr>
                <w:rFonts w:ascii="Times New Roman" w:eastAsia="Times New Roman" w:hAnsi="Times New Roman" w:cs="Times New Roman"/>
                <w:b/>
                <w:noProof/>
                <w:color w:val="000000"/>
                <w:spacing w:val="-18"/>
                <w:sz w:val="26"/>
                <w:szCs w:val="26"/>
              </w:rPr>
              <mc:AlternateContent>
                <mc:Choice Requires="wps">
                  <w:drawing>
                    <wp:anchor distT="0" distB="0" distL="114300" distR="114300" simplePos="0" relativeHeight="251666432" behindDoc="0" locked="0" layoutInCell="1" allowOverlap="1">
                      <wp:simplePos x="0" y="0"/>
                      <wp:positionH relativeFrom="column">
                        <wp:posOffset>527685</wp:posOffset>
                      </wp:positionH>
                      <wp:positionV relativeFrom="paragraph">
                        <wp:posOffset>12700</wp:posOffset>
                      </wp:positionV>
                      <wp:extent cx="1513205" cy="307340"/>
                      <wp:effectExtent l="0" t="0" r="10795"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3205" cy="307340"/>
                              </a:xfrm>
                              <a:prstGeom prst="rect">
                                <a:avLst/>
                              </a:prstGeom>
                              <a:solidFill>
                                <a:schemeClr val="lt1"/>
                              </a:solidFill>
                              <a:ln w="6350">
                                <a:solidFill>
                                  <a:prstClr val="black"/>
                                </a:solidFill>
                              </a:ln>
                            </wps:spPr>
                            <wps:txbx>
                              <w:txbxContent>
                                <w:p w:rsidR="001462BB" w:rsidRPr="00F759DF" w:rsidRDefault="001462BB" w:rsidP="007C0715">
                                  <w:pPr>
                                    <w:jc w:val="center"/>
                                    <w:rPr>
                                      <w:rFonts w:ascii="Times New Roman" w:hAnsi="Times New Roman" w:cs="Times New Roman"/>
                                      <w:b/>
                                      <w:sz w:val="28"/>
                                      <w:szCs w:val="28"/>
                                    </w:rPr>
                                  </w:pPr>
                                  <w:r w:rsidRPr="007C0715">
                                    <w:rPr>
                                      <w:rFonts w:asciiTheme="majorHAnsi" w:hAnsiTheme="majorHAnsi"/>
                                      <w:b/>
                                      <w:sz w:val="28"/>
                                      <w:szCs w:val="28"/>
                                    </w:rPr>
                                    <w:t>Dự thả</w:t>
                                  </w:r>
                                  <w:r>
                                    <w:rPr>
                                      <w:rFonts w:asciiTheme="majorHAnsi" w:hAnsiTheme="majorHAnsi"/>
                                      <w:b/>
                                      <w:sz w:val="28"/>
                                      <w:szCs w:val="28"/>
                                    </w:rPr>
                                    <w:t>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55pt;margin-top:1pt;width:119.15pt;height: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" fillcolor="white [3201]" strokeweight=".5pt">
                      <v:path arrowok="t"/>
                      <v:textbox>
                        <w:txbxContent>
                          <w:p w:rsidR="001462BB" w:rsidRPr="00F759DF" w:rsidRDefault="001462BB" w:rsidP="007C0715">
                            <w:pPr>
                              <w:jc w:val="center"/>
                              <w:rPr>
                                <w:rFonts w:ascii="Times New Roman" w:hAnsi="Times New Roman" w:cs="Times New Roman"/>
                                <w:b/>
                                <w:sz w:val="28"/>
                                <w:szCs w:val="28"/>
                              </w:rPr>
                            </w:pPr>
                            <w:r w:rsidRPr="007C0715">
                              <w:rPr>
                                <w:rFonts w:asciiTheme="majorHAnsi" w:hAnsiTheme="majorHAnsi"/>
                                <w:b/>
                                <w:sz w:val="28"/>
                                <w:szCs w:val="28"/>
                              </w:rPr>
                              <w:t>Dự thả</w:t>
                            </w:r>
                            <w:r>
                              <w:rPr>
                                <w:rFonts w:asciiTheme="majorHAnsi" w:hAnsiTheme="majorHAnsi"/>
                                <w:b/>
                                <w:sz w:val="28"/>
                                <w:szCs w:val="28"/>
                              </w:rPr>
                              <w:t>o 2</w:t>
                            </w:r>
                          </w:p>
                        </w:txbxContent>
                      </v:textbox>
                    </v:shape>
                  </w:pict>
                </mc:Fallback>
              </mc:AlternateContent>
            </w:r>
            <w:r w:rsidR="00A876AF" w:rsidRPr="002D1099">
              <w:rPr>
                <w:rFonts w:ascii="Times New Roman" w:hAnsi="Times New Roman" w:cs="Times New Roman"/>
                <w:sz w:val="26"/>
                <w:szCs w:val="26"/>
              </w:rPr>
              <w:t>Số            /BC-HNCT</w:t>
            </w:r>
          </w:p>
        </w:tc>
        <w:tc>
          <w:tcPr>
            <w:tcW w:w="6096" w:type="dxa"/>
          </w:tcPr>
          <w:p w:rsidR="00A876AF" w:rsidRPr="002D1099" w:rsidRDefault="00A876AF" w:rsidP="000F7867">
            <w:pPr>
              <w:jc w:val="center"/>
              <w:rPr>
                <w:rFonts w:ascii="Times New Roman" w:hAnsi="Times New Roman" w:cs="Times New Roman"/>
                <w:b/>
                <w:sz w:val="26"/>
                <w:szCs w:val="26"/>
              </w:rPr>
            </w:pPr>
            <w:r w:rsidRPr="002D1099">
              <w:rPr>
                <w:rFonts w:ascii="Times New Roman" w:hAnsi="Times New Roman" w:cs="Times New Roman"/>
                <w:b/>
                <w:sz w:val="26"/>
                <w:szCs w:val="26"/>
              </w:rPr>
              <w:t>Độc lập - Tự do - Hạnh phúc</w:t>
            </w:r>
          </w:p>
          <w:p w:rsidR="00A876AF" w:rsidRPr="002D1099" w:rsidRDefault="00D67FE5" w:rsidP="000F7867">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868680</wp:posOffset>
                      </wp:positionH>
                      <wp:positionV relativeFrom="paragraph">
                        <wp:posOffset>64135</wp:posOffset>
                      </wp:positionV>
                      <wp:extent cx="1964055" cy="635"/>
                      <wp:effectExtent l="0" t="0" r="17145" b="3746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40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8.4pt;margin-top:5.05pt;width:154.65pt;height:.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Ud+KgIAAEg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"/>
                  </w:pict>
                </mc:Fallback>
              </mc:AlternateContent>
            </w:r>
          </w:p>
          <w:p w:rsidR="00A876AF" w:rsidRPr="00A840C1" w:rsidRDefault="00A876AF" w:rsidP="000F7867">
            <w:pPr>
              <w:jc w:val="center"/>
              <w:rPr>
                <w:rFonts w:ascii="Times New Roman" w:hAnsi="Times New Roman" w:cs="Times New Roman"/>
                <w:i/>
                <w:sz w:val="28"/>
                <w:szCs w:val="28"/>
              </w:rPr>
            </w:pPr>
            <w:r w:rsidRPr="00A840C1">
              <w:rPr>
                <w:rFonts w:ascii="Times New Roman" w:hAnsi="Times New Roman" w:cs="Times New Roman"/>
                <w:i/>
                <w:sz w:val="28"/>
                <w:szCs w:val="28"/>
              </w:rPr>
              <w:t>Hà Nộ</w:t>
            </w:r>
            <w:r w:rsidR="00A02889">
              <w:rPr>
                <w:rFonts w:ascii="Times New Roman" w:hAnsi="Times New Roman" w:cs="Times New Roman"/>
                <w:i/>
                <w:sz w:val="28"/>
                <w:szCs w:val="28"/>
              </w:rPr>
              <w:t xml:space="preserve">i, ngày  tháng 02 </w:t>
            </w:r>
            <w:r w:rsidRPr="00A840C1">
              <w:rPr>
                <w:rFonts w:ascii="Times New Roman" w:hAnsi="Times New Roman" w:cs="Times New Roman"/>
                <w:i/>
                <w:sz w:val="28"/>
                <w:szCs w:val="28"/>
              </w:rPr>
              <w:t>năm 202</w:t>
            </w:r>
            <w:r w:rsidR="009422E2">
              <w:rPr>
                <w:rFonts w:ascii="Times New Roman" w:hAnsi="Times New Roman" w:cs="Times New Roman"/>
                <w:i/>
                <w:sz w:val="28"/>
                <w:szCs w:val="28"/>
              </w:rPr>
              <w:t>1</w:t>
            </w:r>
          </w:p>
        </w:tc>
      </w:tr>
    </w:tbl>
    <w:p w:rsidR="00834DA0" w:rsidRDefault="00834DA0" w:rsidP="00337E3A">
      <w:pPr>
        <w:jc w:val="center"/>
        <w:rPr>
          <w:rFonts w:ascii="Times New Roman" w:eastAsia="Times New Roman" w:hAnsi="Times New Roman" w:cs="Times New Roman"/>
          <w:b/>
          <w:color w:val="000000"/>
          <w:sz w:val="32"/>
          <w:szCs w:val="32"/>
        </w:rPr>
      </w:pPr>
    </w:p>
    <w:p w:rsidR="00A8037B" w:rsidRPr="00A8037B" w:rsidRDefault="004264B0" w:rsidP="00AC79BA">
      <w:pPr>
        <w:spacing w:line="400" w:lineRule="exact"/>
        <w:jc w:val="center"/>
        <w:rPr>
          <w:rFonts w:ascii="Times New Roman" w:eastAsia="Times New Roman" w:hAnsi="Times New Roman" w:cs="Times New Roman"/>
          <w:b/>
          <w:color w:val="000000"/>
          <w:sz w:val="24"/>
          <w:szCs w:val="24"/>
        </w:rPr>
      </w:pPr>
      <w:r w:rsidRPr="00A8037B">
        <w:rPr>
          <w:rFonts w:ascii="Times New Roman" w:eastAsia="Times New Roman" w:hAnsi="Times New Roman" w:cs="Times New Roman"/>
          <w:b/>
          <w:color w:val="000000"/>
          <w:sz w:val="24"/>
          <w:szCs w:val="24"/>
        </w:rPr>
        <w:t>ĐOÀN KẾT</w:t>
      </w:r>
      <w:r w:rsidR="00082313" w:rsidRPr="00A8037B">
        <w:rPr>
          <w:rFonts w:ascii="Times New Roman" w:eastAsia="Times New Roman" w:hAnsi="Times New Roman" w:cs="Times New Roman"/>
          <w:b/>
          <w:color w:val="000000"/>
          <w:sz w:val="24"/>
          <w:szCs w:val="24"/>
        </w:rPr>
        <w:t>, SÁNG TẠO</w:t>
      </w:r>
    </w:p>
    <w:p w:rsidR="00A02889" w:rsidRDefault="004264B0" w:rsidP="00A02889">
      <w:pPr>
        <w:spacing w:line="400" w:lineRule="exact"/>
        <w:jc w:val="center"/>
        <w:rPr>
          <w:rFonts w:ascii="Times New Roman" w:eastAsia="Times New Roman" w:hAnsi="Times New Roman" w:cs="Times New Roman"/>
          <w:b/>
          <w:color w:val="000000"/>
          <w:sz w:val="24"/>
          <w:szCs w:val="24"/>
        </w:rPr>
      </w:pPr>
      <w:r w:rsidRPr="00A8037B">
        <w:rPr>
          <w:rFonts w:ascii="Times New Roman" w:eastAsia="Times New Roman" w:hAnsi="Times New Roman" w:cs="Times New Roman"/>
          <w:b/>
          <w:color w:val="000000"/>
          <w:sz w:val="24"/>
          <w:szCs w:val="24"/>
        </w:rPr>
        <w:t>XÂY DỰNG TỔ CHỨC HỘI</w:t>
      </w:r>
      <w:r w:rsidR="00082313" w:rsidRPr="00A8037B">
        <w:rPr>
          <w:rFonts w:ascii="Times New Roman" w:eastAsia="Times New Roman" w:hAnsi="Times New Roman" w:cs="Times New Roman"/>
          <w:b/>
          <w:color w:val="000000"/>
          <w:sz w:val="24"/>
          <w:szCs w:val="24"/>
        </w:rPr>
        <w:t xml:space="preserve"> VỮNG</w:t>
      </w:r>
      <w:r w:rsidR="00AC79BA" w:rsidRPr="00A8037B">
        <w:rPr>
          <w:rFonts w:ascii="Times New Roman" w:eastAsia="Times New Roman" w:hAnsi="Times New Roman" w:cs="Times New Roman"/>
          <w:b/>
          <w:color w:val="000000"/>
          <w:sz w:val="24"/>
          <w:szCs w:val="24"/>
        </w:rPr>
        <w:t xml:space="preserve"> </w:t>
      </w:r>
      <w:r w:rsidRPr="00A8037B">
        <w:rPr>
          <w:rFonts w:ascii="Times New Roman" w:eastAsia="Times New Roman" w:hAnsi="Times New Roman" w:cs="Times New Roman"/>
          <w:b/>
          <w:color w:val="000000"/>
          <w:sz w:val="24"/>
          <w:szCs w:val="24"/>
        </w:rPr>
        <w:t>MẠNH</w:t>
      </w:r>
      <w:r w:rsidR="0058477E" w:rsidRPr="00A8037B">
        <w:rPr>
          <w:rFonts w:ascii="Times New Roman" w:eastAsia="Times New Roman" w:hAnsi="Times New Roman" w:cs="Times New Roman"/>
          <w:b/>
          <w:color w:val="000000"/>
          <w:spacing w:val="-18"/>
          <w:sz w:val="24"/>
          <w:szCs w:val="24"/>
        </w:rPr>
        <w:t>;</w:t>
      </w:r>
      <w:r w:rsidR="00A8037B" w:rsidRPr="00A8037B">
        <w:rPr>
          <w:rFonts w:ascii="Times New Roman" w:eastAsia="Times New Roman" w:hAnsi="Times New Roman" w:cs="Times New Roman"/>
          <w:b/>
          <w:color w:val="000000"/>
          <w:sz w:val="24"/>
          <w:szCs w:val="24"/>
        </w:rPr>
        <w:t xml:space="preserve"> </w:t>
      </w:r>
      <w:r w:rsidR="00AE2870" w:rsidRPr="00A8037B">
        <w:rPr>
          <w:rFonts w:ascii="Times New Roman" w:eastAsia="Times New Roman" w:hAnsi="Times New Roman" w:cs="Times New Roman"/>
          <w:b/>
          <w:color w:val="000000"/>
          <w:spacing w:val="-16"/>
          <w:sz w:val="24"/>
          <w:szCs w:val="24"/>
        </w:rPr>
        <w:t>TĂNG CƯỜNG</w:t>
      </w:r>
      <w:r w:rsidR="00834DA0" w:rsidRPr="00A8037B">
        <w:rPr>
          <w:rFonts w:ascii="Times New Roman" w:eastAsia="Times New Roman" w:hAnsi="Times New Roman" w:cs="Times New Roman"/>
          <w:b/>
          <w:color w:val="000000"/>
          <w:spacing w:val="-16"/>
          <w:sz w:val="24"/>
          <w:szCs w:val="24"/>
        </w:rPr>
        <w:t xml:space="preserve"> CÔNG TÁC</w:t>
      </w:r>
      <w:r w:rsidR="00AC79BA" w:rsidRPr="00A8037B">
        <w:rPr>
          <w:rFonts w:ascii="Times New Roman" w:eastAsia="Times New Roman" w:hAnsi="Times New Roman" w:cs="Times New Roman"/>
          <w:b/>
          <w:color w:val="000000"/>
          <w:spacing w:val="-16"/>
          <w:sz w:val="24"/>
          <w:szCs w:val="24"/>
        </w:rPr>
        <w:t xml:space="preserve"> </w:t>
      </w:r>
      <w:r w:rsidR="00A02889">
        <w:rPr>
          <w:rFonts w:ascii="Times New Roman" w:eastAsia="Times New Roman" w:hAnsi="Times New Roman" w:cs="Times New Roman"/>
          <w:b/>
          <w:color w:val="000000"/>
          <w:spacing w:val="-16"/>
          <w:sz w:val="24"/>
          <w:szCs w:val="24"/>
        </w:rPr>
        <w:t xml:space="preserve">BẢO  VỆ, </w:t>
      </w:r>
      <w:r w:rsidR="00082313" w:rsidRPr="00A8037B">
        <w:rPr>
          <w:rFonts w:ascii="Times New Roman" w:eastAsia="Times New Roman" w:hAnsi="Times New Roman" w:cs="Times New Roman"/>
          <w:b/>
          <w:color w:val="000000"/>
          <w:spacing w:val="-16"/>
          <w:sz w:val="24"/>
          <w:szCs w:val="24"/>
        </w:rPr>
        <w:t>CHĂM</w:t>
      </w:r>
      <w:r w:rsidR="00AC79BA" w:rsidRPr="00A8037B">
        <w:rPr>
          <w:rFonts w:ascii="Times New Roman" w:eastAsia="Times New Roman" w:hAnsi="Times New Roman" w:cs="Times New Roman"/>
          <w:b/>
          <w:color w:val="000000"/>
          <w:spacing w:val="-16"/>
          <w:sz w:val="24"/>
          <w:szCs w:val="24"/>
        </w:rPr>
        <w:t xml:space="preserve"> </w:t>
      </w:r>
      <w:r w:rsidR="00082313" w:rsidRPr="00A8037B">
        <w:rPr>
          <w:rFonts w:ascii="Times New Roman" w:eastAsia="Times New Roman" w:hAnsi="Times New Roman" w:cs="Times New Roman"/>
          <w:b/>
          <w:color w:val="000000"/>
          <w:spacing w:val="-16"/>
          <w:sz w:val="24"/>
          <w:szCs w:val="24"/>
        </w:rPr>
        <w:t xml:space="preserve"> SÓC, </w:t>
      </w:r>
      <w:r w:rsidRPr="00A8037B">
        <w:rPr>
          <w:rFonts w:ascii="Times New Roman" w:eastAsia="Times New Roman" w:hAnsi="Times New Roman" w:cs="Times New Roman"/>
          <w:b/>
          <w:color w:val="000000"/>
          <w:spacing w:val="-16"/>
          <w:sz w:val="24"/>
          <w:szCs w:val="24"/>
        </w:rPr>
        <w:t>PHÁT</w:t>
      </w:r>
      <w:r w:rsidR="00AC79BA" w:rsidRPr="00A8037B">
        <w:rPr>
          <w:rFonts w:ascii="Times New Roman" w:eastAsia="Times New Roman" w:hAnsi="Times New Roman" w:cs="Times New Roman"/>
          <w:b/>
          <w:color w:val="000000"/>
          <w:spacing w:val="-16"/>
          <w:sz w:val="24"/>
          <w:szCs w:val="24"/>
        </w:rPr>
        <w:t xml:space="preserve"> </w:t>
      </w:r>
      <w:r w:rsidRPr="00A8037B">
        <w:rPr>
          <w:rFonts w:ascii="Times New Roman" w:eastAsia="Times New Roman" w:hAnsi="Times New Roman" w:cs="Times New Roman"/>
          <w:b/>
          <w:color w:val="000000"/>
          <w:spacing w:val="-16"/>
          <w:sz w:val="24"/>
          <w:szCs w:val="24"/>
        </w:rPr>
        <w:t xml:space="preserve"> HUY </w:t>
      </w:r>
      <w:r w:rsidR="0058477E" w:rsidRPr="00A8037B">
        <w:rPr>
          <w:rFonts w:ascii="Times New Roman" w:eastAsia="Times New Roman" w:hAnsi="Times New Roman" w:cs="Times New Roman"/>
          <w:b/>
          <w:color w:val="000000"/>
          <w:spacing w:val="-16"/>
          <w:sz w:val="24"/>
          <w:szCs w:val="24"/>
        </w:rPr>
        <w:t xml:space="preserve">VAI </w:t>
      </w:r>
      <w:r w:rsidR="00A02889">
        <w:rPr>
          <w:rFonts w:ascii="Times New Roman" w:eastAsia="Times New Roman" w:hAnsi="Times New Roman" w:cs="Times New Roman"/>
          <w:b/>
          <w:color w:val="000000"/>
          <w:spacing w:val="-16"/>
          <w:sz w:val="24"/>
          <w:szCs w:val="24"/>
        </w:rPr>
        <w:t xml:space="preserve"> </w:t>
      </w:r>
      <w:r w:rsidR="0058477E" w:rsidRPr="00A8037B">
        <w:rPr>
          <w:rFonts w:ascii="Times New Roman" w:eastAsia="Times New Roman" w:hAnsi="Times New Roman" w:cs="Times New Roman"/>
          <w:b/>
          <w:color w:val="000000"/>
          <w:spacing w:val="-16"/>
          <w:sz w:val="24"/>
          <w:szCs w:val="24"/>
        </w:rPr>
        <w:t>TRÒ NGƯỜI CAO TUỔI;</w:t>
      </w:r>
      <w:r w:rsidR="00A8037B">
        <w:rPr>
          <w:rFonts w:ascii="Times New Roman" w:eastAsia="Times New Roman" w:hAnsi="Times New Roman" w:cs="Times New Roman"/>
          <w:b/>
          <w:color w:val="000000"/>
          <w:spacing w:val="-16"/>
          <w:sz w:val="24"/>
          <w:szCs w:val="24"/>
        </w:rPr>
        <w:t xml:space="preserve"> </w:t>
      </w:r>
      <w:r w:rsidR="00AC79BA" w:rsidRPr="00A8037B">
        <w:rPr>
          <w:rFonts w:ascii="Times New Roman" w:eastAsia="Times New Roman" w:hAnsi="Times New Roman" w:cs="Times New Roman"/>
          <w:b/>
          <w:color w:val="000000"/>
          <w:spacing w:val="-16"/>
          <w:sz w:val="24"/>
          <w:szCs w:val="24"/>
        </w:rPr>
        <w:t xml:space="preserve"> </w:t>
      </w:r>
      <w:r w:rsidRPr="00A8037B">
        <w:rPr>
          <w:rFonts w:ascii="Times New Roman" w:eastAsia="Times New Roman" w:hAnsi="Times New Roman" w:cs="Times New Roman"/>
          <w:b/>
          <w:color w:val="000000"/>
          <w:sz w:val="24"/>
          <w:szCs w:val="24"/>
        </w:rPr>
        <w:t>TÍCH CỰC THAM GIA</w:t>
      </w:r>
    </w:p>
    <w:p w:rsidR="004264B0" w:rsidRPr="00A8037B" w:rsidRDefault="00AC79BA" w:rsidP="00A02889">
      <w:pPr>
        <w:spacing w:line="400" w:lineRule="exact"/>
        <w:jc w:val="center"/>
        <w:rPr>
          <w:rFonts w:ascii="Times New Roman" w:eastAsia="Times New Roman" w:hAnsi="Times New Roman" w:cs="Times New Roman"/>
          <w:b/>
          <w:color w:val="000000"/>
          <w:sz w:val="24"/>
          <w:szCs w:val="24"/>
        </w:rPr>
      </w:pPr>
      <w:r w:rsidRPr="00A8037B">
        <w:rPr>
          <w:rFonts w:ascii="Times New Roman" w:eastAsia="Times New Roman" w:hAnsi="Times New Roman" w:cs="Times New Roman"/>
          <w:b/>
          <w:color w:val="000000"/>
          <w:sz w:val="24"/>
          <w:szCs w:val="24"/>
        </w:rPr>
        <w:t xml:space="preserve"> </w:t>
      </w:r>
      <w:r w:rsidR="00337E3A" w:rsidRPr="00A8037B">
        <w:rPr>
          <w:rFonts w:ascii="Times New Roman" w:eastAsia="Times New Roman" w:hAnsi="Times New Roman" w:cs="Times New Roman"/>
          <w:b/>
          <w:color w:val="000000"/>
          <w:sz w:val="24"/>
          <w:szCs w:val="24"/>
        </w:rPr>
        <w:t>XÂY DỰNG</w:t>
      </w:r>
      <w:r w:rsidRPr="00A8037B">
        <w:rPr>
          <w:rFonts w:ascii="Times New Roman" w:eastAsia="Times New Roman" w:hAnsi="Times New Roman" w:cs="Times New Roman"/>
          <w:b/>
          <w:color w:val="000000"/>
          <w:sz w:val="24"/>
          <w:szCs w:val="24"/>
        </w:rPr>
        <w:t xml:space="preserve"> </w:t>
      </w:r>
      <w:r w:rsidR="00337E3A" w:rsidRPr="00A8037B">
        <w:rPr>
          <w:rFonts w:ascii="Times New Roman" w:eastAsia="Times New Roman" w:hAnsi="Times New Roman" w:cs="Times New Roman"/>
          <w:b/>
          <w:color w:val="000000"/>
          <w:sz w:val="24"/>
          <w:szCs w:val="24"/>
        </w:rPr>
        <w:t xml:space="preserve">VÀ </w:t>
      </w:r>
      <w:r w:rsidR="00277EBC" w:rsidRPr="00A8037B">
        <w:rPr>
          <w:rFonts w:ascii="Times New Roman" w:eastAsia="Times New Roman" w:hAnsi="Times New Roman" w:cs="Times New Roman"/>
          <w:b/>
          <w:color w:val="000000"/>
          <w:sz w:val="24"/>
          <w:szCs w:val="24"/>
        </w:rPr>
        <w:t>BẢO VỆ</w:t>
      </w:r>
      <w:r w:rsidRPr="00A8037B">
        <w:rPr>
          <w:rFonts w:ascii="Times New Roman" w:eastAsia="Times New Roman" w:hAnsi="Times New Roman" w:cs="Times New Roman"/>
          <w:b/>
          <w:color w:val="000000"/>
          <w:sz w:val="24"/>
          <w:szCs w:val="24"/>
        </w:rPr>
        <w:t xml:space="preserve"> </w:t>
      </w:r>
      <w:r w:rsidR="004264B0" w:rsidRPr="00A8037B">
        <w:rPr>
          <w:rFonts w:ascii="Times New Roman" w:eastAsia="Times New Roman" w:hAnsi="Times New Roman" w:cs="Times New Roman"/>
          <w:b/>
          <w:color w:val="000000"/>
          <w:sz w:val="24"/>
          <w:szCs w:val="24"/>
        </w:rPr>
        <w:t>TỔ QUỐC VIỆT NAM X</w:t>
      </w:r>
      <w:r w:rsidR="00A8037B">
        <w:rPr>
          <w:rFonts w:ascii="Times New Roman" w:eastAsia="Times New Roman" w:hAnsi="Times New Roman" w:cs="Times New Roman"/>
          <w:b/>
          <w:color w:val="000000"/>
          <w:sz w:val="24"/>
          <w:szCs w:val="24"/>
        </w:rPr>
        <w:t xml:space="preserve">Ã </w:t>
      </w:r>
      <w:r w:rsidRPr="00A8037B">
        <w:rPr>
          <w:rFonts w:ascii="Times New Roman" w:eastAsia="Times New Roman" w:hAnsi="Times New Roman" w:cs="Times New Roman"/>
          <w:b/>
          <w:color w:val="000000"/>
          <w:sz w:val="24"/>
          <w:szCs w:val="24"/>
        </w:rPr>
        <w:t>H</w:t>
      </w:r>
      <w:r w:rsidR="00A8037B">
        <w:rPr>
          <w:rFonts w:ascii="Times New Roman" w:eastAsia="Times New Roman" w:hAnsi="Times New Roman" w:cs="Times New Roman"/>
          <w:b/>
          <w:color w:val="000000"/>
          <w:sz w:val="24"/>
          <w:szCs w:val="24"/>
        </w:rPr>
        <w:t xml:space="preserve">ỘI </w:t>
      </w:r>
      <w:r w:rsidRPr="00A8037B">
        <w:rPr>
          <w:rFonts w:ascii="Times New Roman" w:eastAsia="Times New Roman" w:hAnsi="Times New Roman" w:cs="Times New Roman"/>
          <w:b/>
          <w:color w:val="000000"/>
          <w:sz w:val="24"/>
          <w:szCs w:val="24"/>
        </w:rPr>
        <w:t>C</w:t>
      </w:r>
      <w:r w:rsidR="00A8037B">
        <w:rPr>
          <w:rFonts w:ascii="Times New Roman" w:eastAsia="Times New Roman" w:hAnsi="Times New Roman" w:cs="Times New Roman"/>
          <w:b/>
          <w:color w:val="000000"/>
          <w:sz w:val="24"/>
          <w:szCs w:val="24"/>
        </w:rPr>
        <w:t xml:space="preserve">HỦ </w:t>
      </w:r>
      <w:r w:rsidRPr="00A8037B">
        <w:rPr>
          <w:rFonts w:ascii="Times New Roman" w:eastAsia="Times New Roman" w:hAnsi="Times New Roman" w:cs="Times New Roman"/>
          <w:b/>
          <w:color w:val="000000"/>
          <w:sz w:val="24"/>
          <w:szCs w:val="24"/>
        </w:rPr>
        <w:t>N</w:t>
      </w:r>
      <w:r w:rsidR="00A8037B">
        <w:rPr>
          <w:rFonts w:ascii="Times New Roman" w:eastAsia="Times New Roman" w:hAnsi="Times New Roman" w:cs="Times New Roman"/>
          <w:b/>
          <w:color w:val="000000"/>
          <w:sz w:val="24"/>
          <w:szCs w:val="24"/>
        </w:rPr>
        <w:t>GHĨA</w:t>
      </w:r>
    </w:p>
    <w:p w:rsidR="004C16E5" w:rsidRPr="002C789B" w:rsidRDefault="00DB62F3" w:rsidP="004C16E5">
      <w:pPr>
        <w:spacing w:line="288" w:lineRule="auto"/>
        <w:jc w:val="center"/>
        <w:rPr>
          <w:rFonts w:ascii="Times New Roman" w:eastAsia="Times New Roman" w:hAnsi="Times New Roman" w:cs="Times New Roman"/>
          <w:b/>
          <w:color w:val="000000"/>
          <w:sz w:val="16"/>
          <w:szCs w:val="28"/>
        </w:rPr>
      </w:pPr>
      <w:r>
        <w:rPr>
          <w:rFonts w:ascii="Times New Roman" w:eastAsia="Times New Roman" w:hAnsi="Times New Roman" w:cs="Times New Roman"/>
          <w:b/>
          <w:color w:val="000000"/>
          <w:sz w:val="16"/>
          <w:szCs w:val="28"/>
        </w:rPr>
        <w:t>__________________________</w:t>
      </w:r>
    </w:p>
    <w:p w:rsidR="009C5D00" w:rsidRDefault="009C5D00" w:rsidP="009C5D00">
      <w:pPr>
        <w:tabs>
          <w:tab w:val="left" w:pos="567"/>
        </w:tabs>
        <w:spacing w:after="60" w:line="300" w:lineRule="auto"/>
        <w:ind w:firstLine="567"/>
        <w:jc w:val="center"/>
        <w:rPr>
          <w:rFonts w:ascii="Times New Roman" w:hAnsi="Times New Roman" w:cs="Times New Roman"/>
          <w:sz w:val="28"/>
          <w:szCs w:val="28"/>
        </w:rPr>
      </w:pPr>
    </w:p>
    <w:p w:rsidR="002A5EA5" w:rsidRPr="00F3647F" w:rsidRDefault="002A5EA5" w:rsidP="00FB5CCD">
      <w:pPr>
        <w:tabs>
          <w:tab w:val="left" w:pos="0"/>
        </w:tabs>
        <w:spacing w:before="40" w:after="80" w:line="420" w:lineRule="exact"/>
        <w:ind w:firstLine="720"/>
        <w:jc w:val="both"/>
        <w:rPr>
          <w:rFonts w:ascii="Times New Roman" w:hAnsi="Times New Roman" w:cs="Times New Roman"/>
          <w:sz w:val="28"/>
          <w:szCs w:val="28"/>
          <w:shd w:val="clear" w:color="auto" w:fill="FFFFFF"/>
          <w:lang w:val="nl-NL"/>
        </w:rPr>
      </w:pPr>
      <w:r w:rsidRPr="00F3647F">
        <w:rPr>
          <w:rFonts w:ascii="Times New Roman" w:hAnsi="Times New Roman" w:cs="Times New Roman"/>
          <w:sz w:val="28"/>
          <w:szCs w:val="28"/>
          <w:shd w:val="clear" w:color="auto" w:fill="FFFFFF"/>
          <w:lang w:val="nl-NL"/>
        </w:rPr>
        <w:t xml:space="preserve">Trong 5 năm qua, tình hình thế giới, trong nước có nhiều </w:t>
      </w:r>
      <w:r w:rsidR="009422E2">
        <w:rPr>
          <w:rFonts w:ascii="Times New Roman" w:hAnsi="Times New Roman" w:cs="Times New Roman"/>
          <w:sz w:val="28"/>
          <w:szCs w:val="28"/>
          <w:shd w:val="clear" w:color="auto" w:fill="FFFFFF"/>
          <w:lang w:val="nl-NL"/>
        </w:rPr>
        <w:t xml:space="preserve">diễn </w:t>
      </w:r>
      <w:r w:rsidRPr="00F3647F">
        <w:rPr>
          <w:rFonts w:ascii="Times New Roman" w:hAnsi="Times New Roman" w:cs="Times New Roman"/>
          <w:sz w:val="28"/>
          <w:szCs w:val="28"/>
          <w:shd w:val="clear" w:color="auto" w:fill="FFFFFF"/>
          <w:lang w:val="nl-NL"/>
        </w:rPr>
        <w:t xml:space="preserve">biến </w:t>
      </w:r>
      <w:r w:rsidR="009422E2">
        <w:rPr>
          <w:rFonts w:ascii="Times New Roman" w:hAnsi="Times New Roman" w:cs="Times New Roman"/>
          <w:sz w:val="28"/>
          <w:szCs w:val="28"/>
          <w:shd w:val="clear" w:color="auto" w:fill="FFFFFF"/>
          <w:lang w:val="nl-NL"/>
        </w:rPr>
        <w:t>phức tạp,</w:t>
      </w:r>
      <w:r>
        <w:rPr>
          <w:rFonts w:ascii="Times New Roman" w:hAnsi="Times New Roman" w:cs="Times New Roman"/>
          <w:sz w:val="28"/>
          <w:szCs w:val="28"/>
          <w:shd w:val="clear" w:color="auto" w:fill="FFFFFF"/>
          <w:lang w:val="nl-NL"/>
        </w:rPr>
        <w:t xml:space="preserve"> khó lường;</w:t>
      </w:r>
      <w:r w:rsidRPr="00F3647F">
        <w:rPr>
          <w:rFonts w:ascii="Times New Roman" w:hAnsi="Times New Roman" w:cs="Times New Roman"/>
          <w:sz w:val="28"/>
          <w:szCs w:val="28"/>
          <w:shd w:val="clear" w:color="auto" w:fill="FFFFFF"/>
          <w:lang w:val="nl-NL"/>
        </w:rPr>
        <w:t xml:space="preserve"> cạnh tranh </w:t>
      </w:r>
      <w:r w:rsidR="009422E2">
        <w:rPr>
          <w:rFonts w:ascii="Times New Roman" w:hAnsi="Times New Roman" w:cs="Times New Roman"/>
          <w:sz w:val="28"/>
          <w:szCs w:val="28"/>
          <w:shd w:val="clear" w:color="auto" w:fill="FFFFFF"/>
          <w:lang w:val="nl-NL"/>
        </w:rPr>
        <w:t xml:space="preserve">thương mại </w:t>
      </w:r>
      <w:r w:rsidRPr="00F3647F">
        <w:rPr>
          <w:rFonts w:ascii="Times New Roman" w:hAnsi="Times New Roman" w:cs="Times New Roman"/>
          <w:sz w:val="28"/>
          <w:szCs w:val="28"/>
          <w:shd w:val="clear" w:color="auto" w:fill="FFFFFF"/>
          <w:lang w:val="nl-NL"/>
        </w:rPr>
        <w:t>giữa các nước lớn diễn ra gay gắ</w:t>
      </w:r>
      <w:r w:rsidR="009422E2">
        <w:rPr>
          <w:rFonts w:ascii="Times New Roman" w:hAnsi="Times New Roman" w:cs="Times New Roman"/>
          <w:sz w:val="28"/>
          <w:szCs w:val="28"/>
          <w:shd w:val="clear" w:color="auto" w:fill="FFFFFF"/>
          <w:lang w:val="nl-NL"/>
        </w:rPr>
        <w:t>t;</w:t>
      </w:r>
      <w:r w:rsidRPr="00F3647F">
        <w:rPr>
          <w:rFonts w:ascii="Times New Roman" w:hAnsi="Times New Roman" w:cs="Times New Roman"/>
          <w:sz w:val="28"/>
          <w:szCs w:val="28"/>
          <w:shd w:val="clear" w:color="auto" w:fill="FFFFFF"/>
          <w:lang w:val="nl-NL"/>
        </w:rPr>
        <w:t xml:space="preserve"> biến đổi khí hậ</w:t>
      </w:r>
      <w:r w:rsidR="009422E2">
        <w:rPr>
          <w:rFonts w:ascii="Times New Roman" w:hAnsi="Times New Roman" w:cs="Times New Roman"/>
          <w:sz w:val="28"/>
          <w:szCs w:val="28"/>
          <w:shd w:val="clear" w:color="auto" w:fill="FFFFFF"/>
          <w:lang w:val="nl-NL"/>
        </w:rPr>
        <w:t>u, thiên tai</w:t>
      </w:r>
      <w:r w:rsidR="00573EAC">
        <w:rPr>
          <w:rFonts w:ascii="Times New Roman" w:hAnsi="Times New Roman" w:cs="Times New Roman"/>
          <w:sz w:val="28"/>
          <w:szCs w:val="28"/>
          <w:shd w:val="clear" w:color="auto" w:fill="FFFFFF"/>
          <w:lang w:val="nl-NL"/>
        </w:rPr>
        <w:t>,</w:t>
      </w:r>
      <w:r w:rsidR="009422E2">
        <w:rPr>
          <w:rFonts w:ascii="Times New Roman" w:hAnsi="Times New Roman" w:cs="Times New Roman"/>
          <w:sz w:val="28"/>
          <w:szCs w:val="28"/>
          <w:shd w:val="clear" w:color="auto" w:fill="FFFFFF"/>
          <w:lang w:val="nl-NL"/>
        </w:rPr>
        <w:t xml:space="preserve"> bão lũ liên tiếp xả</w:t>
      </w:r>
      <w:r w:rsidR="00573EAC">
        <w:rPr>
          <w:rFonts w:ascii="Times New Roman" w:hAnsi="Times New Roman" w:cs="Times New Roman"/>
          <w:sz w:val="28"/>
          <w:szCs w:val="28"/>
          <w:shd w:val="clear" w:color="auto" w:fill="FFFFFF"/>
          <w:lang w:val="nl-NL"/>
        </w:rPr>
        <w:t>y ra</w:t>
      </w:r>
      <w:r w:rsidR="009422E2">
        <w:rPr>
          <w:rFonts w:ascii="Times New Roman" w:hAnsi="Times New Roman" w:cs="Times New Roman"/>
          <w:sz w:val="28"/>
          <w:szCs w:val="28"/>
          <w:shd w:val="clear" w:color="auto" w:fill="FFFFFF"/>
          <w:lang w:val="nl-NL"/>
        </w:rPr>
        <w:t>;</w:t>
      </w:r>
      <w:r w:rsidRPr="00F3647F">
        <w:rPr>
          <w:rFonts w:ascii="Times New Roman" w:hAnsi="Times New Roman" w:cs="Times New Roman"/>
          <w:sz w:val="28"/>
          <w:szCs w:val="28"/>
          <w:shd w:val="clear" w:color="auto" w:fill="FFFFFF"/>
          <w:lang w:val="nl-NL"/>
        </w:rPr>
        <w:t xml:space="preserve"> dịch bệnh, nhất là đại dị</w:t>
      </w:r>
      <w:r w:rsidR="009422E2">
        <w:rPr>
          <w:rFonts w:ascii="Times New Roman" w:hAnsi="Times New Roman" w:cs="Times New Roman"/>
          <w:sz w:val="28"/>
          <w:szCs w:val="28"/>
          <w:shd w:val="clear" w:color="auto" w:fill="FFFFFF"/>
          <w:lang w:val="nl-NL"/>
        </w:rPr>
        <w:t>ch COVID-19</w:t>
      </w:r>
      <w:r w:rsidRPr="00F3647F">
        <w:rPr>
          <w:rFonts w:ascii="Times New Roman" w:hAnsi="Times New Roman" w:cs="Times New Roman"/>
          <w:sz w:val="28"/>
          <w:szCs w:val="28"/>
          <w:shd w:val="clear" w:color="auto" w:fill="FFFFFF"/>
          <w:lang w:val="nl-NL"/>
        </w:rPr>
        <w:t xml:space="preserve"> ảnh hưởng tiêu cực đến mọi mặt đời sống xã hội.</w:t>
      </w:r>
      <w:r>
        <w:rPr>
          <w:rFonts w:ascii="Times New Roman" w:hAnsi="Times New Roman" w:cs="Times New Roman"/>
          <w:sz w:val="28"/>
          <w:szCs w:val="28"/>
          <w:shd w:val="clear" w:color="auto" w:fill="FFFFFF"/>
          <w:lang w:val="nl-NL"/>
        </w:rPr>
        <w:t xml:space="preserve"> Dưới sự lãnh đạo của</w:t>
      </w:r>
      <w:r w:rsidRPr="00F3647F">
        <w:rPr>
          <w:rFonts w:ascii="Times New Roman" w:hAnsi="Times New Roman" w:cs="Times New Roman"/>
          <w:sz w:val="28"/>
          <w:szCs w:val="28"/>
          <w:shd w:val="clear" w:color="auto" w:fill="FFFFFF"/>
          <w:lang w:val="nl-NL"/>
        </w:rPr>
        <w:t xml:space="preserve"> Đảng</w:t>
      </w:r>
      <w:r>
        <w:rPr>
          <w:rFonts w:ascii="Times New Roman" w:hAnsi="Times New Roman" w:cs="Times New Roman"/>
          <w:sz w:val="28"/>
          <w:szCs w:val="28"/>
          <w:shd w:val="clear" w:color="auto" w:fill="FFFFFF"/>
          <w:lang w:val="nl-NL"/>
        </w:rPr>
        <w:t>, toàn quân, toàn dân ta nêu cao tinh thần đoàn kết, v</w:t>
      </w:r>
      <w:r w:rsidRPr="00F3647F">
        <w:rPr>
          <w:rFonts w:ascii="Times New Roman" w:hAnsi="Times New Roman" w:cs="Times New Roman"/>
          <w:sz w:val="28"/>
          <w:szCs w:val="28"/>
          <w:shd w:val="clear" w:color="auto" w:fill="FFFFFF"/>
          <w:lang w:val="nl-NL"/>
        </w:rPr>
        <w:t>ượ</w:t>
      </w:r>
      <w:r w:rsidR="009422E2">
        <w:rPr>
          <w:rFonts w:ascii="Times New Roman" w:hAnsi="Times New Roman" w:cs="Times New Roman"/>
          <w:sz w:val="28"/>
          <w:szCs w:val="28"/>
          <w:shd w:val="clear" w:color="auto" w:fill="FFFFFF"/>
          <w:lang w:val="nl-NL"/>
        </w:rPr>
        <w:t>t qua khó khăn</w:t>
      </w:r>
      <w:r w:rsidRPr="00F3647F">
        <w:rPr>
          <w:rFonts w:ascii="Times New Roman" w:hAnsi="Times New Roman" w:cs="Times New Roman"/>
          <w:sz w:val="28"/>
          <w:szCs w:val="28"/>
          <w:shd w:val="clear" w:color="auto" w:fill="FFFFFF"/>
          <w:lang w:val="nl-NL"/>
        </w:rPr>
        <w:t xml:space="preserve"> thách thức</w:t>
      </w:r>
      <w:r w:rsidR="009422E2">
        <w:rPr>
          <w:rFonts w:ascii="Times New Roman" w:hAnsi="Times New Roman" w:cs="Times New Roman"/>
          <w:sz w:val="28"/>
          <w:szCs w:val="28"/>
          <w:shd w:val="clear" w:color="auto" w:fill="FFFFFF"/>
          <w:lang w:val="nl-NL"/>
        </w:rPr>
        <w:t>,</w:t>
      </w:r>
      <w:r w:rsidRPr="00F3647F">
        <w:rPr>
          <w:rFonts w:ascii="Times New Roman" w:hAnsi="Times New Roman" w:cs="Times New Roman"/>
          <w:sz w:val="28"/>
          <w:szCs w:val="28"/>
          <w:shd w:val="clear" w:color="auto" w:fill="FFFFFF"/>
          <w:lang w:val="nl-NL"/>
        </w:rPr>
        <w:t xml:space="preserve"> tiếp tục giành được nhiều thành tựu quan trọng: Tăng trưởng kinh tế nhiều năm đạ</w:t>
      </w:r>
      <w:r>
        <w:rPr>
          <w:rFonts w:ascii="Times New Roman" w:hAnsi="Times New Roman" w:cs="Times New Roman"/>
          <w:sz w:val="28"/>
          <w:szCs w:val="28"/>
          <w:shd w:val="clear" w:color="auto" w:fill="FFFFFF"/>
          <w:lang w:val="nl-NL"/>
        </w:rPr>
        <w:t>t ở mức</w:t>
      </w:r>
      <w:r w:rsidR="009422E2">
        <w:rPr>
          <w:rFonts w:ascii="Times New Roman" w:hAnsi="Times New Roman" w:cs="Times New Roman"/>
          <w:sz w:val="28"/>
          <w:szCs w:val="28"/>
          <w:shd w:val="clear" w:color="auto" w:fill="FFFFFF"/>
          <w:lang w:val="nl-NL"/>
        </w:rPr>
        <w:t xml:space="preserve"> cao; riêng năm 2020</w:t>
      </w:r>
      <w:r w:rsidRPr="00F3647F">
        <w:rPr>
          <w:rFonts w:ascii="Times New Roman" w:hAnsi="Times New Roman" w:cs="Times New Roman"/>
          <w:sz w:val="28"/>
          <w:szCs w:val="28"/>
          <w:shd w:val="clear" w:color="auto" w:fill="FFFFFF"/>
          <w:lang w:val="nl-NL"/>
        </w:rPr>
        <w:t xml:space="preserve">, vừa kiểm soát tốt dịch COVID-19, vừa phát triển kinh tế; tình hình chính trị - xã hội ổn định, quốc phòng an ninh được đảm bảo, </w:t>
      </w:r>
      <w:r>
        <w:rPr>
          <w:rFonts w:ascii="Times New Roman" w:hAnsi="Times New Roman" w:cs="Times New Roman"/>
          <w:sz w:val="28"/>
          <w:szCs w:val="28"/>
          <w:shd w:val="clear" w:color="auto" w:fill="FFFFFF"/>
          <w:lang w:val="nl-NL"/>
        </w:rPr>
        <w:t xml:space="preserve">uy tín quốc tế được đề cao, </w:t>
      </w:r>
      <w:r w:rsidRPr="00F3647F">
        <w:rPr>
          <w:rFonts w:ascii="Times New Roman" w:hAnsi="Times New Roman" w:cs="Times New Roman"/>
          <w:sz w:val="28"/>
          <w:szCs w:val="28"/>
          <w:shd w:val="clear" w:color="auto" w:fill="FFFFFF"/>
          <w:lang w:val="nl-NL"/>
        </w:rPr>
        <w:t xml:space="preserve">đời sống nhân dân nói chung, NCT nói riêng được cải thiện rõ rệt. </w:t>
      </w:r>
    </w:p>
    <w:p w:rsidR="002A5EA5" w:rsidRPr="00F3647F" w:rsidRDefault="002A5EA5" w:rsidP="00FB5CCD">
      <w:pPr>
        <w:tabs>
          <w:tab w:val="left" w:pos="0"/>
          <w:tab w:val="left" w:pos="567"/>
        </w:tabs>
        <w:spacing w:before="40" w:after="80" w:line="420" w:lineRule="exact"/>
        <w:ind w:firstLine="567"/>
        <w:jc w:val="both"/>
        <w:rPr>
          <w:rFonts w:ascii="Times New Roman" w:hAnsi="Times New Roman" w:cs="Times New Roman"/>
          <w:sz w:val="28"/>
          <w:szCs w:val="28"/>
          <w:shd w:val="clear" w:color="auto" w:fill="FFFFFF"/>
          <w:lang w:val="nl-NL"/>
        </w:rPr>
      </w:pPr>
      <w:r w:rsidRPr="00F3647F">
        <w:rPr>
          <w:rFonts w:ascii="Times New Roman" w:hAnsi="Times New Roman" w:cs="Times New Roman"/>
          <w:sz w:val="28"/>
          <w:szCs w:val="28"/>
          <w:shd w:val="clear" w:color="auto" w:fill="FFFFFF"/>
          <w:lang w:val="nl-NL"/>
        </w:rPr>
        <w:t>Người cao tuổ</w:t>
      </w:r>
      <w:r>
        <w:rPr>
          <w:rFonts w:ascii="Times New Roman" w:hAnsi="Times New Roman" w:cs="Times New Roman"/>
          <w:sz w:val="28"/>
          <w:szCs w:val="28"/>
          <w:shd w:val="clear" w:color="auto" w:fill="FFFFFF"/>
          <w:lang w:val="nl-NL"/>
        </w:rPr>
        <w:t xml:space="preserve">i hiện có trên 11,4 </w:t>
      </w:r>
      <w:r w:rsidRPr="00F3647F">
        <w:rPr>
          <w:rFonts w:ascii="Times New Roman" w:hAnsi="Times New Roman" w:cs="Times New Roman"/>
          <w:sz w:val="28"/>
          <w:szCs w:val="28"/>
          <w:shd w:val="clear" w:color="auto" w:fill="FFFFFF"/>
          <w:lang w:val="nl-NL"/>
        </w:rPr>
        <w:t xml:space="preserve">triệu người, chiếm gần 12% dân số cả nước, có vị trí, vai trò quan trọng trong gia đình và xã hội. </w:t>
      </w:r>
      <w:r>
        <w:rPr>
          <w:rFonts w:ascii="Times New Roman" w:hAnsi="Times New Roman" w:cs="Times New Roman"/>
          <w:sz w:val="28"/>
          <w:szCs w:val="28"/>
          <w:shd w:val="clear" w:color="auto" w:fill="FFFFFF"/>
          <w:lang w:val="nl-NL"/>
        </w:rPr>
        <w:t xml:space="preserve">Được </w:t>
      </w:r>
      <w:r w:rsidRPr="00F3647F">
        <w:rPr>
          <w:rFonts w:ascii="Times New Roman" w:hAnsi="Times New Roman" w:cs="Times New Roman"/>
          <w:sz w:val="28"/>
          <w:szCs w:val="28"/>
          <w:shd w:val="clear" w:color="auto" w:fill="FFFFFF"/>
          <w:lang w:val="nl-NL"/>
        </w:rPr>
        <w:t>cấp uỷ Đảng, chính quyềnquan tâm lãnh đạ</w:t>
      </w:r>
      <w:r>
        <w:rPr>
          <w:rFonts w:ascii="Times New Roman" w:hAnsi="Times New Roman" w:cs="Times New Roman"/>
          <w:sz w:val="28"/>
          <w:szCs w:val="28"/>
          <w:shd w:val="clear" w:color="auto" w:fill="FFFFFF"/>
          <w:lang w:val="nl-NL"/>
        </w:rPr>
        <w:t xml:space="preserve">o; sự </w:t>
      </w:r>
      <w:r w:rsidRPr="00F3647F">
        <w:rPr>
          <w:rFonts w:ascii="Times New Roman" w:hAnsi="Times New Roman" w:cs="Times New Roman"/>
          <w:sz w:val="28"/>
          <w:szCs w:val="28"/>
          <w:shd w:val="clear" w:color="auto" w:fill="FFFFFF"/>
          <w:lang w:val="nl-NL"/>
        </w:rPr>
        <w:t>phối hợ</w:t>
      </w:r>
      <w:r>
        <w:rPr>
          <w:rFonts w:ascii="Times New Roman" w:hAnsi="Times New Roman" w:cs="Times New Roman"/>
          <w:sz w:val="28"/>
          <w:szCs w:val="28"/>
          <w:shd w:val="clear" w:color="auto" w:fill="FFFFFF"/>
          <w:lang w:val="nl-NL"/>
        </w:rPr>
        <w:t>p có hiệu quả</w:t>
      </w:r>
      <w:r w:rsidRPr="00F3647F">
        <w:rPr>
          <w:rFonts w:ascii="Times New Roman" w:hAnsi="Times New Roman" w:cs="Times New Roman"/>
          <w:sz w:val="28"/>
          <w:szCs w:val="28"/>
          <w:shd w:val="clear" w:color="auto" w:fill="FFFFFF"/>
          <w:lang w:val="nl-NL"/>
        </w:rPr>
        <w:t xml:space="preserve"> của Mặt trận Tổ quốc, </w:t>
      </w:r>
      <w:r w:rsidR="009422E2">
        <w:rPr>
          <w:rFonts w:ascii="Times New Roman" w:hAnsi="Times New Roman" w:cs="Times New Roman"/>
          <w:sz w:val="28"/>
          <w:szCs w:val="28"/>
          <w:shd w:val="clear" w:color="auto" w:fill="FFFFFF"/>
          <w:lang w:val="nl-NL"/>
        </w:rPr>
        <w:t>các</w:t>
      </w:r>
      <w:r w:rsidRPr="00F3647F">
        <w:rPr>
          <w:rFonts w:ascii="Times New Roman" w:hAnsi="Times New Roman" w:cs="Times New Roman"/>
          <w:sz w:val="28"/>
          <w:szCs w:val="28"/>
          <w:shd w:val="clear" w:color="auto" w:fill="FFFFFF"/>
          <w:lang w:val="nl-NL"/>
        </w:rPr>
        <w:t xml:space="preserve"> ngành, đoàn thể</w:t>
      </w:r>
      <w:r>
        <w:rPr>
          <w:rFonts w:ascii="Times New Roman" w:hAnsi="Times New Roman" w:cs="Times New Roman"/>
          <w:sz w:val="28"/>
          <w:szCs w:val="28"/>
          <w:shd w:val="clear" w:color="auto" w:fill="FFFFFF"/>
          <w:lang w:val="nl-NL"/>
        </w:rPr>
        <w:t xml:space="preserve">; </w:t>
      </w:r>
      <w:r w:rsidRPr="00F3647F">
        <w:rPr>
          <w:rFonts w:ascii="Times New Roman" w:hAnsi="Times New Roman" w:cs="Times New Roman"/>
          <w:sz w:val="28"/>
          <w:szCs w:val="28"/>
          <w:shd w:val="clear" w:color="auto" w:fill="FFFFFF"/>
          <w:lang w:val="nl-NL"/>
        </w:rPr>
        <w:t>hội viên và NCT cả nướ</w:t>
      </w:r>
      <w:r>
        <w:rPr>
          <w:rFonts w:ascii="Times New Roman" w:hAnsi="Times New Roman" w:cs="Times New Roman"/>
          <w:sz w:val="28"/>
          <w:szCs w:val="28"/>
          <w:shd w:val="clear" w:color="auto" w:fill="FFFFFF"/>
          <w:lang w:val="nl-NL"/>
        </w:rPr>
        <w:t>c đã</w:t>
      </w:r>
      <w:r w:rsidRPr="00F3647F">
        <w:rPr>
          <w:rFonts w:ascii="Times New Roman" w:hAnsi="Times New Roman" w:cs="Times New Roman"/>
          <w:sz w:val="28"/>
          <w:szCs w:val="28"/>
          <w:shd w:val="clear" w:color="auto" w:fill="FFFFFF"/>
          <w:lang w:val="nl-NL"/>
        </w:rPr>
        <w:t xml:space="preserve"> nỗ lực phấn đấ</w:t>
      </w:r>
      <w:r>
        <w:rPr>
          <w:rFonts w:ascii="Times New Roman" w:hAnsi="Times New Roman" w:cs="Times New Roman"/>
          <w:sz w:val="28"/>
          <w:szCs w:val="28"/>
          <w:shd w:val="clear" w:color="auto" w:fill="FFFFFF"/>
          <w:lang w:val="nl-NL"/>
        </w:rPr>
        <w:t>u</w:t>
      </w:r>
      <w:r w:rsidRPr="00F3647F">
        <w:rPr>
          <w:rFonts w:ascii="Times New Roman" w:hAnsi="Times New Roman" w:cs="Times New Roman"/>
          <w:sz w:val="28"/>
          <w:szCs w:val="28"/>
          <w:shd w:val="clear" w:color="auto" w:fill="FFFFFF"/>
          <w:lang w:val="nl-NL"/>
        </w:rPr>
        <w:t xml:space="preserve"> đạt được nhiều kết quả</w:t>
      </w:r>
      <w:r w:rsidR="009422E2">
        <w:rPr>
          <w:rFonts w:ascii="Times New Roman" w:hAnsi="Times New Roman" w:cs="Times New Roman"/>
          <w:sz w:val="28"/>
          <w:szCs w:val="28"/>
          <w:shd w:val="clear" w:color="auto" w:fill="FFFFFF"/>
          <w:lang w:val="nl-NL"/>
        </w:rPr>
        <w:t xml:space="preserve"> rất thiết thực</w:t>
      </w:r>
      <w:r w:rsidRPr="00F3647F">
        <w:rPr>
          <w:rFonts w:ascii="Times New Roman" w:hAnsi="Times New Roman" w:cs="Times New Roman"/>
          <w:sz w:val="28"/>
          <w:szCs w:val="28"/>
          <w:shd w:val="clear" w:color="auto" w:fill="FFFFFF"/>
          <w:lang w:val="nl-NL"/>
        </w:rPr>
        <w:t xml:space="preserve">. Ban Chấp hành Trung ương Hội NCT </w:t>
      </w:r>
      <w:r w:rsidR="00003C47">
        <w:rPr>
          <w:rFonts w:ascii="Times New Roman" w:hAnsi="Times New Roman" w:cs="Times New Roman"/>
          <w:sz w:val="28"/>
          <w:szCs w:val="28"/>
          <w:shd w:val="clear" w:color="auto" w:fill="FFFFFF"/>
          <w:lang w:val="nl-NL"/>
        </w:rPr>
        <w:t xml:space="preserve">Việt Nam </w:t>
      </w:r>
      <w:r w:rsidRPr="00F3647F">
        <w:rPr>
          <w:rFonts w:ascii="Times New Roman" w:hAnsi="Times New Roman" w:cs="Times New Roman"/>
          <w:sz w:val="28"/>
          <w:szCs w:val="28"/>
          <w:shd w:val="clear" w:color="auto" w:fill="FFFFFF"/>
          <w:lang w:val="nl-NL"/>
        </w:rPr>
        <w:t>khóa V, báo cáo Đại hội VI kết quả hoạt động nhiệm kì 2016-2021 và phương hướng, nhiệm vụ nhiệ</w:t>
      </w:r>
      <w:r w:rsidR="001D181F">
        <w:rPr>
          <w:rFonts w:ascii="Times New Roman" w:hAnsi="Times New Roman" w:cs="Times New Roman"/>
          <w:sz w:val="28"/>
          <w:szCs w:val="28"/>
          <w:shd w:val="clear" w:color="auto" w:fill="FFFFFF"/>
          <w:lang w:val="nl-NL"/>
        </w:rPr>
        <w:t>m kì 2021-2026 như sau.</w:t>
      </w:r>
    </w:p>
    <w:p w:rsidR="00F759DF" w:rsidRDefault="00F759DF" w:rsidP="00FB5CCD">
      <w:pPr>
        <w:tabs>
          <w:tab w:val="left" w:pos="567"/>
        </w:tabs>
        <w:spacing w:before="40" w:after="80" w:line="420" w:lineRule="exact"/>
        <w:jc w:val="center"/>
        <w:rPr>
          <w:rFonts w:ascii="Times New Roman" w:hAnsi="Times New Roman" w:cs="Times New Roman"/>
          <w:b/>
          <w:sz w:val="28"/>
          <w:szCs w:val="28"/>
          <w:lang w:val="de-DE"/>
        </w:rPr>
      </w:pPr>
      <w:r>
        <w:rPr>
          <w:rFonts w:ascii="Times New Roman" w:hAnsi="Times New Roman" w:cs="Times New Roman"/>
          <w:b/>
          <w:sz w:val="28"/>
          <w:szCs w:val="28"/>
          <w:lang w:val="de-DE"/>
        </w:rPr>
        <w:t>Phần thứ nhất</w:t>
      </w:r>
    </w:p>
    <w:p w:rsidR="00DD3B30" w:rsidRDefault="00D52AC9" w:rsidP="00FB5CCD">
      <w:pPr>
        <w:tabs>
          <w:tab w:val="left" w:pos="567"/>
        </w:tabs>
        <w:spacing w:before="40" w:after="80" w:line="420" w:lineRule="exact"/>
        <w:jc w:val="center"/>
        <w:rPr>
          <w:rFonts w:ascii="Times New Roman" w:hAnsi="Times New Roman" w:cs="Times New Roman"/>
          <w:b/>
          <w:sz w:val="28"/>
          <w:szCs w:val="28"/>
          <w:lang w:val="de-DE"/>
        </w:rPr>
      </w:pPr>
      <w:r w:rsidRPr="00E0588B">
        <w:rPr>
          <w:rFonts w:ascii="Times New Roman" w:hAnsi="Times New Roman" w:cs="Times New Roman"/>
          <w:b/>
          <w:sz w:val="28"/>
          <w:szCs w:val="28"/>
          <w:lang w:val="de-DE"/>
        </w:rPr>
        <w:t>K</w:t>
      </w:r>
      <w:r w:rsidR="00F759DF">
        <w:rPr>
          <w:rFonts w:ascii="Times New Roman" w:hAnsi="Times New Roman" w:cs="Times New Roman"/>
          <w:b/>
          <w:sz w:val="28"/>
          <w:szCs w:val="28"/>
          <w:lang w:val="de-DE"/>
        </w:rPr>
        <w:t xml:space="preserve">ẾT QUẢ TRIỂN KHAI </w:t>
      </w:r>
      <w:r w:rsidR="007A29D0">
        <w:rPr>
          <w:rFonts w:ascii="Times New Roman" w:hAnsi="Times New Roman" w:cs="Times New Roman"/>
          <w:b/>
          <w:sz w:val="28"/>
          <w:szCs w:val="28"/>
          <w:lang w:val="de-DE"/>
        </w:rPr>
        <w:t xml:space="preserve">THỰC HIỆN </w:t>
      </w:r>
      <w:r w:rsidR="00F759DF">
        <w:rPr>
          <w:rFonts w:ascii="Times New Roman" w:hAnsi="Times New Roman" w:cs="Times New Roman"/>
          <w:b/>
          <w:sz w:val="28"/>
          <w:szCs w:val="28"/>
          <w:lang w:val="de-DE"/>
        </w:rPr>
        <w:t>NGHỊ QUYẾT ĐẠI HỘI V</w:t>
      </w:r>
      <w:r w:rsidR="00DD3B30">
        <w:rPr>
          <w:rFonts w:ascii="Times New Roman" w:hAnsi="Times New Roman" w:cs="Times New Roman"/>
          <w:b/>
          <w:sz w:val="28"/>
          <w:szCs w:val="28"/>
          <w:lang w:val="de-DE"/>
        </w:rPr>
        <w:t xml:space="preserve">, </w:t>
      </w:r>
    </w:p>
    <w:p w:rsidR="000735C8" w:rsidRDefault="00DD3B30" w:rsidP="00FB5CCD">
      <w:pPr>
        <w:tabs>
          <w:tab w:val="left" w:pos="567"/>
        </w:tabs>
        <w:spacing w:before="40" w:after="80" w:line="420" w:lineRule="exact"/>
        <w:jc w:val="center"/>
        <w:rPr>
          <w:rFonts w:ascii="Times New Roman" w:hAnsi="Times New Roman" w:cs="Times New Roman"/>
          <w:b/>
          <w:sz w:val="28"/>
          <w:szCs w:val="28"/>
          <w:lang w:val="de-DE"/>
        </w:rPr>
      </w:pPr>
      <w:r>
        <w:rPr>
          <w:rFonts w:ascii="Times New Roman" w:hAnsi="Times New Roman" w:cs="Times New Roman"/>
          <w:b/>
          <w:sz w:val="28"/>
          <w:szCs w:val="28"/>
          <w:lang w:val="de-DE"/>
        </w:rPr>
        <w:t>NHIỆM KỲ 2016-2021</w:t>
      </w:r>
    </w:p>
    <w:p w:rsidR="001C4A02" w:rsidRPr="000735C8" w:rsidRDefault="000735C8" w:rsidP="00FB5CCD">
      <w:pPr>
        <w:tabs>
          <w:tab w:val="left" w:pos="567"/>
        </w:tabs>
        <w:spacing w:before="40" w:after="80" w:line="420" w:lineRule="exact"/>
        <w:rPr>
          <w:rFonts w:ascii="Times New Roman" w:hAnsi="Times New Roman" w:cs="Times New Roman"/>
          <w:b/>
          <w:sz w:val="28"/>
          <w:szCs w:val="28"/>
          <w:lang w:val="de-DE"/>
        </w:rPr>
      </w:pPr>
      <w:r>
        <w:rPr>
          <w:rFonts w:ascii="Times New Roman" w:hAnsi="Times New Roman" w:cs="Times New Roman"/>
          <w:b/>
          <w:sz w:val="28"/>
          <w:szCs w:val="28"/>
          <w:lang w:val="de-DE"/>
        </w:rPr>
        <w:tab/>
        <w:t xml:space="preserve">I. </w:t>
      </w:r>
      <w:r w:rsidRPr="000735C8">
        <w:rPr>
          <w:rFonts w:ascii="Times New Roman" w:hAnsi="Times New Roman" w:cs="Times New Roman"/>
          <w:b/>
          <w:sz w:val="28"/>
          <w:szCs w:val="28"/>
          <w:lang w:val="de-DE"/>
        </w:rPr>
        <w:t xml:space="preserve">CÔNG TÁC TRIỂN KHAI </w:t>
      </w:r>
      <w:r w:rsidR="00FF2D84">
        <w:rPr>
          <w:rFonts w:ascii="Times New Roman" w:hAnsi="Times New Roman" w:cs="Times New Roman"/>
          <w:b/>
          <w:sz w:val="28"/>
          <w:szCs w:val="28"/>
          <w:lang w:val="de-DE"/>
        </w:rPr>
        <w:t>NGHỊ QUYẾT ĐẠI HỘI V</w:t>
      </w:r>
    </w:p>
    <w:p w:rsidR="002D2F12" w:rsidRPr="00E0588B" w:rsidRDefault="001C4A02" w:rsidP="00FB5CCD">
      <w:pPr>
        <w:tabs>
          <w:tab w:val="left" w:pos="567"/>
        </w:tabs>
        <w:spacing w:before="40" w:after="80" w:line="420" w:lineRule="exact"/>
        <w:jc w:val="both"/>
        <w:rPr>
          <w:rFonts w:ascii="Times New Roman" w:hAnsi="Times New Roman" w:cs="Times New Roman"/>
          <w:sz w:val="28"/>
          <w:szCs w:val="28"/>
          <w:lang w:val="de-DE"/>
        </w:rPr>
      </w:pPr>
      <w:r>
        <w:rPr>
          <w:rFonts w:ascii="Times New Roman" w:hAnsi="Times New Roman" w:cs="Times New Roman"/>
          <w:b/>
          <w:sz w:val="28"/>
          <w:szCs w:val="28"/>
          <w:lang w:val="de-DE"/>
        </w:rPr>
        <w:tab/>
      </w:r>
      <w:r w:rsidR="0045170F" w:rsidRPr="00E0588B">
        <w:rPr>
          <w:rFonts w:ascii="Times New Roman" w:hAnsi="Times New Roman" w:cs="Times New Roman"/>
          <w:sz w:val="28"/>
          <w:szCs w:val="28"/>
          <w:lang w:val="de-DE"/>
        </w:rPr>
        <w:t>Sau</w:t>
      </w:r>
      <w:r w:rsidR="00FE1F5C" w:rsidRPr="00E0588B">
        <w:rPr>
          <w:rFonts w:ascii="Times New Roman" w:hAnsi="Times New Roman" w:cs="Times New Roman"/>
          <w:sz w:val="28"/>
          <w:szCs w:val="28"/>
        </w:rPr>
        <w:t xml:space="preserve"> Đại hộ</w:t>
      </w:r>
      <w:r w:rsidR="00E133BE">
        <w:rPr>
          <w:rFonts w:ascii="Times New Roman" w:hAnsi="Times New Roman" w:cs="Times New Roman"/>
          <w:sz w:val="28"/>
          <w:szCs w:val="28"/>
        </w:rPr>
        <w:t>i</w:t>
      </w:r>
      <w:r w:rsidR="00FE6A74">
        <w:rPr>
          <w:rFonts w:ascii="Times New Roman" w:hAnsi="Times New Roman" w:cs="Times New Roman"/>
          <w:sz w:val="28"/>
          <w:szCs w:val="28"/>
        </w:rPr>
        <w:t xml:space="preserve"> V Hội Người cao tuổi Việt Nam</w:t>
      </w:r>
      <w:r w:rsidR="00E133BE">
        <w:rPr>
          <w:rFonts w:ascii="Times New Roman" w:hAnsi="Times New Roman" w:cs="Times New Roman"/>
          <w:sz w:val="28"/>
          <w:szCs w:val="28"/>
        </w:rPr>
        <w:t>,</w:t>
      </w:r>
      <w:r w:rsidR="00003C47">
        <w:rPr>
          <w:rFonts w:ascii="Times New Roman" w:hAnsi="Times New Roman" w:cs="Times New Roman"/>
          <w:sz w:val="28"/>
          <w:szCs w:val="28"/>
          <w:lang w:val="de-DE"/>
        </w:rPr>
        <w:t xml:space="preserve"> các cấp</w:t>
      </w:r>
      <w:r w:rsidR="003B7488" w:rsidRPr="00E0588B">
        <w:rPr>
          <w:rFonts w:ascii="Times New Roman" w:hAnsi="Times New Roman" w:cs="Times New Roman"/>
          <w:sz w:val="28"/>
          <w:szCs w:val="28"/>
          <w:lang w:val="de-DE"/>
        </w:rPr>
        <w:t>Hộ</w:t>
      </w:r>
      <w:r w:rsidR="00FE6A74">
        <w:rPr>
          <w:rFonts w:ascii="Times New Roman" w:hAnsi="Times New Roman" w:cs="Times New Roman"/>
          <w:sz w:val="28"/>
          <w:szCs w:val="28"/>
          <w:lang w:val="de-DE"/>
        </w:rPr>
        <w:t xml:space="preserve">i </w:t>
      </w:r>
      <w:r w:rsidR="00674599">
        <w:rPr>
          <w:rFonts w:ascii="Times New Roman" w:hAnsi="Times New Roman" w:cs="Times New Roman"/>
          <w:sz w:val="28"/>
          <w:szCs w:val="28"/>
          <w:lang w:val="de-DE"/>
        </w:rPr>
        <w:t xml:space="preserve">NCT </w:t>
      </w:r>
      <w:r w:rsidR="00FE6A74">
        <w:rPr>
          <w:rFonts w:ascii="Times New Roman" w:hAnsi="Times New Roman" w:cs="Times New Roman"/>
          <w:sz w:val="28"/>
          <w:szCs w:val="28"/>
          <w:lang w:val="de-DE"/>
        </w:rPr>
        <w:t>đã</w:t>
      </w:r>
      <w:r w:rsidR="003B7488" w:rsidRPr="00E0588B">
        <w:rPr>
          <w:rFonts w:ascii="Times New Roman" w:hAnsi="Times New Roman" w:cs="Times New Roman"/>
          <w:sz w:val="28"/>
          <w:szCs w:val="28"/>
          <w:lang w:val="de-DE"/>
        </w:rPr>
        <w:t>tậ</w:t>
      </w:r>
      <w:r w:rsidR="00674599">
        <w:rPr>
          <w:rFonts w:ascii="Times New Roman" w:hAnsi="Times New Roman" w:cs="Times New Roman"/>
          <w:sz w:val="28"/>
          <w:szCs w:val="28"/>
          <w:lang w:val="de-DE"/>
        </w:rPr>
        <w:t xml:space="preserve">p trung triển khai </w:t>
      </w:r>
      <w:r w:rsidR="00003C47">
        <w:rPr>
          <w:rFonts w:ascii="Times New Roman" w:hAnsi="Times New Roman" w:cs="Times New Roman"/>
          <w:sz w:val="28"/>
          <w:szCs w:val="28"/>
          <w:lang w:val="de-DE"/>
        </w:rPr>
        <w:t xml:space="preserve">Nghị quyết, </w:t>
      </w:r>
      <w:r w:rsidR="00674599" w:rsidRPr="00E0588B">
        <w:rPr>
          <w:rFonts w:ascii="Times New Roman" w:hAnsi="Times New Roman" w:cs="Times New Roman"/>
          <w:sz w:val="28"/>
          <w:szCs w:val="28"/>
          <w:lang w:val="de-DE"/>
        </w:rPr>
        <w:t>Điều lệ Hội</w:t>
      </w:r>
      <w:r w:rsidR="00674599">
        <w:rPr>
          <w:rFonts w:ascii="Times New Roman" w:hAnsi="Times New Roman" w:cs="Times New Roman"/>
          <w:sz w:val="28"/>
          <w:szCs w:val="28"/>
          <w:lang w:val="de-DE"/>
        </w:rPr>
        <w:t>,</w:t>
      </w:r>
      <w:r w:rsidR="005E2413">
        <w:rPr>
          <w:rFonts w:ascii="Times New Roman" w:hAnsi="Times New Roman" w:cs="Times New Roman"/>
          <w:sz w:val="28"/>
          <w:szCs w:val="28"/>
          <w:lang w:val="de-DE"/>
        </w:rPr>
        <w:t>các quy chế</w:t>
      </w:r>
      <w:r w:rsidR="00003C47">
        <w:rPr>
          <w:rFonts w:ascii="Times New Roman" w:hAnsi="Times New Roman" w:cs="Times New Roman"/>
          <w:sz w:val="28"/>
          <w:szCs w:val="28"/>
          <w:lang w:val="de-DE"/>
        </w:rPr>
        <w:t xml:space="preserve"> hoạt động;</w:t>
      </w:r>
      <w:r w:rsidR="00674599" w:rsidRPr="00E0588B">
        <w:rPr>
          <w:rFonts w:ascii="Times New Roman" w:hAnsi="Times New Roman" w:cs="Times New Roman"/>
          <w:sz w:val="28"/>
          <w:szCs w:val="28"/>
          <w:lang w:val="de-DE"/>
        </w:rPr>
        <w:t>cụ thể hóa Nghị quyết Đại hội gắn với nhiệm vụ đượ</w:t>
      </w:r>
      <w:r w:rsidR="00003C47">
        <w:rPr>
          <w:rFonts w:ascii="Times New Roman" w:hAnsi="Times New Roman" w:cs="Times New Roman"/>
          <w:sz w:val="28"/>
          <w:szCs w:val="28"/>
          <w:lang w:val="de-DE"/>
        </w:rPr>
        <w:t>c cấp ủy, chính quyền giao</w:t>
      </w:r>
      <w:r w:rsidR="00766200">
        <w:rPr>
          <w:rFonts w:ascii="Times New Roman" w:hAnsi="Times New Roman" w:cs="Times New Roman"/>
          <w:sz w:val="28"/>
          <w:szCs w:val="28"/>
          <w:lang w:val="de-DE"/>
        </w:rPr>
        <w:t>. Hằ</w:t>
      </w:r>
      <w:r w:rsidR="00003C47">
        <w:rPr>
          <w:rFonts w:ascii="Times New Roman" w:hAnsi="Times New Roman" w:cs="Times New Roman"/>
          <w:sz w:val="28"/>
          <w:szCs w:val="28"/>
          <w:lang w:val="de-DE"/>
        </w:rPr>
        <w:t xml:space="preserve">ng năm,Hội đã chủ </w:t>
      </w:r>
      <w:r w:rsidR="00003C47">
        <w:rPr>
          <w:rFonts w:ascii="Times New Roman" w:hAnsi="Times New Roman" w:cs="Times New Roman"/>
          <w:sz w:val="28"/>
          <w:szCs w:val="28"/>
          <w:lang w:val="de-DE"/>
        </w:rPr>
        <w:lastRenderedPageBreak/>
        <w:t xml:space="preserve">động, </w:t>
      </w:r>
      <w:r w:rsidR="0042549E" w:rsidRPr="00E0588B">
        <w:rPr>
          <w:rFonts w:ascii="Times New Roman" w:hAnsi="Times New Roman" w:cs="Times New Roman"/>
          <w:sz w:val="28"/>
          <w:szCs w:val="28"/>
          <w:lang w:val="de-DE"/>
        </w:rPr>
        <w:t>p</w:t>
      </w:r>
      <w:r w:rsidR="0042549E" w:rsidRPr="00E0588B">
        <w:rPr>
          <w:rFonts w:ascii="Times New Roman" w:hAnsi="Times New Roman" w:cs="Times New Roman"/>
          <w:sz w:val="28"/>
          <w:szCs w:val="28"/>
          <w:shd w:val="clear" w:color="auto" w:fill="FFFFFF"/>
        </w:rPr>
        <w:t>hối hợp mở các lớp tập huấn, hội thả</w:t>
      </w:r>
      <w:r w:rsidR="00003C47">
        <w:rPr>
          <w:rFonts w:ascii="Times New Roman" w:hAnsi="Times New Roman" w:cs="Times New Roman"/>
          <w:sz w:val="28"/>
          <w:szCs w:val="28"/>
          <w:shd w:val="clear" w:color="auto" w:fill="FFFFFF"/>
        </w:rPr>
        <w:t>o,</w:t>
      </w:r>
      <w:r w:rsidR="0042549E" w:rsidRPr="00E0588B">
        <w:rPr>
          <w:rFonts w:ascii="Times New Roman" w:hAnsi="Times New Roman" w:cs="Times New Roman"/>
          <w:sz w:val="28"/>
          <w:szCs w:val="28"/>
          <w:shd w:val="clear" w:color="auto" w:fill="FFFFFF"/>
        </w:rPr>
        <w:t xml:space="preserve"> hội nghị chuyên đ</w:t>
      </w:r>
      <w:r w:rsidR="00766200">
        <w:rPr>
          <w:rFonts w:ascii="Times New Roman" w:hAnsi="Times New Roman" w:cs="Times New Roman"/>
          <w:sz w:val="28"/>
          <w:szCs w:val="28"/>
          <w:shd w:val="clear" w:color="auto" w:fill="FFFFFF"/>
        </w:rPr>
        <w:t xml:space="preserve">ề </w:t>
      </w:r>
      <w:r w:rsidR="00003C47">
        <w:rPr>
          <w:rFonts w:ascii="Times New Roman" w:hAnsi="Times New Roman" w:cs="Times New Roman"/>
          <w:sz w:val="28"/>
          <w:szCs w:val="28"/>
          <w:shd w:val="clear" w:color="auto" w:fill="FFFFFF"/>
        </w:rPr>
        <w:t>về công tác tổ chức, về chăm sóc,</w:t>
      </w:r>
      <w:r w:rsidR="00766200">
        <w:rPr>
          <w:rFonts w:ascii="Times New Roman" w:hAnsi="Times New Roman" w:cs="Times New Roman"/>
          <w:sz w:val="28"/>
          <w:szCs w:val="28"/>
          <w:shd w:val="clear" w:color="auto" w:fill="FFFFFF"/>
        </w:rPr>
        <w:t xml:space="preserve"> phát huy vai trò NCT</w:t>
      </w:r>
      <w:r w:rsidR="00003C47">
        <w:rPr>
          <w:rFonts w:ascii="Times New Roman" w:hAnsi="Times New Roman" w:cs="Times New Roman"/>
          <w:sz w:val="28"/>
          <w:szCs w:val="28"/>
          <w:shd w:val="clear" w:color="auto" w:fill="FFFFFF"/>
        </w:rPr>
        <w:t>, về chế độ chính sách liên quan đến NCT, tạo chuyển biến mới về nhận thức, về nội dung, phương thức hoạt động cho cán bộ, hội viên</w:t>
      </w:r>
      <w:r w:rsidR="00AA05FF" w:rsidRPr="00E0588B">
        <w:rPr>
          <w:rFonts w:ascii="Times New Roman" w:hAnsi="Times New Roman" w:cs="Times New Roman"/>
          <w:sz w:val="28"/>
          <w:szCs w:val="28"/>
          <w:lang w:val="de-DE"/>
        </w:rPr>
        <w:t>.</w:t>
      </w:r>
    </w:p>
    <w:p w:rsidR="00114FC5" w:rsidRPr="00E0588B" w:rsidRDefault="00FF2D84" w:rsidP="00FB5CCD">
      <w:pPr>
        <w:tabs>
          <w:tab w:val="left" w:pos="0"/>
        </w:tabs>
        <w:spacing w:before="40" w:after="80" w:line="42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ab/>
      </w:r>
      <w:r w:rsidR="009A2CBA">
        <w:rPr>
          <w:rFonts w:ascii="Times New Roman" w:hAnsi="Times New Roman" w:cs="Times New Roman"/>
          <w:sz w:val="28"/>
          <w:szCs w:val="28"/>
          <w:lang w:val="de-DE"/>
        </w:rPr>
        <w:t>Hội đãc</w:t>
      </w:r>
      <w:r w:rsidR="008A65AB">
        <w:rPr>
          <w:rFonts w:ascii="Times New Roman" w:hAnsi="Times New Roman" w:cs="Times New Roman"/>
          <w:sz w:val="28"/>
          <w:szCs w:val="28"/>
          <w:lang w:val="de-DE"/>
        </w:rPr>
        <w:t xml:space="preserve">hủ động, tích cực </w:t>
      </w:r>
      <w:r w:rsidR="0041577A">
        <w:rPr>
          <w:rFonts w:ascii="Times New Roman" w:hAnsi="Times New Roman" w:cs="Times New Roman"/>
          <w:sz w:val="28"/>
          <w:szCs w:val="28"/>
          <w:lang w:val="de-DE"/>
        </w:rPr>
        <w:t xml:space="preserve">phối hợp với các bộ, ngành liên quan </w:t>
      </w:r>
      <w:r w:rsidR="008A65AB">
        <w:rPr>
          <w:rFonts w:ascii="Times New Roman" w:hAnsi="Times New Roman" w:cs="Times New Roman"/>
          <w:sz w:val="28"/>
          <w:szCs w:val="28"/>
          <w:lang w:val="de-DE"/>
        </w:rPr>
        <w:t>tham mưu</w:t>
      </w:r>
      <w:r w:rsidR="00B80851" w:rsidRPr="00E0588B">
        <w:rPr>
          <w:rFonts w:ascii="Times New Roman" w:hAnsi="Times New Roman" w:cs="Times New Roman"/>
          <w:sz w:val="28"/>
          <w:szCs w:val="28"/>
          <w:lang w:val="de-DE"/>
        </w:rPr>
        <w:t xml:space="preserve">với </w:t>
      </w:r>
      <w:r w:rsidR="008A65AB">
        <w:rPr>
          <w:rFonts w:ascii="Times New Roman" w:hAnsi="Times New Roman" w:cs="Times New Roman"/>
          <w:sz w:val="28"/>
          <w:szCs w:val="28"/>
          <w:lang w:val="de-DE"/>
        </w:rPr>
        <w:t>Đảng, Nhà nước, cấp ủy, chính quyề</w:t>
      </w:r>
      <w:r w:rsidR="00003C47">
        <w:rPr>
          <w:rFonts w:ascii="Times New Roman" w:hAnsi="Times New Roman" w:cs="Times New Roman"/>
          <w:sz w:val="28"/>
          <w:szCs w:val="28"/>
          <w:lang w:val="de-DE"/>
        </w:rPr>
        <w:t>n</w:t>
      </w:r>
      <w:r w:rsidR="000F7602">
        <w:rPr>
          <w:rFonts w:ascii="Times New Roman" w:hAnsi="Times New Roman" w:cs="Times New Roman"/>
          <w:sz w:val="28"/>
          <w:szCs w:val="28"/>
          <w:lang w:val="de-DE"/>
        </w:rPr>
        <w:t xml:space="preserve">về </w:t>
      </w:r>
      <w:r w:rsidR="000F7602" w:rsidRPr="00E0588B">
        <w:rPr>
          <w:rFonts w:ascii="Times New Roman" w:hAnsi="Times New Roman" w:cs="Times New Roman"/>
          <w:sz w:val="28"/>
          <w:szCs w:val="28"/>
          <w:lang w:val="de-DE"/>
        </w:rPr>
        <w:t>sửa đổi, bổ sung Luật NCT, tổng kết Chỉ thị</w:t>
      </w:r>
      <w:r w:rsidR="0041577A">
        <w:rPr>
          <w:rFonts w:ascii="Times New Roman" w:hAnsi="Times New Roman" w:cs="Times New Roman"/>
          <w:sz w:val="28"/>
          <w:szCs w:val="28"/>
          <w:lang w:val="de-DE"/>
        </w:rPr>
        <w:t xml:space="preserve">số </w:t>
      </w:r>
      <w:r w:rsidR="000F7602">
        <w:rPr>
          <w:rFonts w:ascii="Times New Roman" w:hAnsi="Times New Roman" w:cs="Times New Roman"/>
          <w:sz w:val="28"/>
          <w:szCs w:val="28"/>
          <w:lang w:val="de-DE"/>
        </w:rPr>
        <w:t xml:space="preserve">102/CT-TW </w:t>
      </w:r>
      <w:r w:rsidR="000F7602" w:rsidRPr="00E0588B">
        <w:rPr>
          <w:rFonts w:ascii="Times New Roman" w:hAnsi="Times New Roman" w:cs="Times New Roman"/>
          <w:sz w:val="28"/>
          <w:szCs w:val="28"/>
          <w:lang w:val="de-DE"/>
        </w:rPr>
        <w:t>của Ban Bí thư về công tác Hộ</w:t>
      </w:r>
      <w:r w:rsidR="000F7602">
        <w:rPr>
          <w:rFonts w:ascii="Times New Roman" w:hAnsi="Times New Roman" w:cs="Times New Roman"/>
          <w:sz w:val="28"/>
          <w:szCs w:val="28"/>
          <w:lang w:val="de-DE"/>
        </w:rPr>
        <w:t>i q</w:t>
      </w:r>
      <w:r w:rsidR="000F7602" w:rsidRPr="00E0588B">
        <w:rPr>
          <w:rFonts w:ascii="Times New Roman" w:hAnsi="Times New Roman" w:cs="Times New Roman"/>
          <w:sz w:val="28"/>
          <w:szCs w:val="28"/>
          <w:lang w:val="de-DE"/>
        </w:rPr>
        <w:t xml:space="preserve">uần chúng; kiến nghị ban hành Luật về Hội, </w:t>
      </w:r>
      <w:r w:rsidR="000F7602">
        <w:rPr>
          <w:rFonts w:ascii="Times New Roman" w:hAnsi="Times New Roman" w:cs="Times New Roman"/>
          <w:sz w:val="28"/>
          <w:szCs w:val="28"/>
          <w:lang w:val="de-DE"/>
        </w:rPr>
        <w:t xml:space="preserve">công tác tổ chức Hội, </w:t>
      </w:r>
      <w:r w:rsidR="000F7602" w:rsidRPr="00E0588B">
        <w:rPr>
          <w:rFonts w:ascii="Times New Roman" w:hAnsi="Times New Roman" w:cs="Times New Roman"/>
          <w:sz w:val="28"/>
          <w:szCs w:val="28"/>
          <w:lang w:val="de-DE"/>
        </w:rPr>
        <w:t>các</w:t>
      </w:r>
      <w:r w:rsidR="000F7602" w:rsidRPr="00E0588B">
        <w:rPr>
          <w:rFonts w:ascii="Times New Roman" w:hAnsi="Times New Roman" w:cs="Times New Roman"/>
          <w:sz w:val="28"/>
          <w:szCs w:val="28"/>
          <w:shd w:val="clear" w:color="auto" w:fill="FFFFFF"/>
        </w:rPr>
        <w:t xml:space="preserve"> chính sách, chế độ đối với </w:t>
      </w:r>
      <w:r w:rsidR="000F7602" w:rsidRPr="00E0588B">
        <w:rPr>
          <w:rFonts w:ascii="Times New Roman" w:hAnsi="Times New Roman" w:cs="Times New Roman"/>
          <w:sz w:val="28"/>
          <w:szCs w:val="28"/>
          <w:lang w:val="de-DE"/>
        </w:rPr>
        <w:t>NCT</w:t>
      </w:r>
      <w:r w:rsidR="008A65AB">
        <w:rPr>
          <w:rFonts w:ascii="Times New Roman" w:hAnsi="Times New Roman" w:cs="Times New Roman"/>
          <w:sz w:val="28"/>
          <w:szCs w:val="28"/>
          <w:lang w:val="de-DE"/>
        </w:rPr>
        <w:t>. Trung ương Hộ</w:t>
      </w:r>
      <w:r w:rsidR="00E91E99">
        <w:rPr>
          <w:rFonts w:ascii="Times New Roman" w:hAnsi="Times New Roman" w:cs="Times New Roman"/>
          <w:sz w:val="28"/>
          <w:szCs w:val="28"/>
          <w:lang w:val="de-DE"/>
        </w:rPr>
        <w:t>i đã</w:t>
      </w:r>
      <w:r w:rsidR="000F7602">
        <w:rPr>
          <w:rFonts w:ascii="Times New Roman" w:hAnsi="Times New Roman" w:cs="Times New Roman"/>
          <w:sz w:val="28"/>
          <w:szCs w:val="28"/>
          <w:lang w:val="de-DE"/>
        </w:rPr>
        <w:t xml:space="preserve"> ký kết</w:t>
      </w:r>
      <w:r w:rsidR="000F7602" w:rsidRPr="00E0588B">
        <w:rPr>
          <w:rFonts w:ascii="Times New Roman" w:hAnsi="Times New Roman" w:cs="Times New Roman"/>
          <w:sz w:val="28"/>
          <w:szCs w:val="28"/>
          <w:lang w:val="de-DE"/>
        </w:rPr>
        <w:t xml:space="preserve"> chương trình phối hợp </w:t>
      </w:r>
      <w:r w:rsidR="000F7602">
        <w:rPr>
          <w:rFonts w:ascii="Times New Roman" w:hAnsi="Times New Roman" w:cs="Times New Roman"/>
          <w:sz w:val="28"/>
          <w:szCs w:val="28"/>
          <w:lang w:val="de-DE"/>
        </w:rPr>
        <w:t>công tác với</w:t>
      </w:r>
      <w:r w:rsidR="00E91E99">
        <w:rPr>
          <w:rFonts w:ascii="Times New Roman" w:hAnsi="Times New Roman" w:cs="Times New Roman"/>
          <w:sz w:val="28"/>
          <w:szCs w:val="28"/>
          <w:lang w:val="de-DE"/>
        </w:rPr>
        <w:t xml:space="preserve"> một số</w:t>
      </w:r>
      <w:r w:rsidR="008A65AB">
        <w:rPr>
          <w:rFonts w:ascii="Times New Roman" w:hAnsi="Times New Roman" w:cs="Times New Roman"/>
          <w:sz w:val="28"/>
          <w:szCs w:val="28"/>
          <w:lang w:val="de-DE"/>
        </w:rPr>
        <w:t xml:space="preserve"> bộ, ngành Trung ương </w:t>
      </w:r>
      <w:r w:rsidR="008A65AB" w:rsidRPr="008A65AB">
        <w:rPr>
          <w:rStyle w:val="FootnoteReference"/>
          <w:rFonts w:ascii="Times New Roman" w:hAnsi="Times New Roman" w:cs="Times New Roman"/>
          <w:b/>
          <w:sz w:val="28"/>
          <w:szCs w:val="28"/>
          <w:lang w:val="de-DE"/>
        </w:rPr>
        <w:footnoteReference w:id="1"/>
      </w:r>
      <w:r w:rsidR="00FF364E" w:rsidRPr="00E0588B">
        <w:rPr>
          <w:rFonts w:ascii="Times New Roman" w:hAnsi="Times New Roman" w:cs="Times New Roman"/>
          <w:sz w:val="28"/>
          <w:szCs w:val="28"/>
          <w:lang w:val="de-DE"/>
        </w:rPr>
        <w:t>nhằ</w:t>
      </w:r>
      <w:r w:rsidR="00E91E99">
        <w:rPr>
          <w:rFonts w:ascii="Times New Roman" w:hAnsi="Times New Roman" w:cs="Times New Roman"/>
          <w:sz w:val="28"/>
          <w:szCs w:val="28"/>
          <w:lang w:val="de-DE"/>
        </w:rPr>
        <w:t xml:space="preserve">m đẩy mạnh công tác chăm sóc, phát huy vai trò NCT. Chủ động </w:t>
      </w:r>
      <w:r w:rsidR="00FF364E" w:rsidRPr="00E0588B">
        <w:rPr>
          <w:rFonts w:ascii="Times New Roman" w:hAnsi="Times New Roman" w:cs="Times New Roman"/>
          <w:sz w:val="28"/>
          <w:szCs w:val="28"/>
          <w:lang w:val="de-DE"/>
        </w:rPr>
        <w:t>tham mưu vớ</w:t>
      </w:r>
      <w:r w:rsidR="004F4994">
        <w:rPr>
          <w:rFonts w:ascii="Times New Roman" w:hAnsi="Times New Roman" w:cs="Times New Roman"/>
          <w:sz w:val="28"/>
          <w:szCs w:val="28"/>
          <w:lang w:val="de-DE"/>
        </w:rPr>
        <w:t>i Ủy ban Quốc gia</w:t>
      </w:r>
      <w:r w:rsidR="00FF364E" w:rsidRPr="00E0588B">
        <w:rPr>
          <w:rFonts w:ascii="Times New Roman" w:hAnsi="Times New Roman" w:cs="Times New Roman"/>
          <w:sz w:val="28"/>
          <w:szCs w:val="28"/>
          <w:lang w:val="de-DE"/>
        </w:rPr>
        <w:t xml:space="preserve"> về NCT Việt Nam ban hành Kế hoạch Tháng hành động vì NCT Việt Nam</w:t>
      </w:r>
      <w:r w:rsidR="00E91E99">
        <w:rPr>
          <w:rFonts w:ascii="Times New Roman" w:hAnsi="Times New Roman" w:cs="Times New Roman"/>
          <w:sz w:val="28"/>
          <w:szCs w:val="28"/>
          <w:lang w:val="de-DE"/>
        </w:rPr>
        <w:t>;</w:t>
      </w:r>
      <w:r w:rsidR="004F4994">
        <w:rPr>
          <w:rFonts w:ascii="Times New Roman" w:hAnsi="Times New Roman" w:cs="Times New Roman"/>
          <w:sz w:val="28"/>
          <w:szCs w:val="28"/>
          <w:lang w:val="de-DE"/>
        </w:rPr>
        <w:t xml:space="preserve"> tham mưu với Thủ tướng Chính phủ ban hành Quyết định </w:t>
      </w:r>
      <w:r w:rsidR="0041577A">
        <w:rPr>
          <w:rFonts w:ascii="Times New Roman" w:hAnsi="Times New Roman" w:cs="Times New Roman"/>
          <w:sz w:val="28"/>
          <w:szCs w:val="28"/>
          <w:lang w:val="de-DE"/>
        </w:rPr>
        <w:t xml:space="preserve">số </w:t>
      </w:r>
      <w:r w:rsidR="004F4994">
        <w:rPr>
          <w:rFonts w:ascii="Times New Roman" w:hAnsi="Times New Roman" w:cs="Times New Roman"/>
          <w:sz w:val="28"/>
          <w:szCs w:val="28"/>
          <w:lang w:val="de-DE"/>
        </w:rPr>
        <w:t>1533/QĐ-TTg</w:t>
      </w:r>
      <w:r w:rsidR="00E91E99">
        <w:rPr>
          <w:rFonts w:ascii="Times New Roman" w:hAnsi="Times New Roman" w:cs="Times New Roman"/>
          <w:sz w:val="28"/>
          <w:szCs w:val="28"/>
          <w:lang w:val="de-DE"/>
        </w:rPr>
        <w:t xml:space="preserve"> ngày 02/08/2016,</w:t>
      </w:r>
      <w:r w:rsidR="00CF1315">
        <w:rPr>
          <w:rFonts w:ascii="Times New Roman" w:hAnsi="Times New Roman" w:cs="Times New Roman"/>
          <w:sz w:val="28"/>
          <w:szCs w:val="28"/>
          <w:lang w:val="de-DE"/>
        </w:rPr>
        <w:t>về thực hiện Đề án nhân rộng mô hình Câu lạc bộ liên thế hệ tự giúp nhau (CLBLTHTGN) giai đoạ</w:t>
      </w:r>
      <w:r w:rsidR="00E91E99">
        <w:rPr>
          <w:rFonts w:ascii="Times New Roman" w:hAnsi="Times New Roman" w:cs="Times New Roman"/>
          <w:sz w:val="28"/>
          <w:szCs w:val="28"/>
          <w:lang w:val="de-DE"/>
        </w:rPr>
        <w:t xml:space="preserve">n 2016-2020, </w:t>
      </w:r>
      <w:r w:rsidR="00E91E99">
        <w:rPr>
          <w:rFonts w:ascii="Times New Roman" w:hAnsi="Times New Roman" w:cs="Times New Roman"/>
          <w:sz w:val="28"/>
          <w:szCs w:val="28"/>
        </w:rPr>
        <w:t xml:space="preserve">Quyết định </w:t>
      </w:r>
      <w:r w:rsidR="0041577A">
        <w:rPr>
          <w:rFonts w:ascii="Times New Roman" w:hAnsi="Times New Roman" w:cs="Times New Roman"/>
          <w:sz w:val="28"/>
          <w:szCs w:val="28"/>
        </w:rPr>
        <w:t xml:space="preserve">số </w:t>
      </w:r>
      <w:r w:rsidR="00E91E99">
        <w:rPr>
          <w:rFonts w:ascii="Times New Roman" w:hAnsi="Times New Roman" w:cs="Times New Roman"/>
          <w:sz w:val="28"/>
          <w:szCs w:val="28"/>
        </w:rPr>
        <w:t>1336/QĐ-CP ngày 31/8/2020 nhân rộng mô hình CLBLTH tự giúp nhau đến 2025; phối hợp với các bộ</w:t>
      </w:r>
      <w:r w:rsidR="0041577A">
        <w:rPr>
          <w:rFonts w:ascii="Times New Roman" w:hAnsi="Times New Roman" w:cs="Times New Roman"/>
          <w:sz w:val="28"/>
          <w:szCs w:val="28"/>
        </w:rPr>
        <w:t>,</w:t>
      </w:r>
      <w:r w:rsidR="00E91E99">
        <w:rPr>
          <w:rFonts w:ascii="Times New Roman" w:hAnsi="Times New Roman" w:cs="Times New Roman"/>
          <w:sz w:val="28"/>
          <w:szCs w:val="28"/>
        </w:rPr>
        <w:t xml:space="preserve"> ngành liên quan trình Thủ tướng ban hành Quyết định </w:t>
      </w:r>
      <w:r w:rsidR="0041577A">
        <w:rPr>
          <w:rFonts w:ascii="Times New Roman" w:hAnsi="Times New Roman" w:cs="Times New Roman"/>
          <w:sz w:val="28"/>
          <w:szCs w:val="28"/>
        </w:rPr>
        <w:t xml:space="preserve">số </w:t>
      </w:r>
      <w:r w:rsidR="00E91E99">
        <w:rPr>
          <w:rFonts w:ascii="Times New Roman" w:hAnsi="Times New Roman" w:cs="Times New Roman"/>
          <w:sz w:val="28"/>
          <w:szCs w:val="28"/>
        </w:rPr>
        <w:t>1579/QĐ-TTg ngày 13/10/2020 phê duyệt Chương trình chăm sóc sức khỏe NCT đến năm 2030</w:t>
      </w:r>
      <w:r w:rsidR="00CF1315">
        <w:rPr>
          <w:rFonts w:ascii="Times New Roman" w:hAnsi="Times New Roman" w:cs="Times New Roman"/>
          <w:sz w:val="28"/>
          <w:szCs w:val="28"/>
          <w:lang w:val="de-DE"/>
        </w:rPr>
        <w:t xml:space="preserve">. </w:t>
      </w:r>
      <w:r w:rsidR="000F7602">
        <w:rPr>
          <w:rFonts w:ascii="Times New Roman" w:hAnsi="Times New Roman" w:cs="Times New Roman"/>
          <w:sz w:val="28"/>
          <w:szCs w:val="28"/>
          <w:lang w:val="de-DE"/>
        </w:rPr>
        <w:t>P</w:t>
      </w:r>
      <w:r w:rsidR="00991B5C" w:rsidRPr="00E0588B">
        <w:rPr>
          <w:rFonts w:ascii="Times New Roman" w:hAnsi="Times New Roman" w:cs="Times New Roman"/>
          <w:sz w:val="28"/>
          <w:szCs w:val="28"/>
          <w:lang w:val="de-DE"/>
        </w:rPr>
        <w:t xml:space="preserve">hối hợp </w:t>
      </w:r>
      <w:r w:rsidR="00975611" w:rsidRPr="00E0588B">
        <w:rPr>
          <w:rFonts w:ascii="Times New Roman" w:hAnsi="Times New Roman" w:cs="Times New Roman"/>
          <w:sz w:val="28"/>
          <w:szCs w:val="28"/>
          <w:lang w:val="de-DE"/>
        </w:rPr>
        <w:t>vớ</w:t>
      </w:r>
      <w:r w:rsidR="00975C77">
        <w:rPr>
          <w:rFonts w:ascii="Times New Roman" w:hAnsi="Times New Roman" w:cs="Times New Roman"/>
          <w:sz w:val="28"/>
          <w:szCs w:val="28"/>
          <w:lang w:val="de-DE"/>
        </w:rPr>
        <w:t xml:space="preserve">i các </w:t>
      </w:r>
      <w:r w:rsidR="000F7602">
        <w:rPr>
          <w:rFonts w:ascii="Times New Roman" w:hAnsi="Times New Roman" w:cs="Times New Roman"/>
          <w:sz w:val="28"/>
          <w:szCs w:val="28"/>
          <w:lang w:val="de-DE"/>
        </w:rPr>
        <w:t>tổ chức</w:t>
      </w:r>
      <w:r w:rsidR="00975611" w:rsidRPr="00E0588B">
        <w:rPr>
          <w:rFonts w:ascii="Times New Roman" w:hAnsi="Times New Roman" w:cs="Times New Roman"/>
          <w:sz w:val="28"/>
          <w:szCs w:val="28"/>
          <w:lang w:val="de-DE"/>
        </w:rPr>
        <w:t xml:space="preserve"> thành viên</w:t>
      </w:r>
      <w:r w:rsidR="00975C77" w:rsidRPr="00975C77">
        <w:rPr>
          <w:rStyle w:val="FootnoteReference"/>
          <w:rFonts w:ascii="Times New Roman" w:hAnsi="Times New Roman" w:cs="Times New Roman"/>
          <w:b/>
          <w:sz w:val="28"/>
          <w:szCs w:val="28"/>
          <w:lang w:val="de-DE"/>
        </w:rPr>
        <w:footnoteReference w:id="2"/>
      </w:r>
      <w:r w:rsidR="007D24DD" w:rsidRPr="007D24DD">
        <w:rPr>
          <w:rFonts w:ascii="Times New Roman" w:hAnsi="Times New Roman" w:cs="Times New Roman"/>
          <w:sz w:val="28"/>
          <w:szCs w:val="28"/>
          <w:lang w:val="de-DE"/>
        </w:rPr>
        <w:t xml:space="preserve">trong khối thi đua </w:t>
      </w:r>
      <w:r w:rsidR="00975611" w:rsidRPr="00E0588B">
        <w:rPr>
          <w:rFonts w:ascii="Times New Roman" w:hAnsi="Times New Roman" w:cs="Times New Roman"/>
          <w:sz w:val="28"/>
          <w:szCs w:val="28"/>
          <w:lang w:val="de-DE"/>
        </w:rPr>
        <w:t>của MTTQ Việt Nam</w:t>
      </w:r>
      <w:r w:rsidR="009C5D3C" w:rsidRPr="007D24DD">
        <w:rPr>
          <w:rFonts w:ascii="Times New Roman" w:hAnsi="Times New Roman" w:cs="Times New Roman"/>
          <w:sz w:val="28"/>
          <w:szCs w:val="28"/>
          <w:lang w:val="de-DE"/>
        </w:rPr>
        <w:t>,</w:t>
      </w:r>
      <w:r w:rsidR="00A02889">
        <w:rPr>
          <w:rFonts w:ascii="Times New Roman" w:hAnsi="Times New Roman" w:cs="Times New Roman"/>
          <w:sz w:val="28"/>
          <w:szCs w:val="28"/>
          <w:lang w:val="de-DE"/>
        </w:rPr>
        <w:t xml:space="preserve"> </w:t>
      </w:r>
      <w:r w:rsidR="00991B5C" w:rsidRPr="00E0588B">
        <w:rPr>
          <w:rFonts w:ascii="Times New Roman" w:hAnsi="Times New Roman" w:cs="Times New Roman"/>
          <w:sz w:val="28"/>
          <w:szCs w:val="28"/>
          <w:lang w:val="de-DE"/>
        </w:rPr>
        <w:t>hướng dẫn hộ</w:t>
      </w:r>
      <w:r w:rsidR="00E91E99">
        <w:rPr>
          <w:rFonts w:ascii="Times New Roman" w:hAnsi="Times New Roman" w:cs="Times New Roman"/>
          <w:sz w:val="28"/>
          <w:szCs w:val="28"/>
          <w:lang w:val="de-DE"/>
        </w:rPr>
        <w:t>i viên</w:t>
      </w:r>
      <w:r w:rsidR="00975611" w:rsidRPr="00E0588B">
        <w:rPr>
          <w:rFonts w:ascii="Times New Roman" w:hAnsi="Times New Roman" w:cs="Times New Roman"/>
          <w:sz w:val="28"/>
          <w:szCs w:val="28"/>
          <w:lang w:val="de-DE"/>
        </w:rPr>
        <w:t>thực hiện các cuộc vận động, phong trào thi đua do Ủy ban Trung ương MTTQ Việt Nam chủ</w:t>
      </w:r>
      <w:r w:rsidR="00217C33" w:rsidRPr="00E0588B">
        <w:rPr>
          <w:rFonts w:ascii="Times New Roman" w:hAnsi="Times New Roman" w:cs="Times New Roman"/>
          <w:sz w:val="28"/>
          <w:szCs w:val="28"/>
          <w:lang w:val="de-DE"/>
        </w:rPr>
        <w:t xml:space="preserve"> trì.</w:t>
      </w:r>
    </w:p>
    <w:p w:rsidR="00494DEA" w:rsidRPr="00C50CF9" w:rsidRDefault="000F7602" w:rsidP="00FB5CCD">
      <w:pPr>
        <w:tabs>
          <w:tab w:val="left" w:pos="567"/>
          <w:tab w:val="left" w:pos="1134"/>
        </w:tabs>
        <w:spacing w:before="40" w:after="80" w:line="420" w:lineRule="exact"/>
        <w:ind w:firstLine="567"/>
        <w:jc w:val="both"/>
        <w:rPr>
          <w:rFonts w:ascii="Times New Roman" w:hAnsi="Times New Roman" w:cs="Times New Roman"/>
          <w:spacing w:val="-4"/>
          <w:sz w:val="28"/>
          <w:szCs w:val="28"/>
          <w:lang w:val="de-DE"/>
        </w:rPr>
      </w:pPr>
      <w:r w:rsidRPr="00C50CF9">
        <w:rPr>
          <w:rFonts w:ascii="Times New Roman" w:hAnsi="Times New Roman" w:cs="Times New Roman"/>
          <w:spacing w:val="-4"/>
          <w:sz w:val="28"/>
          <w:szCs w:val="28"/>
          <w:lang w:val="de-DE"/>
        </w:rPr>
        <w:t>Việc</w:t>
      </w:r>
      <w:r w:rsidR="00A02889">
        <w:rPr>
          <w:rFonts w:ascii="Times New Roman" w:hAnsi="Times New Roman" w:cs="Times New Roman"/>
          <w:spacing w:val="-4"/>
          <w:sz w:val="28"/>
          <w:szCs w:val="28"/>
          <w:lang w:val="de-DE"/>
        </w:rPr>
        <w:t xml:space="preserve"> </w:t>
      </w:r>
      <w:r w:rsidR="00504845" w:rsidRPr="00C50CF9">
        <w:rPr>
          <w:rFonts w:ascii="Times New Roman" w:hAnsi="Times New Roman" w:cs="Times New Roman"/>
          <w:spacing w:val="-4"/>
          <w:sz w:val="28"/>
          <w:szCs w:val="28"/>
          <w:lang w:val="de-DE"/>
        </w:rPr>
        <w:t>tổ chức</w:t>
      </w:r>
      <w:r w:rsidRPr="00C50CF9">
        <w:rPr>
          <w:rFonts w:ascii="Times New Roman" w:hAnsi="Times New Roman" w:cs="Times New Roman"/>
          <w:spacing w:val="-4"/>
          <w:sz w:val="28"/>
          <w:szCs w:val="28"/>
          <w:lang w:val="de-DE"/>
        </w:rPr>
        <w:t xml:space="preserve"> triể</w:t>
      </w:r>
      <w:r w:rsidR="00504845">
        <w:rPr>
          <w:rFonts w:ascii="Times New Roman" w:hAnsi="Times New Roman" w:cs="Times New Roman"/>
          <w:spacing w:val="-4"/>
          <w:sz w:val="28"/>
          <w:szCs w:val="28"/>
          <w:lang w:val="de-DE"/>
        </w:rPr>
        <w:t xml:space="preserve">n khai </w:t>
      </w:r>
      <w:r w:rsidRPr="00C50CF9">
        <w:rPr>
          <w:rFonts w:ascii="Times New Roman" w:hAnsi="Times New Roman" w:cs="Times New Roman"/>
          <w:spacing w:val="-4"/>
          <w:sz w:val="28"/>
          <w:szCs w:val="28"/>
          <w:lang w:val="de-DE"/>
        </w:rPr>
        <w:t xml:space="preserve">thực hiện </w:t>
      </w:r>
      <w:r w:rsidR="004A6615" w:rsidRPr="00C50CF9">
        <w:rPr>
          <w:rFonts w:ascii="Times New Roman" w:hAnsi="Times New Roman" w:cs="Times New Roman"/>
          <w:spacing w:val="-4"/>
          <w:sz w:val="28"/>
          <w:szCs w:val="28"/>
          <w:lang w:val="de-DE"/>
        </w:rPr>
        <w:t>Nghị quyết Đại hộ</w:t>
      </w:r>
      <w:r w:rsidR="001A3BC4" w:rsidRPr="00C50CF9">
        <w:rPr>
          <w:rFonts w:ascii="Times New Roman" w:hAnsi="Times New Roman" w:cs="Times New Roman"/>
          <w:spacing w:val="-4"/>
          <w:sz w:val="28"/>
          <w:szCs w:val="28"/>
          <w:lang w:val="de-DE"/>
        </w:rPr>
        <w:t xml:space="preserve">i </w:t>
      </w:r>
      <w:r w:rsidR="00504845">
        <w:rPr>
          <w:rFonts w:ascii="Times New Roman" w:hAnsi="Times New Roman" w:cs="Times New Roman"/>
          <w:spacing w:val="-4"/>
          <w:sz w:val="28"/>
          <w:szCs w:val="28"/>
          <w:lang w:val="de-DE"/>
        </w:rPr>
        <w:t xml:space="preserve">V </w:t>
      </w:r>
      <w:r w:rsidR="001A3BC4" w:rsidRPr="00C50CF9">
        <w:rPr>
          <w:rFonts w:ascii="Times New Roman" w:hAnsi="Times New Roman" w:cs="Times New Roman"/>
          <w:spacing w:val="-4"/>
          <w:sz w:val="28"/>
          <w:szCs w:val="28"/>
          <w:lang w:val="de-DE"/>
        </w:rPr>
        <w:t xml:space="preserve">đã được </w:t>
      </w:r>
      <w:r w:rsidR="00504845">
        <w:rPr>
          <w:rFonts w:ascii="Times New Roman" w:hAnsi="Times New Roman" w:cs="Times New Roman"/>
          <w:spacing w:val="-4"/>
          <w:sz w:val="28"/>
          <w:szCs w:val="28"/>
          <w:lang w:val="de-DE"/>
        </w:rPr>
        <w:t xml:space="preserve">các cấp </w:t>
      </w:r>
      <w:r w:rsidR="004A6615" w:rsidRPr="00C50CF9">
        <w:rPr>
          <w:rFonts w:ascii="Times New Roman" w:hAnsi="Times New Roman" w:cs="Times New Roman"/>
          <w:spacing w:val="-4"/>
          <w:sz w:val="28"/>
          <w:szCs w:val="28"/>
          <w:lang w:val="de-DE"/>
        </w:rPr>
        <w:t>Hộ</w:t>
      </w:r>
      <w:r w:rsidR="00504845">
        <w:rPr>
          <w:rFonts w:ascii="Times New Roman" w:hAnsi="Times New Roman" w:cs="Times New Roman"/>
          <w:spacing w:val="-4"/>
          <w:sz w:val="28"/>
          <w:szCs w:val="28"/>
          <w:lang w:val="de-DE"/>
        </w:rPr>
        <w:t>i NCTcụ thể hóa,</w:t>
      </w:r>
      <w:r w:rsidR="004A6615" w:rsidRPr="00C50CF9">
        <w:rPr>
          <w:rFonts w:ascii="Times New Roman" w:hAnsi="Times New Roman" w:cs="Times New Roman"/>
          <w:spacing w:val="-4"/>
          <w:sz w:val="28"/>
          <w:szCs w:val="28"/>
          <w:lang w:val="de-DE"/>
        </w:rPr>
        <w:t xml:space="preserve"> gắn với </w:t>
      </w:r>
      <w:r w:rsidR="00504845">
        <w:rPr>
          <w:rFonts w:ascii="Times New Roman" w:hAnsi="Times New Roman" w:cs="Times New Roman"/>
          <w:spacing w:val="-4"/>
          <w:sz w:val="28"/>
          <w:szCs w:val="28"/>
          <w:lang w:val="de-DE"/>
        </w:rPr>
        <w:t xml:space="preserve">thực hiện </w:t>
      </w:r>
      <w:r w:rsidR="004A6615" w:rsidRPr="00C50CF9">
        <w:rPr>
          <w:rFonts w:ascii="Times New Roman" w:hAnsi="Times New Roman" w:cs="Times New Roman"/>
          <w:spacing w:val="-4"/>
          <w:sz w:val="28"/>
          <w:szCs w:val="28"/>
          <w:lang w:val="de-DE"/>
        </w:rPr>
        <w:t>mục tiêu kinh tế - xã hội, quốc phòng - an ninh của địa phương</w:t>
      </w:r>
      <w:r w:rsidR="005F203A">
        <w:rPr>
          <w:rFonts w:ascii="Times New Roman" w:hAnsi="Times New Roman" w:cs="Times New Roman"/>
          <w:spacing w:val="-4"/>
          <w:sz w:val="28"/>
          <w:szCs w:val="28"/>
          <w:lang w:val="de-DE"/>
        </w:rPr>
        <w:t>, cơ sở</w:t>
      </w:r>
      <w:r w:rsidR="004A6615" w:rsidRPr="00C50CF9">
        <w:rPr>
          <w:rFonts w:ascii="Times New Roman" w:hAnsi="Times New Roman" w:cs="Times New Roman"/>
          <w:spacing w:val="-4"/>
          <w:sz w:val="28"/>
          <w:szCs w:val="28"/>
          <w:lang w:val="de-DE"/>
        </w:rPr>
        <w:t>; tham mưu ban hành các quyết định về tổ chức, cán bộ Hội</w:t>
      </w:r>
      <w:r w:rsidR="00504845">
        <w:rPr>
          <w:rFonts w:ascii="Times New Roman" w:hAnsi="Times New Roman" w:cs="Times New Roman"/>
          <w:spacing w:val="-4"/>
          <w:sz w:val="28"/>
          <w:szCs w:val="28"/>
          <w:lang w:val="de-DE"/>
        </w:rPr>
        <w:t xml:space="preserve">, chế độ đối với NCT;hỗ trợ </w:t>
      </w:r>
      <w:r w:rsidR="005F203A" w:rsidRPr="00C50CF9">
        <w:rPr>
          <w:rFonts w:ascii="Times New Roman" w:hAnsi="Times New Roman" w:cs="Times New Roman"/>
          <w:spacing w:val="-4"/>
          <w:sz w:val="28"/>
          <w:szCs w:val="28"/>
          <w:lang w:val="de-DE"/>
        </w:rPr>
        <w:t xml:space="preserve">kinh phí </w:t>
      </w:r>
      <w:r w:rsidR="005F203A">
        <w:rPr>
          <w:rFonts w:ascii="Times New Roman" w:hAnsi="Times New Roman" w:cs="Times New Roman"/>
          <w:spacing w:val="-4"/>
          <w:sz w:val="28"/>
          <w:szCs w:val="28"/>
          <w:lang w:val="de-DE"/>
        </w:rPr>
        <w:t xml:space="preserve">cho Hội để </w:t>
      </w:r>
      <w:r w:rsidR="004A6615" w:rsidRPr="00C50CF9">
        <w:rPr>
          <w:rFonts w:ascii="Times New Roman" w:hAnsi="Times New Roman" w:cs="Times New Roman"/>
          <w:spacing w:val="-4"/>
          <w:sz w:val="28"/>
          <w:szCs w:val="28"/>
          <w:lang w:val="de-DE"/>
        </w:rPr>
        <w:t>thực hiện các nhiệm vụ đượ</w:t>
      </w:r>
      <w:r w:rsidR="005F203A">
        <w:rPr>
          <w:rFonts w:ascii="Times New Roman" w:hAnsi="Times New Roman" w:cs="Times New Roman"/>
          <w:spacing w:val="-4"/>
          <w:sz w:val="28"/>
          <w:szCs w:val="28"/>
          <w:lang w:val="de-DE"/>
        </w:rPr>
        <w:t>c Chính phủ, cấp ủy, chính quyền giao</w:t>
      </w:r>
      <w:r w:rsidR="00975ACC" w:rsidRPr="00C50CF9">
        <w:rPr>
          <w:rFonts w:ascii="Times New Roman" w:hAnsi="Times New Roman" w:cs="Times New Roman"/>
          <w:spacing w:val="-4"/>
          <w:sz w:val="28"/>
          <w:szCs w:val="28"/>
          <w:lang w:val="de-DE"/>
        </w:rPr>
        <w:t xml:space="preserve">. </w:t>
      </w:r>
      <w:r w:rsidR="00504845">
        <w:rPr>
          <w:rFonts w:ascii="Times New Roman" w:hAnsi="Times New Roman" w:cs="Times New Roman"/>
          <w:spacing w:val="-4"/>
          <w:sz w:val="28"/>
          <w:szCs w:val="28"/>
          <w:lang w:val="de-DE"/>
        </w:rPr>
        <w:t>Hội đã chủ động, phối hợp với Trường Đảng, Trung tâm bồi dưỡng chính trị t</w:t>
      </w:r>
      <w:r w:rsidR="004A6615" w:rsidRPr="00C50CF9">
        <w:rPr>
          <w:rFonts w:ascii="Times New Roman" w:hAnsi="Times New Roman" w:cs="Times New Roman"/>
          <w:spacing w:val="-4"/>
          <w:sz w:val="28"/>
          <w:szCs w:val="28"/>
          <w:lang w:val="de-DE"/>
        </w:rPr>
        <w:t>ổ chức các lớp tập huấ</w:t>
      </w:r>
      <w:r w:rsidR="005F203A">
        <w:rPr>
          <w:rFonts w:ascii="Times New Roman" w:hAnsi="Times New Roman" w:cs="Times New Roman"/>
          <w:spacing w:val="-4"/>
          <w:sz w:val="28"/>
          <w:szCs w:val="28"/>
          <w:lang w:val="de-DE"/>
        </w:rPr>
        <w:t>n nghiên cứu, quán triệt</w:t>
      </w:r>
      <w:r w:rsidR="004A6615" w:rsidRPr="00C50CF9">
        <w:rPr>
          <w:rFonts w:ascii="Times New Roman" w:hAnsi="Times New Roman" w:cs="Times New Roman"/>
          <w:spacing w:val="-4"/>
          <w:sz w:val="28"/>
          <w:szCs w:val="28"/>
          <w:lang w:val="de-DE"/>
        </w:rPr>
        <w:t xml:space="preserve"> Nghị quyết Đại hộ</w:t>
      </w:r>
      <w:r w:rsidR="005F203A">
        <w:rPr>
          <w:rFonts w:ascii="Times New Roman" w:hAnsi="Times New Roman" w:cs="Times New Roman"/>
          <w:spacing w:val="-4"/>
          <w:sz w:val="28"/>
          <w:szCs w:val="28"/>
          <w:lang w:val="de-DE"/>
        </w:rPr>
        <w:t>i, kết hợp tập huấn bồi dưỡng cán bộ</w:t>
      </w:r>
      <w:r w:rsidR="004A6615" w:rsidRPr="00C50CF9">
        <w:rPr>
          <w:rFonts w:ascii="Times New Roman" w:hAnsi="Times New Roman" w:cs="Times New Roman"/>
          <w:spacing w:val="-4"/>
          <w:sz w:val="28"/>
          <w:szCs w:val="28"/>
          <w:lang w:val="de-DE"/>
        </w:rPr>
        <w:t xml:space="preserve"> Hộ</w:t>
      </w:r>
      <w:r w:rsidR="009D0D4A" w:rsidRPr="00C50CF9">
        <w:rPr>
          <w:rFonts w:ascii="Times New Roman" w:hAnsi="Times New Roman" w:cs="Times New Roman"/>
          <w:spacing w:val="-4"/>
          <w:sz w:val="28"/>
          <w:szCs w:val="28"/>
          <w:lang w:val="de-DE"/>
        </w:rPr>
        <w:t>i</w:t>
      </w:r>
      <w:r w:rsidR="005F203A">
        <w:rPr>
          <w:rFonts w:ascii="Times New Roman" w:hAnsi="Times New Roman" w:cs="Times New Roman"/>
          <w:spacing w:val="-4"/>
          <w:sz w:val="28"/>
          <w:szCs w:val="28"/>
          <w:lang w:val="de-DE"/>
        </w:rPr>
        <w:t xml:space="preserve"> về kỹ năng và phương pháp công tác</w:t>
      </w:r>
      <w:r w:rsidR="00504845">
        <w:rPr>
          <w:rFonts w:ascii="Times New Roman" w:hAnsi="Times New Roman" w:cs="Times New Roman"/>
          <w:spacing w:val="-4"/>
          <w:sz w:val="28"/>
          <w:szCs w:val="28"/>
          <w:lang w:val="de-DE"/>
        </w:rPr>
        <w:t>.Tuy còn nhiều khó khăn,</w:t>
      </w:r>
      <w:r w:rsidR="00ED1AF8" w:rsidRPr="00C50CF9">
        <w:rPr>
          <w:rFonts w:ascii="Times New Roman" w:hAnsi="Times New Roman" w:cs="Times New Roman"/>
          <w:spacing w:val="-4"/>
          <w:sz w:val="28"/>
          <w:szCs w:val="28"/>
          <w:lang w:val="de-DE"/>
        </w:rPr>
        <w:t xml:space="preserve"> nhưng do làm tốt công tác tham mưu với cấp ủy, </w:t>
      </w:r>
      <w:r w:rsidR="00ED1AF8" w:rsidRPr="00C50CF9">
        <w:rPr>
          <w:rFonts w:ascii="Times New Roman" w:hAnsi="Times New Roman" w:cs="Times New Roman"/>
          <w:spacing w:val="-4"/>
          <w:sz w:val="28"/>
          <w:szCs w:val="28"/>
          <w:lang w:val="de-DE"/>
        </w:rPr>
        <w:lastRenderedPageBreak/>
        <w:t xml:space="preserve">chính quyền nên các </w:t>
      </w:r>
      <w:r w:rsidR="00504845">
        <w:rPr>
          <w:rFonts w:ascii="Times New Roman" w:hAnsi="Times New Roman" w:cs="Times New Roman"/>
          <w:spacing w:val="-4"/>
          <w:sz w:val="28"/>
          <w:szCs w:val="28"/>
          <w:lang w:val="de-DE"/>
        </w:rPr>
        <w:t>nhiệm vụ trọng tâm, chương trình công tác</w:t>
      </w:r>
      <w:r w:rsidR="00ED1AF8" w:rsidRPr="00C50CF9">
        <w:rPr>
          <w:rFonts w:ascii="Times New Roman" w:hAnsi="Times New Roman" w:cs="Times New Roman"/>
          <w:spacing w:val="-4"/>
          <w:sz w:val="28"/>
          <w:szCs w:val="28"/>
          <w:lang w:val="de-DE"/>
        </w:rPr>
        <w:t xml:space="preserve"> của Hộ</w:t>
      </w:r>
      <w:r w:rsidR="00504845">
        <w:rPr>
          <w:rFonts w:ascii="Times New Roman" w:hAnsi="Times New Roman" w:cs="Times New Roman"/>
          <w:spacing w:val="-4"/>
          <w:sz w:val="28"/>
          <w:szCs w:val="28"/>
          <w:lang w:val="de-DE"/>
        </w:rPr>
        <w:t>i</w:t>
      </w:r>
      <w:r w:rsidR="00ED1AF8" w:rsidRPr="00C50CF9">
        <w:rPr>
          <w:rFonts w:ascii="Times New Roman" w:hAnsi="Times New Roman" w:cs="Times New Roman"/>
          <w:spacing w:val="-4"/>
          <w:sz w:val="28"/>
          <w:szCs w:val="28"/>
          <w:lang w:val="de-DE"/>
        </w:rPr>
        <w:t xml:space="preserve"> được triể</w:t>
      </w:r>
      <w:r w:rsidR="005F203A">
        <w:rPr>
          <w:rFonts w:ascii="Times New Roman" w:hAnsi="Times New Roman" w:cs="Times New Roman"/>
          <w:spacing w:val="-4"/>
          <w:sz w:val="28"/>
          <w:szCs w:val="28"/>
          <w:lang w:val="de-DE"/>
        </w:rPr>
        <w:t>n khai</w:t>
      </w:r>
      <w:r w:rsidR="00ED1AF8" w:rsidRPr="00C50CF9">
        <w:rPr>
          <w:rFonts w:ascii="Times New Roman" w:hAnsi="Times New Roman" w:cs="Times New Roman"/>
          <w:spacing w:val="-4"/>
          <w:sz w:val="28"/>
          <w:szCs w:val="28"/>
          <w:lang w:val="de-DE"/>
        </w:rPr>
        <w:t xml:space="preserve"> đạ</w:t>
      </w:r>
      <w:r w:rsidR="00504845">
        <w:rPr>
          <w:rFonts w:ascii="Times New Roman" w:hAnsi="Times New Roman" w:cs="Times New Roman"/>
          <w:spacing w:val="-4"/>
          <w:sz w:val="28"/>
          <w:szCs w:val="28"/>
          <w:lang w:val="de-DE"/>
        </w:rPr>
        <w:t>t kết</w:t>
      </w:r>
      <w:r w:rsidR="00ED1AF8" w:rsidRPr="00C50CF9">
        <w:rPr>
          <w:rFonts w:ascii="Times New Roman" w:hAnsi="Times New Roman" w:cs="Times New Roman"/>
          <w:spacing w:val="-4"/>
          <w:sz w:val="28"/>
          <w:szCs w:val="28"/>
          <w:lang w:val="de-DE"/>
        </w:rPr>
        <w:t xml:space="preserve"> quả</w:t>
      </w:r>
      <w:r w:rsidR="00504845">
        <w:rPr>
          <w:rFonts w:ascii="Times New Roman" w:hAnsi="Times New Roman" w:cs="Times New Roman"/>
          <w:spacing w:val="-4"/>
          <w:sz w:val="28"/>
          <w:szCs w:val="28"/>
          <w:lang w:val="de-DE"/>
        </w:rPr>
        <w:t xml:space="preserve"> và mục tiêu đề ra</w:t>
      </w:r>
      <w:r w:rsidR="00494DEA" w:rsidRPr="00C50CF9">
        <w:rPr>
          <w:rFonts w:ascii="Times New Roman" w:hAnsi="Times New Roman" w:cs="Times New Roman"/>
          <w:spacing w:val="-4"/>
          <w:sz w:val="28"/>
          <w:szCs w:val="28"/>
          <w:lang w:val="de-DE"/>
        </w:rPr>
        <w:t>.</w:t>
      </w:r>
    </w:p>
    <w:p w:rsidR="0045170F" w:rsidRPr="000735C8" w:rsidRDefault="002C08B2" w:rsidP="00FB5CCD">
      <w:pPr>
        <w:tabs>
          <w:tab w:val="left" w:pos="709"/>
          <w:tab w:val="left" w:pos="851"/>
        </w:tabs>
        <w:spacing w:line="400" w:lineRule="exact"/>
        <w:jc w:val="both"/>
        <w:rPr>
          <w:rFonts w:ascii="Times New Roman" w:hAnsi="Times New Roman" w:cs="Times New Roman"/>
          <w:b/>
          <w:sz w:val="28"/>
          <w:szCs w:val="28"/>
          <w:lang w:val="de-DE"/>
        </w:rPr>
      </w:pPr>
      <w:r>
        <w:rPr>
          <w:rFonts w:ascii="Times New Roman" w:hAnsi="Times New Roman" w:cs="Times New Roman"/>
          <w:b/>
          <w:sz w:val="28"/>
          <w:szCs w:val="28"/>
          <w:lang w:val="de-DE"/>
        </w:rPr>
        <w:tab/>
        <w:t>II</w:t>
      </w:r>
      <w:r w:rsidR="000735C8">
        <w:rPr>
          <w:rFonts w:ascii="Times New Roman" w:hAnsi="Times New Roman" w:cs="Times New Roman"/>
          <w:b/>
          <w:sz w:val="28"/>
          <w:szCs w:val="28"/>
          <w:lang w:val="de-DE"/>
        </w:rPr>
        <w:t>.</w:t>
      </w:r>
      <w:r w:rsidR="0045170F" w:rsidRPr="000735C8">
        <w:rPr>
          <w:rFonts w:ascii="Times New Roman" w:hAnsi="Times New Roman" w:cs="Times New Roman"/>
          <w:b/>
          <w:sz w:val="28"/>
          <w:szCs w:val="28"/>
          <w:lang w:val="de-DE"/>
        </w:rPr>
        <w:t>KẾT QUẢ THỰC HIỆN NHIỆM VỤ TRỌN</w:t>
      </w:r>
      <w:r w:rsidR="00573E57">
        <w:rPr>
          <w:rFonts w:ascii="Times New Roman" w:hAnsi="Times New Roman" w:cs="Times New Roman"/>
          <w:b/>
          <w:sz w:val="28"/>
          <w:szCs w:val="28"/>
          <w:lang w:val="de-DE"/>
        </w:rPr>
        <w:t>G TÂM VÀ CHƯƠNG TRÌNH CÔNG TÁC</w:t>
      </w:r>
    </w:p>
    <w:p w:rsidR="0045170F" w:rsidRPr="00FB5CCD" w:rsidRDefault="005F203A" w:rsidP="00FB5CCD">
      <w:pPr>
        <w:pStyle w:val="ListParagraph"/>
        <w:numPr>
          <w:ilvl w:val="0"/>
          <w:numId w:val="5"/>
        </w:numPr>
        <w:tabs>
          <w:tab w:val="left" w:pos="851"/>
        </w:tabs>
        <w:spacing w:line="400" w:lineRule="exact"/>
        <w:ind w:left="0" w:firstLine="567"/>
        <w:jc w:val="both"/>
        <w:rPr>
          <w:rFonts w:ascii="Times New Roman" w:hAnsi="Times New Roman" w:cs="Times New Roman"/>
          <w:b/>
          <w:spacing w:val="-10"/>
          <w:sz w:val="28"/>
          <w:szCs w:val="28"/>
        </w:rPr>
      </w:pPr>
      <w:r w:rsidRPr="00FB5CCD">
        <w:rPr>
          <w:rFonts w:ascii="Times New Roman" w:hAnsi="Times New Roman" w:cs="Times New Roman"/>
          <w:b/>
          <w:spacing w:val="-10"/>
          <w:sz w:val="28"/>
          <w:szCs w:val="28"/>
          <w:lang w:val="de-DE"/>
        </w:rPr>
        <w:t>C</w:t>
      </w:r>
      <w:r w:rsidR="004335B8" w:rsidRPr="00FB5CCD">
        <w:rPr>
          <w:rFonts w:ascii="Times New Roman" w:hAnsi="Times New Roman" w:cs="Times New Roman"/>
          <w:b/>
          <w:spacing w:val="-10"/>
          <w:sz w:val="28"/>
          <w:szCs w:val="28"/>
          <w:lang w:val="de-DE"/>
        </w:rPr>
        <w:t xml:space="preserve">ông tác </w:t>
      </w:r>
      <w:r w:rsidR="0009267D" w:rsidRPr="00FB5CCD">
        <w:rPr>
          <w:rFonts w:ascii="Times New Roman" w:hAnsi="Times New Roman" w:cs="Times New Roman"/>
          <w:b/>
          <w:spacing w:val="-10"/>
          <w:sz w:val="28"/>
          <w:szCs w:val="28"/>
          <w:lang w:val="de-DE"/>
        </w:rPr>
        <w:t xml:space="preserve">thông tin, </w:t>
      </w:r>
      <w:r w:rsidR="0045170F" w:rsidRPr="00FB5CCD">
        <w:rPr>
          <w:rFonts w:ascii="Times New Roman" w:hAnsi="Times New Roman" w:cs="Times New Roman"/>
          <w:b/>
          <w:spacing w:val="-10"/>
          <w:sz w:val="28"/>
          <w:szCs w:val="28"/>
          <w:lang w:val="de-DE"/>
        </w:rPr>
        <w:t>tuyên truyề</w:t>
      </w:r>
      <w:r w:rsidR="004335B8" w:rsidRPr="00FB5CCD">
        <w:rPr>
          <w:rFonts w:ascii="Times New Roman" w:hAnsi="Times New Roman" w:cs="Times New Roman"/>
          <w:b/>
          <w:spacing w:val="-10"/>
          <w:sz w:val="28"/>
          <w:szCs w:val="28"/>
          <w:lang w:val="de-DE"/>
        </w:rPr>
        <w:t>n</w:t>
      </w:r>
      <w:r w:rsidR="00801731" w:rsidRPr="00FB5CCD">
        <w:rPr>
          <w:rFonts w:ascii="Times New Roman" w:hAnsi="Times New Roman" w:cs="Times New Roman"/>
          <w:b/>
          <w:spacing w:val="-10"/>
          <w:sz w:val="28"/>
          <w:szCs w:val="28"/>
          <w:lang w:val="de-DE"/>
        </w:rPr>
        <w:t>đượ</w:t>
      </w:r>
      <w:r w:rsidRPr="00FB5CCD">
        <w:rPr>
          <w:rFonts w:ascii="Times New Roman" w:hAnsi="Times New Roman" w:cs="Times New Roman"/>
          <w:b/>
          <w:spacing w:val="-10"/>
          <w:sz w:val="28"/>
          <w:szCs w:val="28"/>
          <w:lang w:val="de-DE"/>
        </w:rPr>
        <w:t>c đẩy mạnh và có kết quả thiết thực</w:t>
      </w:r>
    </w:p>
    <w:p w:rsidR="00F37727" w:rsidRPr="000F0A20" w:rsidRDefault="00621EBF" w:rsidP="00FB5CCD">
      <w:pPr>
        <w:tabs>
          <w:tab w:val="left" w:pos="0"/>
          <w:tab w:val="left" w:pos="567"/>
        </w:tabs>
        <w:spacing w:line="400" w:lineRule="exact"/>
        <w:ind w:firstLine="567"/>
        <w:jc w:val="both"/>
        <w:rPr>
          <w:rFonts w:ascii="Times New Roman" w:hAnsi="Times New Roman" w:cs="Times New Roman"/>
          <w:sz w:val="28"/>
          <w:szCs w:val="28"/>
          <w:lang w:val="nl-NL"/>
        </w:rPr>
      </w:pPr>
      <w:r>
        <w:rPr>
          <w:rFonts w:ascii="Times New Roman" w:hAnsi="Times New Roman" w:cs="Times New Roman"/>
          <w:sz w:val="28"/>
          <w:szCs w:val="28"/>
          <w:shd w:val="clear" w:color="auto" w:fill="FFFFFF"/>
          <w:lang w:val="nl-NL"/>
        </w:rPr>
        <w:t>Hộ</w:t>
      </w:r>
      <w:r w:rsidR="005F203A">
        <w:rPr>
          <w:rFonts w:ascii="Times New Roman" w:hAnsi="Times New Roman" w:cs="Times New Roman"/>
          <w:sz w:val="28"/>
          <w:szCs w:val="28"/>
          <w:shd w:val="clear" w:color="auto" w:fill="FFFFFF"/>
          <w:lang w:val="nl-NL"/>
        </w:rPr>
        <w:t>i</w:t>
      </w:r>
      <w:r>
        <w:rPr>
          <w:rFonts w:ascii="Times New Roman" w:hAnsi="Times New Roman" w:cs="Times New Roman"/>
          <w:sz w:val="28"/>
          <w:szCs w:val="28"/>
          <w:shd w:val="clear" w:color="auto" w:fill="FFFFFF"/>
          <w:lang w:val="nl-NL"/>
        </w:rPr>
        <w:t xml:space="preserve"> t</w:t>
      </w:r>
      <w:r w:rsidR="00B220F4">
        <w:rPr>
          <w:rFonts w:ascii="Times New Roman" w:hAnsi="Times New Roman" w:cs="Times New Roman"/>
          <w:sz w:val="28"/>
          <w:szCs w:val="28"/>
          <w:shd w:val="clear" w:color="auto" w:fill="FFFFFF"/>
          <w:lang w:val="nl-NL"/>
        </w:rPr>
        <w:t xml:space="preserve">hường xuyên quan tâmcông tác </w:t>
      </w:r>
      <w:r>
        <w:rPr>
          <w:rFonts w:ascii="Times New Roman" w:hAnsi="Times New Roman" w:cs="Times New Roman"/>
          <w:sz w:val="28"/>
          <w:szCs w:val="28"/>
          <w:shd w:val="clear" w:color="auto" w:fill="FFFFFF"/>
          <w:lang w:val="nl-NL"/>
        </w:rPr>
        <w:t xml:space="preserve">tuyên truyền </w:t>
      </w:r>
      <w:r w:rsidR="00B220F4">
        <w:rPr>
          <w:rFonts w:ascii="Times New Roman" w:hAnsi="Times New Roman" w:cs="Times New Roman"/>
          <w:sz w:val="28"/>
          <w:szCs w:val="28"/>
          <w:shd w:val="clear" w:color="auto" w:fill="FFFFFF"/>
          <w:lang w:val="nl-NL"/>
        </w:rPr>
        <w:t>về chủ trương, đường lối của Đảng, chính sách, pháp luật của Nhà nước;</w:t>
      </w:r>
      <w:r w:rsidR="00B82210" w:rsidRPr="00E0588B">
        <w:rPr>
          <w:rFonts w:ascii="Times New Roman" w:hAnsi="Times New Roman" w:cs="Times New Roman"/>
          <w:sz w:val="28"/>
          <w:szCs w:val="28"/>
          <w:lang w:val="nl-NL"/>
        </w:rPr>
        <w:t>phổ biế</w:t>
      </w:r>
      <w:r w:rsidR="00B220F4">
        <w:rPr>
          <w:rFonts w:ascii="Times New Roman" w:hAnsi="Times New Roman" w:cs="Times New Roman"/>
          <w:sz w:val="28"/>
          <w:szCs w:val="28"/>
          <w:lang w:val="nl-NL"/>
        </w:rPr>
        <w:t xml:space="preserve">n </w:t>
      </w:r>
      <w:r w:rsidR="00B82210" w:rsidRPr="00E0588B">
        <w:rPr>
          <w:rFonts w:ascii="Times New Roman" w:hAnsi="Times New Roman" w:cs="Times New Roman"/>
          <w:sz w:val="28"/>
          <w:szCs w:val="28"/>
          <w:lang w:val="nl-NL"/>
        </w:rPr>
        <w:t>nội dung, chương trình hoạt động của Hội gắn vớ</w:t>
      </w:r>
      <w:r w:rsidR="005F203A">
        <w:rPr>
          <w:rFonts w:ascii="Times New Roman" w:hAnsi="Times New Roman" w:cs="Times New Roman"/>
          <w:sz w:val="28"/>
          <w:szCs w:val="28"/>
          <w:lang w:val="nl-NL"/>
        </w:rPr>
        <w:t>i</w:t>
      </w:r>
      <w:r w:rsidR="00FE6A74">
        <w:rPr>
          <w:rFonts w:ascii="Times New Roman" w:hAnsi="Times New Roman" w:cs="Times New Roman"/>
          <w:sz w:val="28"/>
          <w:szCs w:val="28"/>
          <w:lang w:val="nl-NL"/>
        </w:rPr>
        <w:t>thực hiện</w:t>
      </w:r>
      <w:r w:rsidR="00FE6A74" w:rsidRPr="00E0588B">
        <w:rPr>
          <w:rFonts w:ascii="Times New Roman" w:hAnsi="Times New Roman" w:cs="Times New Roman"/>
          <w:sz w:val="28"/>
          <w:szCs w:val="28"/>
          <w:lang w:val="nl-NL"/>
        </w:rPr>
        <w:t xml:space="preserve"> Chỉ thị </w:t>
      </w:r>
      <w:r w:rsidR="0041577A">
        <w:rPr>
          <w:rFonts w:ascii="Times New Roman" w:hAnsi="Times New Roman" w:cs="Times New Roman"/>
          <w:sz w:val="28"/>
          <w:szCs w:val="28"/>
          <w:lang w:val="nl-NL"/>
        </w:rPr>
        <w:t xml:space="preserve">số </w:t>
      </w:r>
      <w:r w:rsidR="00FE6A74" w:rsidRPr="00E0588B">
        <w:rPr>
          <w:rFonts w:ascii="Times New Roman" w:hAnsi="Times New Roman" w:cs="Times New Roman"/>
          <w:sz w:val="28"/>
          <w:szCs w:val="28"/>
          <w:lang w:val="nl-NL"/>
        </w:rPr>
        <w:t>05/CT-TW của Bộ Chính trị</w:t>
      </w:r>
      <w:r w:rsidR="00FE6A74">
        <w:rPr>
          <w:rFonts w:ascii="Times New Roman" w:hAnsi="Times New Roman" w:cs="Times New Roman"/>
          <w:sz w:val="28"/>
          <w:szCs w:val="28"/>
          <w:lang w:val="nl-NL"/>
        </w:rPr>
        <w:t xml:space="preserve"> về </w:t>
      </w:r>
      <w:r w:rsidR="00B82210" w:rsidRPr="00FE6A74">
        <w:rPr>
          <w:rFonts w:ascii="Times New Roman" w:hAnsi="Times New Roman" w:cs="Times New Roman"/>
          <w:sz w:val="28"/>
          <w:szCs w:val="28"/>
          <w:lang w:val="nl-NL"/>
        </w:rPr>
        <w:t>“Học tập và làm theo tư tưởng, đạo đức, phong cách Hồ Chí Minh”</w:t>
      </w:r>
      <w:r w:rsidR="00B220F4">
        <w:rPr>
          <w:rFonts w:ascii="Times New Roman" w:hAnsi="Times New Roman" w:cs="Times New Roman"/>
          <w:sz w:val="28"/>
          <w:szCs w:val="28"/>
          <w:lang w:val="nl-NL"/>
        </w:rPr>
        <w:t>,</w:t>
      </w:r>
      <w:r w:rsidR="00B82210" w:rsidRPr="00E0588B">
        <w:rPr>
          <w:rFonts w:ascii="Times New Roman" w:hAnsi="Times New Roman" w:cs="Times New Roman"/>
          <w:sz w:val="28"/>
          <w:szCs w:val="28"/>
          <w:lang w:val="nl-NL"/>
        </w:rPr>
        <w:t xml:space="preserve"> Nghị quyết Hội nghị lần thứ tư Ban Chấp hành TW Đảng (khóa XII) về “Tăng cường xây dựng, chỉnh đốn Đảng; ngăn chặn, đẩy lùi sự suy thoái về tư tưởng chính trị, đạo đức, lối sống, những biểu hiện "tự diễn biến", "tự chuyể</w:t>
      </w:r>
      <w:r w:rsidR="00B220F4">
        <w:rPr>
          <w:rFonts w:ascii="Times New Roman" w:hAnsi="Times New Roman" w:cs="Times New Roman"/>
          <w:sz w:val="28"/>
          <w:szCs w:val="28"/>
          <w:lang w:val="nl-NL"/>
        </w:rPr>
        <w:t xml:space="preserve">n hóa"; </w:t>
      </w:r>
      <w:r w:rsidR="00B220F4">
        <w:rPr>
          <w:rFonts w:ascii="Times New Roman" w:hAnsi="Times New Roman" w:cs="Times New Roman"/>
          <w:sz w:val="28"/>
          <w:szCs w:val="28"/>
          <w:shd w:val="clear" w:color="auto" w:fill="FFFFFF"/>
          <w:lang w:val="nl-NL"/>
        </w:rPr>
        <w:t>t</w:t>
      </w:r>
      <w:r w:rsidR="00B220F4" w:rsidRPr="00E0588B">
        <w:rPr>
          <w:rFonts w:ascii="Times New Roman" w:hAnsi="Times New Roman" w:cs="Times New Roman"/>
          <w:sz w:val="28"/>
          <w:szCs w:val="28"/>
          <w:shd w:val="clear" w:color="auto" w:fill="FFFFFF"/>
          <w:lang w:val="nl-NL"/>
        </w:rPr>
        <w:t>uyên truyề</w:t>
      </w:r>
      <w:r w:rsidR="00B220F4">
        <w:rPr>
          <w:rFonts w:ascii="Times New Roman" w:hAnsi="Times New Roman" w:cs="Times New Roman"/>
          <w:sz w:val="28"/>
          <w:szCs w:val="28"/>
          <w:shd w:val="clear" w:color="auto" w:fill="FFFFFF"/>
          <w:lang w:val="nl-NL"/>
        </w:rPr>
        <w:t xml:space="preserve">n kỉ niệm </w:t>
      </w:r>
      <w:r w:rsidR="00B220F4" w:rsidRPr="00E0588B">
        <w:rPr>
          <w:rFonts w:ascii="Times New Roman" w:hAnsi="Times New Roman" w:cs="Times New Roman"/>
          <w:sz w:val="28"/>
          <w:szCs w:val="28"/>
          <w:shd w:val="clear" w:color="auto" w:fill="FFFFFF"/>
          <w:lang w:val="nl-NL"/>
        </w:rPr>
        <w:t>các ngày lễ lớn và sự kiện lịch sử của đất nước và của Hội;</w:t>
      </w:r>
      <w:r w:rsidR="00B220F4">
        <w:rPr>
          <w:rFonts w:ascii="Times New Roman" w:hAnsi="Times New Roman" w:cs="Times New Roman"/>
          <w:sz w:val="28"/>
          <w:szCs w:val="28"/>
          <w:lang w:val="nl-NL"/>
        </w:rPr>
        <w:t xml:space="preserve"> thông qua đó </w:t>
      </w:r>
      <w:r w:rsidR="00B220F4" w:rsidRPr="00E0588B">
        <w:rPr>
          <w:rFonts w:ascii="Times New Roman" w:hAnsi="Times New Roman" w:cs="Times New Roman"/>
          <w:sz w:val="28"/>
          <w:szCs w:val="28"/>
          <w:lang w:val="nl-NL"/>
        </w:rPr>
        <w:t>tạo sự thống nhất về tư tưở</w:t>
      </w:r>
      <w:r w:rsidR="00B220F4">
        <w:rPr>
          <w:rFonts w:ascii="Times New Roman" w:hAnsi="Times New Roman" w:cs="Times New Roman"/>
          <w:sz w:val="28"/>
          <w:szCs w:val="28"/>
          <w:lang w:val="nl-NL"/>
        </w:rPr>
        <w:t>ng,</w:t>
      </w:r>
      <w:r w:rsidR="00B220F4" w:rsidRPr="00E0588B">
        <w:rPr>
          <w:rFonts w:ascii="Times New Roman" w:hAnsi="Times New Roman" w:cs="Times New Roman"/>
          <w:sz w:val="28"/>
          <w:szCs w:val="28"/>
          <w:lang w:val="nl-NL"/>
        </w:rPr>
        <w:t xml:space="preserve"> hành động</w:t>
      </w:r>
      <w:r w:rsidR="00B220F4">
        <w:rPr>
          <w:rFonts w:ascii="Times New Roman" w:hAnsi="Times New Roman" w:cs="Times New Roman"/>
          <w:sz w:val="28"/>
          <w:szCs w:val="28"/>
          <w:lang w:val="nl-NL"/>
        </w:rPr>
        <w:t xml:space="preserve"> trong</w:t>
      </w:r>
      <w:r w:rsidR="00B220F4">
        <w:rPr>
          <w:rFonts w:ascii="Times New Roman" w:hAnsi="Times New Roman" w:cs="Times New Roman"/>
          <w:sz w:val="28"/>
          <w:szCs w:val="28"/>
          <w:shd w:val="clear" w:color="auto" w:fill="FFFFFF"/>
          <w:lang w:val="nl-NL"/>
        </w:rPr>
        <w:t xml:space="preserve"> các cấp Hội và hội viên NCT</w:t>
      </w:r>
      <w:r w:rsidR="000F0A20">
        <w:rPr>
          <w:rFonts w:ascii="Times New Roman" w:hAnsi="Times New Roman" w:cs="Times New Roman"/>
          <w:sz w:val="28"/>
          <w:szCs w:val="28"/>
          <w:lang w:val="nl-NL"/>
        </w:rPr>
        <w:t>.</w:t>
      </w:r>
      <w:r w:rsidR="000F0A20">
        <w:rPr>
          <w:rFonts w:ascii="Times New Roman" w:hAnsi="Times New Roman" w:cs="Times New Roman"/>
          <w:sz w:val="28"/>
          <w:szCs w:val="28"/>
          <w:shd w:val="clear" w:color="auto" w:fill="FFFFFF"/>
          <w:lang w:val="nl-NL"/>
        </w:rPr>
        <w:t xml:space="preserve"> Đ</w:t>
      </w:r>
      <w:r w:rsidR="005D2CD0">
        <w:rPr>
          <w:rFonts w:ascii="Times New Roman" w:hAnsi="Times New Roman" w:cs="Times New Roman"/>
          <w:sz w:val="28"/>
          <w:szCs w:val="28"/>
          <w:lang w:val="nl-NL"/>
        </w:rPr>
        <w:t>ã tăng cường sự</w:t>
      </w:r>
      <w:r>
        <w:rPr>
          <w:rFonts w:ascii="Times New Roman" w:hAnsi="Times New Roman" w:cs="Times New Roman"/>
          <w:sz w:val="28"/>
          <w:szCs w:val="28"/>
          <w:lang w:val="nl-NL"/>
        </w:rPr>
        <w:t xml:space="preserve"> phối hợp với các cơ quan truyề</w:t>
      </w:r>
      <w:r w:rsidR="005D2CD0">
        <w:rPr>
          <w:rFonts w:ascii="Times New Roman" w:hAnsi="Times New Roman" w:cs="Times New Roman"/>
          <w:sz w:val="28"/>
          <w:szCs w:val="28"/>
          <w:lang w:val="nl-NL"/>
        </w:rPr>
        <w:t>n thôngxây dựng các phóng sự</w:t>
      </w:r>
      <w:r w:rsidR="000F0A20">
        <w:rPr>
          <w:rFonts w:ascii="Times New Roman" w:hAnsi="Times New Roman" w:cs="Times New Roman"/>
          <w:sz w:val="28"/>
          <w:szCs w:val="28"/>
        </w:rPr>
        <w:t xml:space="preserve"> về hoạt động Hội, về các tấm gương NCT </w:t>
      </w:r>
      <w:r w:rsidR="000F0A20" w:rsidRPr="009571AE">
        <w:rPr>
          <w:rFonts w:ascii="Times New Roman" w:hAnsi="Times New Roman" w:cs="Times New Roman"/>
          <w:sz w:val="28"/>
          <w:szCs w:val="28"/>
        </w:rPr>
        <w:t>tiêu biể</w:t>
      </w:r>
      <w:r w:rsidR="000F0A20">
        <w:rPr>
          <w:rFonts w:ascii="Times New Roman" w:hAnsi="Times New Roman" w:cs="Times New Roman"/>
          <w:sz w:val="28"/>
          <w:szCs w:val="28"/>
        </w:rPr>
        <w:t xml:space="preserve">u để </w:t>
      </w:r>
      <w:r w:rsidR="000F0A20" w:rsidRPr="009571AE">
        <w:rPr>
          <w:rFonts w:ascii="Times New Roman" w:hAnsi="Times New Roman" w:cs="Times New Roman"/>
          <w:sz w:val="28"/>
          <w:szCs w:val="28"/>
        </w:rPr>
        <w:t>tuyên truyền rộng rãi trong cả nước</w:t>
      </w:r>
      <w:r w:rsidR="000F0A20" w:rsidRPr="008D51C9">
        <w:rPr>
          <w:rStyle w:val="FootnoteReference"/>
          <w:rFonts w:ascii="Times New Roman" w:hAnsi="Times New Roman" w:cs="Times New Roman"/>
          <w:b/>
          <w:sz w:val="24"/>
          <w:szCs w:val="24"/>
          <w:lang w:val="nl-NL"/>
        </w:rPr>
        <w:footnoteReference w:id="3"/>
      </w:r>
      <w:r w:rsidR="000F0A20">
        <w:rPr>
          <w:rFonts w:ascii="Times New Roman" w:hAnsi="Times New Roman" w:cs="Times New Roman"/>
          <w:sz w:val="28"/>
          <w:szCs w:val="28"/>
          <w:lang w:val="nl-NL"/>
        </w:rPr>
        <w:t xml:space="preserve">; xây dựng các </w:t>
      </w:r>
      <w:r w:rsidR="005D2CD0">
        <w:rPr>
          <w:rFonts w:ascii="Times New Roman" w:hAnsi="Times New Roman" w:cs="Times New Roman"/>
          <w:sz w:val="28"/>
          <w:szCs w:val="28"/>
          <w:lang w:val="nl-NL"/>
        </w:rPr>
        <w:t xml:space="preserve"> chuyên</w:t>
      </w:r>
      <w:r w:rsidR="000F0A20">
        <w:rPr>
          <w:rFonts w:ascii="Times New Roman" w:hAnsi="Times New Roman" w:cs="Times New Roman"/>
          <w:sz w:val="28"/>
          <w:szCs w:val="28"/>
          <w:lang w:val="nl-NL"/>
        </w:rPr>
        <w:t xml:space="preserve"> trang, chuyên mục</w:t>
      </w:r>
      <w:r w:rsidR="005D2CD0">
        <w:rPr>
          <w:rFonts w:ascii="Times New Roman" w:hAnsi="Times New Roman" w:cs="Times New Roman"/>
          <w:sz w:val="28"/>
          <w:szCs w:val="28"/>
          <w:lang w:val="nl-NL"/>
        </w:rPr>
        <w:t xml:space="preserve"> về </w:t>
      </w:r>
      <w:r w:rsidR="005D2CD0" w:rsidRPr="009571AE">
        <w:rPr>
          <w:rFonts w:ascii="Times New Roman" w:hAnsi="Times New Roman" w:cs="Times New Roman"/>
          <w:sz w:val="28"/>
          <w:szCs w:val="28"/>
        </w:rPr>
        <w:t>NCT</w:t>
      </w:r>
      <w:r w:rsidR="005D2CD0">
        <w:rPr>
          <w:rFonts w:ascii="Times New Roman" w:hAnsi="Times New Roman" w:cs="Times New Roman"/>
          <w:sz w:val="28"/>
          <w:szCs w:val="28"/>
        </w:rPr>
        <w:t>; thông tin</w:t>
      </w:r>
      <w:r w:rsidR="00573E57">
        <w:rPr>
          <w:rFonts w:ascii="Times New Roman" w:hAnsi="Times New Roman" w:cs="Times New Roman"/>
          <w:sz w:val="28"/>
          <w:szCs w:val="28"/>
        </w:rPr>
        <w:t>, hướng dẫn</w:t>
      </w:r>
      <w:r w:rsidR="005D2CD0">
        <w:rPr>
          <w:rFonts w:ascii="Times New Roman" w:hAnsi="Times New Roman" w:cs="Times New Roman"/>
          <w:sz w:val="28"/>
          <w:szCs w:val="28"/>
          <w:lang w:val="nl-NL"/>
        </w:rPr>
        <w:t xml:space="preserve"> kịp thờ</w:t>
      </w:r>
      <w:r w:rsidR="00573E57">
        <w:rPr>
          <w:rFonts w:ascii="Times New Roman" w:hAnsi="Times New Roman" w:cs="Times New Roman"/>
          <w:sz w:val="28"/>
          <w:szCs w:val="28"/>
          <w:lang w:val="nl-NL"/>
        </w:rPr>
        <w:t xml:space="preserve">i </w:t>
      </w:r>
      <w:r w:rsidR="005D2CD0">
        <w:rPr>
          <w:rFonts w:ascii="Times New Roman" w:hAnsi="Times New Roman" w:cs="Times New Roman"/>
          <w:sz w:val="28"/>
          <w:szCs w:val="28"/>
        </w:rPr>
        <w:t>phương hướng nhiệm vụ của Hội trong từng giai đoạn</w:t>
      </w:r>
      <w:r>
        <w:rPr>
          <w:rFonts w:ascii="Times New Roman" w:hAnsi="Times New Roman" w:cs="Times New Roman"/>
          <w:sz w:val="28"/>
          <w:szCs w:val="28"/>
          <w:lang w:val="nl-NL"/>
        </w:rPr>
        <w:t>,</w:t>
      </w:r>
      <w:r w:rsidR="005D2CD0" w:rsidRPr="00E0588B">
        <w:rPr>
          <w:rFonts w:ascii="Times New Roman" w:hAnsi="Times New Roman" w:cs="Times New Roman"/>
          <w:sz w:val="28"/>
          <w:szCs w:val="28"/>
        </w:rPr>
        <w:t>nhữ</w:t>
      </w:r>
      <w:r w:rsidR="005D2CD0">
        <w:rPr>
          <w:rFonts w:ascii="Times New Roman" w:hAnsi="Times New Roman" w:cs="Times New Roman"/>
          <w:sz w:val="28"/>
          <w:szCs w:val="28"/>
        </w:rPr>
        <w:t>ng</w:t>
      </w:r>
      <w:r w:rsidR="005D2CD0" w:rsidRPr="00E0588B">
        <w:rPr>
          <w:rFonts w:ascii="Times New Roman" w:hAnsi="Times New Roman" w:cs="Times New Roman"/>
          <w:sz w:val="28"/>
          <w:szCs w:val="28"/>
        </w:rPr>
        <w:t xml:space="preserve"> sự kiệ</w:t>
      </w:r>
      <w:r w:rsidR="005D2CD0">
        <w:rPr>
          <w:rFonts w:ascii="Times New Roman" w:hAnsi="Times New Roman" w:cs="Times New Roman"/>
          <w:sz w:val="28"/>
          <w:szCs w:val="28"/>
        </w:rPr>
        <w:t xml:space="preserve">n quan trọng, </w:t>
      </w:r>
      <w:r w:rsidR="00573E57">
        <w:rPr>
          <w:rFonts w:ascii="Times New Roman" w:hAnsi="Times New Roman" w:cs="Times New Roman"/>
          <w:sz w:val="28"/>
          <w:szCs w:val="28"/>
        </w:rPr>
        <w:t>các phong trào thi đua;</w:t>
      </w:r>
      <w:r w:rsidR="005D2CD0">
        <w:rPr>
          <w:rFonts w:ascii="Times New Roman" w:hAnsi="Times New Roman" w:cs="Times New Roman"/>
          <w:sz w:val="28"/>
          <w:szCs w:val="28"/>
          <w:lang w:val="nl-NL"/>
        </w:rPr>
        <w:t>động viên NCT cả nước hăng hái tham gia</w:t>
      </w:r>
      <w:r>
        <w:rPr>
          <w:rFonts w:ascii="Times New Roman" w:hAnsi="Times New Roman" w:cs="Times New Roman"/>
          <w:sz w:val="28"/>
          <w:szCs w:val="28"/>
          <w:lang w:val="nl-NL"/>
        </w:rPr>
        <w:t xml:space="preserve"> thực hiệ</w:t>
      </w:r>
      <w:r w:rsidR="000F0A20">
        <w:rPr>
          <w:rFonts w:ascii="Times New Roman" w:hAnsi="Times New Roman" w:cs="Times New Roman"/>
          <w:sz w:val="28"/>
          <w:szCs w:val="28"/>
          <w:lang w:val="nl-NL"/>
        </w:rPr>
        <w:t>n</w:t>
      </w:r>
      <w:r>
        <w:rPr>
          <w:rFonts w:ascii="Times New Roman" w:hAnsi="Times New Roman" w:cs="Times New Roman"/>
          <w:sz w:val="28"/>
          <w:szCs w:val="28"/>
          <w:lang w:val="nl-NL"/>
        </w:rPr>
        <w:t xml:space="preserve"> mục tiêu phát triển kinh tế - xã hội, xây dựng và bảo vệ Tổ quốc</w:t>
      </w:r>
      <w:r w:rsidR="00F37727">
        <w:rPr>
          <w:rFonts w:ascii="Times New Roman" w:hAnsi="Times New Roman" w:cs="Times New Roman"/>
          <w:sz w:val="28"/>
          <w:szCs w:val="28"/>
          <w:lang w:val="nl-NL"/>
        </w:rPr>
        <w:t>.</w:t>
      </w:r>
    </w:p>
    <w:p w:rsidR="00CF4F2C" w:rsidRPr="00621EBF" w:rsidRDefault="00D713BE" w:rsidP="00FB5CCD">
      <w:pPr>
        <w:tabs>
          <w:tab w:val="left" w:pos="0"/>
          <w:tab w:val="left" w:pos="567"/>
        </w:tabs>
        <w:spacing w:line="400" w:lineRule="exact"/>
        <w:ind w:firstLine="567"/>
        <w:jc w:val="both"/>
        <w:rPr>
          <w:rFonts w:ascii="Times New Roman" w:hAnsi="Times New Roman" w:cs="Times New Roman"/>
          <w:sz w:val="28"/>
          <w:szCs w:val="28"/>
          <w:shd w:val="clear" w:color="auto" w:fill="FFFFFF"/>
          <w:lang w:val="nl-NL"/>
        </w:rPr>
      </w:pPr>
      <w:r w:rsidRPr="00E0588B">
        <w:rPr>
          <w:rFonts w:ascii="Times New Roman" w:hAnsi="Times New Roman" w:cs="Times New Roman"/>
          <w:sz w:val="28"/>
          <w:szCs w:val="28"/>
        </w:rPr>
        <w:t>Tạp chí NCT,</w:t>
      </w:r>
      <w:r w:rsidR="00256DC0" w:rsidRPr="00E0588B">
        <w:rPr>
          <w:rFonts w:ascii="Times New Roman" w:hAnsi="Times New Roman" w:cs="Times New Roman"/>
          <w:sz w:val="28"/>
          <w:szCs w:val="28"/>
        </w:rPr>
        <w:t xml:space="preserve"> Tạp chí điện tử Ngày mới online,</w:t>
      </w:r>
      <w:r w:rsidRPr="00E0588B">
        <w:rPr>
          <w:rFonts w:ascii="Times New Roman" w:hAnsi="Times New Roman" w:cs="Times New Roman"/>
          <w:sz w:val="28"/>
          <w:szCs w:val="28"/>
        </w:rPr>
        <w:t xml:space="preserve">Trang Thông tin điện tử </w:t>
      </w:r>
      <w:r w:rsidR="00256DC0" w:rsidRPr="00E0588B">
        <w:rPr>
          <w:rFonts w:ascii="Times New Roman" w:hAnsi="Times New Roman" w:cs="Times New Roman"/>
          <w:sz w:val="28"/>
          <w:szCs w:val="28"/>
        </w:rPr>
        <w:t xml:space="preserve">Trung ương Hội </w:t>
      </w:r>
      <w:r w:rsidR="005F203A">
        <w:rPr>
          <w:rFonts w:ascii="Times New Roman" w:hAnsi="Times New Roman" w:cs="Times New Roman"/>
          <w:sz w:val="28"/>
          <w:szCs w:val="28"/>
        </w:rPr>
        <w:t>đã bám sát tình hình kinh tế</w:t>
      </w:r>
      <w:r w:rsidR="00E02CF2">
        <w:rPr>
          <w:rFonts w:ascii="Times New Roman" w:hAnsi="Times New Roman" w:cs="Times New Roman"/>
          <w:sz w:val="28"/>
          <w:szCs w:val="28"/>
        </w:rPr>
        <w:t>,</w:t>
      </w:r>
      <w:r w:rsidR="001D181F">
        <w:rPr>
          <w:rFonts w:ascii="Times New Roman" w:hAnsi="Times New Roman" w:cs="Times New Roman"/>
          <w:sz w:val="28"/>
          <w:szCs w:val="28"/>
        </w:rPr>
        <w:t xml:space="preserve"> xã hội,</w:t>
      </w:r>
      <w:r w:rsidR="005F203A">
        <w:rPr>
          <w:rFonts w:ascii="Times New Roman" w:hAnsi="Times New Roman" w:cs="Times New Roman"/>
          <w:sz w:val="28"/>
          <w:szCs w:val="28"/>
        </w:rPr>
        <w:t xml:space="preserve"> hoạt động của Hộ</w:t>
      </w:r>
      <w:r w:rsidR="0041577A">
        <w:rPr>
          <w:rFonts w:ascii="Times New Roman" w:hAnsi="Times New Roman" w:cs="Times New Roman"/>
          <w:sz w:val="28"/>
          <w:szCs w:val="28"/>
        </w:rPr>
        <w:t>i</w:t>
      </w:r>
      <w:r w:rsidR="001D181F">
        <w:rPr>
          <w:rFonts w:ascii="Times New Roman" w:hAnsi="Times New Roman" w:cs="Times New Roman"/>
          <w:sz w:val="28"/>
          <w:szCs w:val="28"/>
        </w:rPr>
        <w:t xml:space="preserve"> phản ánh kịp thời</w:t>
      </w:r>
      <w:r w:rsidRPr="00E0588B">
        <w:rPr>
          <w:rFonts w:ascii="Times New Roman" w:hAnsi="Times New Roman" w:cs="Times New Roman"/>
          <w:sz w:val="28"/>
          <w:szCs w:val="28"/>
        </w:rPr>
        <w:t xml:space="preserve"> hoạt động củ</w:t>
      </w:r>
      <w:r w:rsidR="001D181F">
        <w:rPr>
          <w:rFonts w:ascii="Times New Roman" w:hAnsi="Times New Roman" w:cs="Times New Roman"/>
          <w:sz w:val="28"/>
          <w:szCs w:val="28"/>
        </w:rPr>
        <w:t xml:space="preserve">a </w:t>
      </w:r>
      <w:r w:rsidRPr="00E0588B">
        <w:rPr>
          <w:rFonts w:ascii="Times New Roman" w:hAnsi="Times New Roman" w:cs="Times New Roman"/>
          <w:sz w:val="28"/>
          <w:szCs w:val="28"/>
        </w:rPr>
        <w:t>các cấp</w:t>
      </w:r>
      <w:r w:rsidR="001D181F" w:rsidRPr="00E0588B">
        <w:rPr>
          <w:rFonts w:ascii="Times New Roman" w:hAnsi="Times New Roman" w:cs="Times New Roman"/>
          <w:sz w:val="28"/>
          <w:szCs w:val="28"/>
        </w:rPr>
        <w:t>Hội</w:t>
      </w:r>
      <w:r w:rsidRPr="00E0588B">
        <w:rPr>
          <w:rFonts w:ascii="Times New Roman" w:hAnsi="Times New Roman" w:cs="Times New Roman"/>
          <w:sz w:val="28"/>
          <w:szCs w:val="28"/>
        </w:rPr>
        <w:t>, tình hình kinh tế, chính trị, xã hội và những sự kiện quan trọng của đất nướ</w:t>
      </w:r>
      <w:r w:rsidR="004335B8">
        <w:rPr>
          <w:rFonts w:ascii="Times New Roman" w:hAnsi="Times New Roman" w:cs="Times New Roman"/>
          <w:sz w:val="28"/>
          <w:szCs w:val="28"/>
        </w:rPr>
        <w:t xml:space="preserve">c </w:t>
      </w:r>
      <w:r w:rsidR="001D181F">
        <w:rPr>
          <w:rFonts w:ascii="Times New Roman" w:hAnsi="Times New Roman" w:cs="Times New Roman"/>
          <w:sz w:val="28"/>
          <w:szCs w:val="28"/>
        </w:rPr>
        <w:t xml:space="preserve">để </w:t>
      </w:r>
      <w:r w:rsidR="004335B8">
        <w:rPr>
          <w:rFonts w:ascii="Times New Roman" w:hAnsi="Times New Roman" w:cs="Times New Roman"/>
          <w:sz w:val="28"/>
          <w:szCs w:val="28"/>
        </w:rPr>
        <w:t>chuyển tải đến hội viên và NCT.</w:t>
      </w:r>
    </w:p>
    <w:p w:rsidR="009C1F10" w:rsidRDefault="004335B8" w:rsidP="00FB5CCD">
      <w:pPr>
        <w:tabs>
          <w:tab w:val="left" w:pos="567"/>
          <w:tab w:val="left" w:pos="851"/>
          <w:tab w:val="left" w:pos="1134"/>
        </w:tabs>
        <w:spacing w:line="400" w:lineRule="exact"/>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rPr>
        <w:tab/>
        <w:t>C</w:t>
      </w:r>
      <w:r w:rsidR="00DE02AB" w:rsidRPr="00E0588B">
        <w:rPr>
          <w:rFonts w:ascii="Times New Roman" w:hAnsi="Times New Roman" w:cs="Times New Roman"/>
          <w:sz w:val="28"/>
          <w:szCs w:val="28"/>
          <w:lang w:val="nl-NL"/>
        </w:rPr>
        <w:t xml:space="preserve">ông tác </w:t>
      </w:r>
      <w:r w:rsidR="0002323B">
        <w:rPr>
          <w:rFonts w:ascii="Times New Roman" w:hAnsi="Times New Roman" w:cs="Times New Roman"/>
          <w:sz w:val="28"/>
          <w:szCs w:val="28"/>
          <w:lang w:val="nl-NL"/>
        </w:rPr>
        <w:t xml:space="preserve">thông tin, </w:t>
      </w:r>
      <w:r w:rsidR="00DE02AB" w:rsidRPr="00E0588B">
        <w:rPr>
          <w:rFonts w:ascii="Times New Roman" w:hAnsi="Times New Roman" w:cs="Times New Roman"/>
          <w:sz w:val="28"/>
          <w:szCs w:val="28"/>
          <w:lang w:val="nl-NL"/>
        </w:rPr>
        <w:t>tuyên truyề</w:t>
      </w:r>
      <w:r w:rsidR="0002323B">
        <w:rPr>
          <w:rFonts w:ascii="Times New Roman" w:hAnsi="Times New Roman" w:cs="Times New Roman"/>
          <w:sz w:val="28"/>
          <w:szCs w:val="28"/>
          <w:lang w:val="nl-NL"/>
        </w:rPr>
        <w:t>n</w:t>
      </w:r>
      <w:r w:rsidR="00A02889">
        <w:rPr>
          <w:rFonts w:ascii="Times New Roman" w:hAnsi="Times New Roman" w:cs="Times New Roman"/>
          <w:sz w:val="28"/>
          <w:szCs w:val="28"/>
          <w:lang w:val="nl-NL"/>
        </w:rPr>
        <w:t xml:space="preserve"> </w:t>
      </w:r>
      <w:r w:rsidR="0002323B">
        <w:rPr>
          <w:rFonts w:ascii="Times New Roman" w:hAnsi="Times New Roman" w:cs="Times New Roman"/>
          <w:sz w:val="28"/>
          <w:szCs w:val="28"/>
          <w:lang w:val="nl-NL"/>
        </w:rPr>
        <w:t xml:space="preserve">được các cấp </w:t>
      </w:r>
      <w:r w:rsidR="00DE02AB" w:rsidRPr="00E0588B">
        <w:rPr>
          <w:rFonts w:ascii="Times New Roman" w:hAnsi="Times New Roman" w:cs="Times New Roman"/>
          <w:sz w:val="28"/>
          <w:szCs w:val="28"/>
          <w:lang w:val="nl-NL"/>
        </w:rPr>
        <w:t>Hộ</w:t>
      </w:r>
      <w:r w:rsidR="0041577A">
        <w:rPr>
          <w:rFonts w:ascii="Times New Roman" w:hAnsi="Times New Roman" w:cs="Times New Roman"/>
          <w:sz w:val="28"/>
          <w:szCs w:val="28"/>
          <w:lang w:val="nl-NL"/>
        </w:rPr>
        <w:t>i</w:t>
      </w:r>
      <w:r w:rsidR="00A02889">
        <w:rPr>
          <w:rFonts w:ascii="Times New Roman" w:hAnsi="Times New Roman" w:cs="Times New Roman"/>
          <w:sz w:val="28"/>
          <w:szCs w:val="28"/>
          <w:lang w:val="nl-NL"/>
        </w:rPr>
        <w:t xml:space="preserve"> </w:t>
      </w:r>
      <w:r w:rsidR="00DE02AB" w:rsidRPr="00E0588B">
        <w:rPr>
          <w:rFonts w:ascii="Times New Roman" w:hAnsi="Times New Roman" w:cs="Times New Roman"/>
          <w:sz w:val="28"/>
          <w:szCs w:val="28"/>
          <w:lang w:val="nl-NL"/>
        </w:rPr>
        <w:t>quan tâm đẩy mạnh</w:t>
      </w:r>
      <w:r w:rsidR="0002323B">
        <w:rPr>
          <w:rFonts w:ascii="Times New Roman" w:hAnsi="Times New Roman" w:cs="Times New Roman"/>
          <w:sz w:val="28"/>
          <w:szCs w:val="28"/>
          <w:lang w:val="nl-NL"/>
        </w:rPr>
        <w:t>;</w:t>
      </w:r>
      <w:r w:rsidR="001D181F">
        <w:rPr>
          <w:rFonts w:ascii="Times New Roman" w:hAnsi="Times New Roman" w:cs="Times New Roman"/>
          <w:sz w:val="28"/>
          <w:szCs w:val="28"/>
          <w:lang w:val="nl-NL"/>
        </w:rPr>
        <w:t xml:space="preserve"> thông</w:t>
      </w:r>
      <w:r w:rsidR="0002323B">
        <w:rPr>
          <w:rFonts w:ascii="Times New Roman" w:hAnsi="Times New Roman" w:cs="Times New Roman"/>
          <w:sz w:val="28"/>
          <w:szCs w:val="28"/>
          <w:lang w:val="nl-NL"/>
        </w:rPr>
        <w:t xml:space="preserve"> qua</w:t>
      </w:r>
      <w:r w:rsidR="00402BCE" w:rsidRPr="00E0588B">
        <w:rPr>
          <w:rFonts w:ascii="Times New Roman" w:hAnsi="Times New Roman" w:cs="Times New Roman"/>
          <w:sz w:val="28"/>
          <w:szCs w:val="28"/>
          <w:lang w:val="nl-NL"/>
        </w:rPr>
        <w:t xml:space="preserve"> hình thứ</w:t>
      </w:r>
      <w:r w:rsidR="0002323B">
        <w:rPr>
          <w:rFonts w:ascii="Times New Roman" w:hAnsi="Times New Roman" w:cs="Times New Roman"/>
          <w:sz w:val="28"/>
          <w:szCs w:val="28"/>
          <w:lang w:val="nl-NL"/>
        </w:rPr>
        <w:t>c t</w:t>
      </w:r>
      <w:r w:rsidR="00A47AA4" w:rsidRPr="00E0588B">
        <w:rPr>
          <w:rFonts w:ascii="Times New Roman" w:hAnsi="Times New Roman" w:cs="Times New Roman"/>
          <w:sz w:val="28"/>
          <w:szCs w:val="28"/>
        </w:rPr>
        <w:t>hông tin trực tuyến</w:t>
      </w:r>
      <w:r w:rsidR="005F7C16" w:rsidRPr="00E0588B">
        <w:rPr>
          <w:rFonts w:ascii="Times New Roman" w:hAnsi="Times New Roman" w:cs="Times New Roman"/>
          <w:sz w:val="28"/>
          <w:szCs w:val="28"/>
        </w:rPr>
        <w:t xml:space="preserve"> (Email, Zalo)</w:t>
      </w:r>
      <w:r w:rsidR="0002323B">
        <w:rPr>
          <w:rFonts w:ascii="Times New Roman" w:hAnsi="Times New Roman" w:cs="Times New Roman"/>
          <w:sz w:val="28"/>
          <w:szCs w:val="28"/>
        </w:rPr>
        <w:t>,</w:t>
      </w:r>
      <w:r w:rsidR="00A47AA4" w:rsidRPr="00E0588B">
        <w:rPr>
          <w:rFonts w:ascii="Times New Roman" w:hAnsi="Times New Roman" w:cs="Times New Roman"/>
          <w:sz w:val="28"/>
          <w:szCs w:val="28"/>
          <w:lang w:val="nl-NL"/>
        </w:rPr>
        <w:t xml:space="preserve"> t</w:t>
      </w:r>
      <w:r w:rsidR="000D787A" w:rsidRPr="00E0588B">
        <w:rPr>
          <w:rFonts w:ascii="Times New Roman" w:hAnsi="Times New Roman" w:cs="Times New Roman"/>
          <w:sz w:val="28"/>
          <w:szCs w:val="28"/>
          <w:lang w:val="nl-NL"/>
        </w:rPr>
        <w:t>ổ chức các buổi tuyên truyền tậ</w:t>
      </w:r>
      <w:r w:rsidR="008721E1">
        <w:rPr>
          <w:rFonts w:ascii="Times New Roman" w:hAnsi="Times New Roman" w:cs="Times New Roman"/>
          <w:sz w:val="28"/>
          <w:szCs w:val="28"/>
          <w:lang w:val="nl-NL"/>
        </w:rPr>
        <w:t>p trung,</w:t>
      </w:r>
      <w:r w:rsidR="00AE2D4E" w:rsidRPr="00E0588B">
        <w:rPr>
          <w:rFonts w:ascii="Times New Roman" w:hAnsi="Times New Roman" w:cs="Times New Roman"/>
          <w:sz w:val="28"/>
          <w:szCs w:val="28"/>
        </w:rPr>
        <w:t>tuyên truyền</w:t>
      </w:r>
      <w:r w:rsidR="000D787A" w:rsidRPr="00E0588B">
        <w:rPr>
          <w:rFonts w:ascii="Times New Roman" w:hAnsi="Times New Roman" w:cs="Times New Roman"/>
          <w:sz w:val="28"/>
          <w:szCs w:val="28"/>
          <w:lang w:val="nl-NL"/>
        </w:rPr>
        <w:t>q</w:t>
      </w:r>
      <w:r w:rsidR="00402BCE" w:rsidRPr="00E0588B">
        <w:rPr>
          <w:rFonts w:ascii="Times New Roman" w:hAnsi="Times New Roman" w:cs="Times New Roman"/>
          <w:sz w:val="28"/>
          <w:szCs w:val="28"/>
        </w:rPr>
        <w:t xml:space="preserve">ua hệ thống </w:t>
      </w:r>
      <w:r w:rsidR="000F0A20">
        <w:rPr>
          <w:rFonts w:ascii="Times New Roman" w:hAnsi="Times New Roman" w:cs="Times New Roman"/>
          <w:sz w:val="28"/>
          <w:szCs w:val="28"/>
        </w:rPr>
        <w:t xml:space="preserve">loa </w:t>
      </w:r>
      <w:r w:rsidR="00402BCE" w:rsidRPr="00E0588B">
        <w:rPr>
          <w:rFonts w:ascii="Times New Roman" w:hAnsi="Times New Roman" w:cs="Times New Roman"/>
          <w:sz w:val="28"/>
          <w:szCs w:val="28"/>
        </w:rPr>
        <w:t>truyề</w:t>
      </w:r>
      <w:r w:rsidR="000F0A20">
        <w:rPr>
          <w:rFonts w:ascii="Times New Roman" w:hAnsi="Times New Roman" w:cs="Times New Roman"/>
          <w:sz w:val="28"/>
          <w:szCs w:val="28"/>
        </w:rPr>
        <w:t>n thanh</w:t>
      </w:r>
      <w:r w:rsidR="008721E1">
        <w:rPr>
          <w:rFonts w:ascii="Times New Roman" w:hAnsi="Times New Roman" w:cs="Times New Roman"/>
          <w:sz w:val="28"/>
          <w:szCs w:val="28"/>
        </w:rPr>
        <w:t xml:space="preserve">; </w:t>
      </w:r>
      <w:r w:rsidR="00F251D9" w:rsidRPr="00E0588B">
        <w:rPr>
          <w:rFonts w:ascii="Times New Roman" w:hAnsi="Times New Roman" w:cs="Times New Roman"/>
          <w:sz w:val="28"/>
          <w:szCs w:val="28"/>
        </w:rPr>
        <w:t xml:space="preserve">thông tin, </w:t>
      </w:r>
      <w:r w:rsidR="004B4632" w:rsidRPr="00E0588B">
        <w:rPr>
          <w:rFonts w:ascii="Times New Roman" w:hAnsi="Times New Roman" w:cs="Times New Roman"/>
          <w:sz w:val="28"/>
          <w:szCs w:val="28"/>
        </w:rPr>
        <w:t>báo cáokết quả hoạt độ</w:t>
      </w:r>
      <w:r w:rsidR="008721E1">
        <w:rPr>
          <w:rFonts w:ascii="Times New Roman" w:hAnsi="Times New Roman" w:cs="Times New Roman"/>
          <w:sz w:val="28"/>
          <w:szCs w:val="28"/>
        </w:rPr>
        <w:t>ng</w:t>
      </w:r>
      <w:r w:rsidR="004B4632" w:rsidRPr="00E0588B">
        <w:rPr>
          <w:rFonts w:ascii="Times New Roman" w:hAnsi="Times New Roman" w:cs="Times New Roman"/>
          <w:sz w:val="28"/>
          <w:szCs w:val="28"/>
        </w:rPr>
        <w:t xml:space="preserve"> Hội </w:t>
      </w:r>
      <w:r w:rsidR="008721E1">
        <w:rPr>
          <w:rFonts w:ascii="Times New Roman" w:hAnsi="Times New Roman" w:cs="Times New Roman"/>
          <w:sz w:val="28"/>
          <w:szCs w:val="28"/>
        </w:rPr>
        <w:t xml:space="preserve">NCT </w:t>
      </w:r>
      <w:r w:rsidR="00402BCE" w:rsidRPr="00E0588B">
        <w:rPr>
          <w:rFonts w:ascii="Times New Roman" w:hAnsi="Times New Roman" w:cs="Times New Roman"/>
          <w:sz w:val="28"/>
          <w:szCs w:val="28"/>
          <w:lang w:val="nl-NL"/>
        </w:rPr>
        <w:t>t</w:t>
      </w:r>
      <w:r w:rsidR="00D713BE" w:rsidRPr="00E0588B">
        <w:rPr>
          <w:rFonts w:ascii="Times New Roman" w:hAnsi="Times New Roman" w:cs="Times New Roman"/>
          <w:sz w:val="28"/>
          <w:szCs w:val="28"/>
        </w:rPr>
        <w:t xml:space="preserve">ại </w:t>
      </w:r>
      <w:r w:rsidR="004B4632" w:rsidRPr="00E0588B">
        <w:rPr>
          <w:rFonts w:ascii="Times New Roman" w:hAnsi="Times New Roman" w:cs="Times New Roman"/>
          <w:sz w:val="28"/>
          <w:szCs w:val="28"/>
        </w:rPr>
        <w:t xml:space="preserve">các </w:t>
      </w:r>
      <w:r w:rsidR="00D713BE" w:rsidRPr="00E0588B">
        <w:rPr>
          <w:rFonts w:ascii="Times New Roman" w:hAnsi="Times New Roman" w:cs="Times New Roman"/>
          <w:sz w:val="28"/>
          <w:szCs w:val="28"/>
        </w:rPr>
        <w:t>hộ</w:t>
      </w:r>
      <w:r w:rsidR="008721E1">
        <w:rPr>
          <w:rFonts w:ascii="Times New Roman" w:hAnsi="Times New Roman" w:cs="Times New Roman"/>
          <w:sz w:val="28"/>
          <w:szCs w:val="28"/>
        </w:rPr>
        <w:t xml:space="preserve">inghị do cấp ủy </w:t>
      </w:r>
      <w:r w:rsidR="00D713BE" w:rsidRPr="00E0588B">
        <w:rPr>
          <w:rFonts w:ascii="Times New Roman" w:hAnsi="Times New Roman" w:cs="Times New Roman"/>
          <w:sz w:val="28"/>
          <w:szCs w:val="28"/>
        </w:rPr>
        <w:t>đảng, chính quyền, MTTQ</w:t>
      </w:r>
      <w:r w:rsidR="004B4632" w:rsidRPr="00E0588B">
        <w:rPr>
          <w:rFonts w:ascii="Times New Roman" w:hAnsi="Times New Roman" w:cs="Times New Roman"/>
          <w:sz w:val="28"/>
          <w:szCs w:val="28"/>
        </w:rPr>
        <w:t xml:space="preserve"> ở</w:t>
      </w:r>
      <w:r w:rsidR="00D713BE" w:rsidRPr="00E0588B">
        <w:rPr>
          <w:rFonts w:ascii="Times New Roman" w:hAnsi="Times New Roman" w:cs="Times New Roman"/>
          <w:sz w:val="28"/>
          <w:szCs w:val="28"/>
        </w:rPr>
        <w:t xml:space="preserve"> địa phương</w:t>
      </w:r>
      <w:r w:rsidR="008721E1">
        <w:rPr>
          <w:rFonts w:ascii="Times New Roman" w:hAnsi="Times New Roman" w:cs="Times New Roman"/>
          <w:sz w:val="28"/>
          <w:szCs w:val="28"/>
        </w:rPr>
        <w:t xml:space="preserve"> tổ chức</w:t>
      </w:r>
      <w:r w:rsidR="00335B05" w:rsidRPr="00E0588B">
        <w:rPr>
          <w:rFonts w:ascii="Times New Roman" w:hAnsi="Times New Roman" w:cs="Times New Roman"/>
          <w:sz w:val="28"/>
          <w:szCs w:val="28"/>
        </w:rPr>
        <w:t>.N</w:t>
      </w:r>
      <w:r w:rsidR="00D713BE" w:rsidRPr="00E0588B">
        <w:rPr>
          <w:rFonts w:ascii="Times New Roman" w:hAnsi="Times New Roman" w:cs="Times New Roman"/>
          <w:sz w:val="28"/>
          <w:szCs w:val="28"/>
        </w:rPr>
        <w:t xml:space="preserve">hiều Hội </w:t>
      </w:r>
      <w:r w:rsidR="008721E1">
        <w:rPr>
          <w:rFonts w:ascii="Times New Roman" w:hAnsi="Times New Roman" w:cs="Times New Roman"/>
          <w:sz w:val="28"/>
          <w:szCs w:val="28"/>
        </w:rPr>
        <w:t xml:space="preserve">NCT </w:t>
      </w:r>
      <w:r w:rsidR="00D713BE" w:rsidRPr="00E0588B">
        <w:rPr>
          <w:rFonts w:ascii="Times New Roman" w:hAnsi="Times New Roman" w:cs="Times New Roman"/>
          <w:sz w:val="28"/>
          <w:szCs w:val="28"/>
        </w:rPr>
        <w:t>tỉnh, thành phố</w:t>
      </w:r>
      <w:r w:rsidR="008721E1">
        <w:rPr>
          <w:rFonts w:ascii="Times New Roman" w:hAnsi="Times New Roman" w:cs="Times New Roman"/>
          <w:sz w:val="28"/>
          <w:szCs w:val="28"/>
        </w:rPr>
        <w:t xml:space="preserve"> có chương trình </w:t>
      </w:r>
      <w:r w:rsidR="001C77A9" w:rsidRPr="00E0588B">
        <w:rPr>
          <w:rFonts w:ascii="Times New Roman" w:hAnsi="Times New Roman" w:cs="Times New Roman"/>
          <w:sz w:val="28"/>
          <w:szCs w:val="28"/>
        </w:rPr>
        <w:t>p</w:t>
      </w:r>
      <w:r w:rsidR="00D713BE" w:rsidRPr="00E0588B">
        <w:rPr>
          <w:rFonts w:ascii="Times New Roman" w:hAnsi="Times New Roman" w:cs="Times New Roman"/>
          <w:sz w:val="28"/>
          <w:szCs w:val="28"/>
        </w:rPr>
        <w:t>hối hợp vớ</w:t>
      </w:r>
      <w:r w:rsidR="007F7672">
        <w:rPr>
          <w:rFonts w:ascii="Times New Roman" w:hAnsi="Times New Roman" w:cs="Times New Roman"/>
          <w:sz w:val="28"/>
          <w:szCs w:val="28"/>
        </w:rPr>
        <w:t>i</w:t>
      </w:r>
      <w:r w:rsidR="0081378E">
        <w:rPr>
          <w:rFonts w:ascii="Times New Roman" w:hAnsi="Times New Roman" w:cs="Times New Roman"/>
          <w:sz w:val="28"/>
          <w:szCs w:val="28"/>
        </w:rPr>
        <w:t xml:space="preserve"> </w:t>
      </w:r>
      <w:r w:rsidR="0041577A">
        <w:rPr>
          <w:rFonts w:ascii="Times New Roman" w:hAnsi="Times New Roman" w:cs="Times New Roman"/>
          <w:sz w:val="28"/>
          <w:szCs w:val="28"/>
        </w:rPr>
        <w:t>Đài T</w:t>
      </w:r>
      <w:r w:rsidR="00B02B65" w:rsidRPr="00E0588B">
        <w:rPr>
          <w:rFonts w:ascii="Times New Roman" w:hAnsi="Times New Roman" w:cs="Times New Roman"/>
          <w:sz w:val="28"/>
          <w:szCs w:val="28"/>
        </w:rPr>
        <w:t xml:space="preserve">ruyền hình, </w:t>
      </w:r>
      <w:r w:rsidR="00B02B65" w:rsidRPr="00E0588B">
        <w:rPr>
          <w:rFonts w:ascii="Times New Roman" w:hAnsi="Times New Roman" w:cs="Times New Roman"/>
          <w:sz w:val="28"/>
          <w:szCs w:val="28"/>
          <w:lang w:val="nl-NL"/>
        </w:rPr>
        <w:t>Đài Phát thanh, báo đị</w:t>
      </w:r>
      <w:r w:rsidR="007F7672">
        <w:rPr>
          <w:rFonts w:ascii="Times New Roman" w:hAnsi="Times New Roman" w:cs="Times New Roman"/>
          <w:sz w:val="28"/>
          <w:szCs w:val="28"/>
          <w:lang w:val="nl-NL"/>
        </w:rPr>
        <w:t xml:space="preserve">a phương </w:t>
      </w:r>
      <w:r w:rsidR="00D713BE" w:rsidRPr="00E0588B">
        <w:rPr>
          <w:rFonts w:ascii="Times New Roman" w:hAnsi="Times New Roman" w:cs="Times New Roman"/>
          <w:sz w:val="28"/>
          <w:szCs w:val="28"/>
        </w:rPr>
        <w:t xml:space="preserve">mở chuyên mục </w:t>
      </w:r>
      <w:r w:rsidR="00E927CE" w:rsidRPr="00E0588B">
        <w:rPr>
          <w:rFonts w:ascii="Times New Roman" w:hAnsi="Times New Roman" w:cs="Times New Roman"/>
          <w:sz w:val="28"/>
          <w:szCs w:val="28"/>
        </w:rPr>
        <w:t>“</w:t>
      </w:r>
      <w:r w:rsidR="00D713BE" w:rsidRPr="00E0588B">
        <w:rPr>
          <w:rFonts w:ascii="Times New Roman" w:hAnsi="Times New Roman" w:cs="Times New Roman"/>
          <w:sz w:val="28"/>
          <w:szCs w:val="28"/>
        </w:rPr>
        <w:t>Tuổi cao - Gương sáng</w:t>
      </w:r>
      <w:r w:rsidR="00E927CE" w:rsidRPr="00E0588B">
        <w:rPr>
          <w:rFonts w:ascii="Times New Roman" w:hAnsi="Times New Roman" w:cs="Times New Roman"/>
          <w:sz w:val="28"/>
          <w:szCs w:val="28"/>
        </w:rPr>
        <w:t>”</w:t>
      </w:r>
      <w:r w:rsidR="00B02B65" w:rsidRPr="00E0588B">
        <w:rPr>
          <w:rFonts w:ascii="Times New Roman" w:hAnsi="Times New Roman" w:cs="Times New Roman"/>
          <w:sz w:val="28"/>
          <w:szCs w:val="28"/>
        </w:rPr>
        <w:t>,</w:t>
      </w:r>
      <w:r w:rsidR="0049240A" w:rsidRPr="00E0588B">
        <w:rPr>
          <w:rFonts w:ascii="Times New Roman" w:hAnsi="Times New Roman" w:cs="Times New Roman"/>
          <w:sz w:val="28"/>
          <w:szCs w:val="28"/>
          <w:lang w:val="nl-NL"/>
        </w:rPr>
        <w:t xml:space="preserve"> chuyên trang về NCT; </w:t>
      </w:r>
      <w:r w:rsidR="00D713BE" w:rsidRPr="00E0588B">
        <w:rPr>
          <w:rFonts w:ascii="Times New Roman" w:hAnsi="Times New Roman" w:cs="Times New Roman"/>
          <w:sz w:val="28"/>
          <w:szCs w:val="28"/>
        </w:rPr>
        <w:t xml:space="preserve">tổ chức xuất bản, phát </w:t>
      </w:r>
      <w:r w:rsidR="008721E1">
        <w:rPr>
          <w:rFonts w:ascii="Times New Roman" w:hAnsi="Times New Roman" w:cs="Times New Roman"/>
          <w:sz w:val="28"/>
          <w:szCs w:val="28"/>
        </w:rPr>
        <w:t>hành</w:t>
      </w:r>
      <w:r w:rsidR="00D713BE" w:rsidRPr="00E0588B">
        <w:rPr>
          <w:rFonts w:ascii="Times New Roman" w:hAnsi="Times New Roman" w:cs="Times New Roman"/>
          <w:sz w:val="28"/>
          <w:szCs w:val="28"/>
        </w:rPr>
        <w:t xml:space="preserve"> bản tin, tờ tin NCT với </w:t>
      </w:r>
      <w:r w:rsidR="008721E1">
        <w:rPr>
          <w:rFonts w:ascii="Times New Roman" w:hAnsi="Times New Roman" w:cs="Times New Roman"/>
          <w:sz w:val="28"/>
          <w:szCs w:val="28"/>
        </w:rPr>
        <w:t xml:space="preserve">nhiều </w:t>
      </w:r>
      <w:r w:rsidR="00D713BE" w:rsidRPr="00E0588B">
        <w:rPr>
          <w:rFonts w:ascii="Times New Roman" w:hAnsi="Times New Roman" w:cs="Times New Roman"/>
          <w:sz w:val="28"/>
          <w:szCs w:val="28"/>
        </w:rPr>
        <w:t>nội dung phong phú, chuyển tải kịp thờ</w:t>
      </w:r>
      <w:r w:rsidR="008721E1">
        <w:rPr>
          <w:rFonts w:ascii="Times New Roman" w:hAnsi="Times New Roman" w:cs="Times New Roman"/>
          <w:sz w:val="28"/>
          <w:szCs w:val="28"/>
        </w:rPr>
        <w:t>i phương hướng nhiệm vụ</w:t>
      </w:r>
      <w:r w:rsidR="00D713BE" w:rsidRPr="00E0588B">
        <w:rPr>
          <w:rFonts w:ascii="Times New Roman" w:hAnsi="Times New Roman" w:cs="Times New Roman"/>
          <w:sz w:val="28"/>
          <w:szCs w:val="28"/>
        </w:rPr>
        <w:t xml:space="preserve"> công tác Hội đế</w:t>
      </w:r>
      <w:r w:rsidR="007F7672">
        <w:rPr>
          <w:rFonts w:ascii="Times New Roman" w:hAnsi="Times New Roman" w:cs="Times New Roman"/>
          <w:sz w:val="28"/>
          <w:szCs w:val="28"/>
        </w:rPr>
        <w:t>n</w:t>
      </w:r>
      <w:r w:rsidR="00D713BE" w:rsidRPr="00E0588B">
        <w:rPr>
          <w:rFonts w:ascii="Times New Roman" w:hAnsi="Times New Roman" w:cs="Times New Roman"/>
          <w:sz w:val="28"/>
          <w:szCs w:val="28"/>
        </w:rPr>
        <w:t xml:space="preserve"> cơ sở</w:t>
      </w:r>
      <w:r w:rsidR="00AA20A7" w:rsidRPr="00E0588B">
        <w:rPr>
          <w:rFonts w:ascii="Times New Roman" w:hAnsi="Times New Roman" w:cs="Times New Roman"/>
          <w:sz w:val="28"/>
          <w:szCs w:val="28"/>
        </w:rPr>
        <w:t xml:space="preserve">, </w:t>
      </w:r>
      <w:r w:rsidR="00AA20A7" w:rsidRPr="00E0588B">
        <w:rPr>
          <w:rFonts w:ascii="Times New Roman" w:hAnsi="Times New Roman" w:cs="Times New Roman"/>
          <w:sz w:val="28"/>
          <w:szCs w:val="28"/>
          <w:lang w:val="nl-NL"/>
        </w:rPr>
        <w:t>đáp ứng nhu cầu thông tin củ</w:t>
      </w:r>
      <w:r w:rsidR="008721E1">
        <w:rPr>
          <w:rFonts w:ascii="Times New Roman" w:hAnsi="Times New Roman" w:cs="Times New Roman"/>
          <w:sz w:val="28"/>
          <w:szCs w:val="28"/>
          <w:lang w:val="nl-NL"/>
        </w:rPr>
        <w:t>a NCT;</w:t>
      </w:r>
      <w:r w:rsidR="00AA20A7" w:rsidRPr="00E0588B">
        <w:rPr>
          <w:rFonts w:ascii="Times New Roman" w:hAnsi="Times New Roman" w:cs="Times New Roman"/>
          <w:sz w:val="28"/>
          <w:szCs w:val="28"/>
          <w:lang w:val="nl-NL"/>
        </w:rPr>
        <w:t xml:space="preserve">được hội </w:t>
      </w:r>
      <w:r w:rsidR="00AA20A7" w:rsidRPr="002A5EA5">
        <w:rPr>
          <w:rFonts w:ascii="Times New Roman" w:hAnsi="Times New Roman" w:cs="Times New Roman"/>
          <w:sz w:val="28"/>
          <w:szCs w:val="28"/>
          <w:shd w:val="clear" w:color="auto" w:fill="FFFFFF"/>
          <w:lang w:val="nl-NL"/>
        </w:rPr>
        <w:t>viên</w:t>
      </w:r>
      <w:r w:rsidR="007F7672">
        <w:rPr>
          <w:rFonts w:ascii="Times New Roman" w:hAnsi="Times New Roman" w:cs="Times New Roman"/>
          <w:sz w:val="28"/>
          <w:szCs w:val="28"/>
          <w:shd w:val="clear" w:color="auto" w:fill="FFFFFF"/>
          <w:lang w:val="nl-NL"/>
        </w:rPr>
        <w:t>, NCT</w:t>
      </w:r>
      <w:r w:rsidR="00AA20A7" w:rsidRPr="002A5EA5">
        <w:rPr>
          <w:rFonts w:ascii="Times New Roman" w:hAnsi="Times New Roman" w:cs="Times New Roman"/>
          <w:sz w:val="28"/>
          <w:szCs w:val="28"/>
          <w:shd w:val="clear" w:color="auto" w:fill="FFFFFF"/>
          <w:lang w:val="nl-NL"/>
        </w:rPr>
        <w:t xml:space="preserve"> đón nhận tích cự</w:t>
      </w:r>
      <w:r w:rsidR="008721E1">
        <w:rPr>
          <w:rFonts w:ascii="Times New Roman" w:hAnsi="Times New Roman" w:cs="Times New Roman"/>
          <w:sz w:val="28"/>
          <w:szCs w:val="28"/>
          <w:shd w:val="clear" w:color="auto" w:fill="FFFFFF"/>
          <w:lang w:val="nl-NL"/>
        </w:rPr>
        <w:t xml:space="preserve">c;cấp ủy, </w:t>
      </w:r>
      <w:r w:rsidR="00AA20A7" w:rsidRPr="002A5EA5">
        <w:rPr>
          <w:rFonts w:ascii="Times New Roman" w:hAnsi="Times New Roman" w:cs="Times New Roman"/>
          <w:sz w:val="28"/>
          <w:szCs w:val="28"/>
          <w:shd w:val="clear" w:color="auto" w:fill="FFFFFF"/>
          <w:lang w:val="nl-NL"/>
        </w:rPr>
        <w:t>chính quyề</w:t>
      </w:r>
      <w:r w:rsidR="008721E1">
        <w:rPr>
          <w:rFonts w:ascii="Times New Roman" w:hAnsi="Times New Roman" w:cs="Times New Roman"/>
          <w:sz w:val="28"/>
          <w:szCs w:val="28"/>
          <w:shd w:val="clear" w:color="auto" w:fill="FFFFFF"/>
          <w:lang w:val="nl-NL"/>
        </w:rPr>
        <w:t>n ghi nhận</w:t>
      </w:r>
      <w:r w:rsidR="00AA20A7" w:rsidRPr="002A5EA5">
        <w:rPr>
          <w:rFonts w:ascii="Times New Roman" w:hAnsi="Times New Roman" w:cs="Times New Roman"/>
          <w:sz w:val="28"/>
          <w:szCs w:val="28"/>
          <w:shd w:val="clear" w:color="auto" w:fill="FFFFFF"/>
          <w:lang w:val="nl-NL"/>
        </w:rPr>
        <w:t>, đánh giá cao</w:t>
      </w:r>
      <w:r w:rsidR="001A3BC4" w:rsidRPr="002A5EA5">
        <w:rPr>
          <w:rFonts w:ascii="Times New Roman" w:hAnsi="Times New Roman" w:cs="Times New Roman"/>
          <w:sz w:val="28"/>
          <w:szCs w:val="28"/>
          <w:shd w:val="clear" w:color="auto" w:fill="FFFFFF"/>
          <w:lang w:val="nl-NL"/>
        </w:rPr>
        <w:t>.</w:t>
      </w:r>
    </w:p>
    <w:p w:rsidR="00EA1D45" w:rsidRPr="009C1F10" w:rsidRDefault="00801731" w:rsidP="00FB5CCD">
      <w:pPr>
        <w:tabs>
          <w:tab w:val="left" w:pos="0"/>
        </w:tabs>
        <w:spacing w:line="400" w:lineRule="exact"/>
        <w:ind w:firstLine="567"/>
        <w:jc w:val="both"/>
        <w:rPr>
          <w:rFonts w:ascii="Times New Roman" w:hAnsi="Times New Roman" w:cs="Times New Roman"/>
          <w:sz w:val="28"/>
          <w:szCs w:val="28"/>
          <w:shd w:val="clear" w:color="auto" w:fill="FFFFFF"/>
          <w:lang w:val="nl-NL"/>
        </w:rPr>
      </w:pPr>
      <w:r w:rsidRPr="005321ED">
        <w:rPr>
          <w:rFonts w:ascii="Times New Roman" w:hAnsi="Times New Roman" w:cs="Times New Roman"/>
          <w:b/>
          <w:sz w:val="28"/>
          <w:szCs w:val="28"/>
          <w:lang w:val="de-DE"/>
        </w:rPr>
        <w:t xml:space="preserve">2. </w:t>
      </w:r>
      <w:r w:rsidR="009C1F10">
        <w:rPr>
          <w:rFonts w:ascii="Times New Roman" w:hAnsi="Times New Roman" w:cs="Times New Roman"/>
          <w:b/>
          <w:sz w:val="28"/>
          <w:szCs w:val="28"/>
          <w:lang w:val="de-DE"/>
        </w:rPr>
        <w:t>T</w:t>
      </w:r>
      <w:r w:rsidR="0045170F" w:rsidRPr="005321ED">
        <w:rPr>
          <w:rFonts w:ascii="Times New Roman" w:hAnsi="Times New Roman" w:cs="Times New Roman"/>
          <w:b/>
          <w:sz w:val="28"/>
          <w:szCs w:val="28"/>
          <w:lang w:val="de-DE"/>
        </w:rPr>
        <w:t>ổ chức Hội</w:t>
      </w:r>
      <w:r w:rsidR="009C1F10">
        <w:rPr>
          <w:rFonts w:ascii="Times New Roman" w:hAnsi="Times New Roman" w:cs="Times New Roman"/>
          <w:b/>
          <w:sz w:val="28"/>
          <w:szCs w:val="28"/>
          <w:lang w:val="de-DE"/>
        </w:rPr>
        <w:t xml:space="preserve"> được củng cố và</w:t>
      </w:r>
      <w:r w:rsidRPr="005321ED">
        <w:rPr>
          <w:rFonts w:ascii="Times New Roman" w:hAnsi="Times New Roman" w:cs="Times New Roman"/>
          <w:b/>
          <w:sz w:val="28"/>
          <w:szCs w:val="28"/>
          <w:lang w:val="de-DE"/>
        </w:rPr>
        <w:t xml:space="preserve"> phát huy hiệu quả</w:t>
      </w:r>
      <w:r w:rsidR="009C1F10">
        <w:rPr>
          <w:rFonts w:ascii="Times New Roman" w:hAnsi="Times New Roman" w:cs="Times New Roman"/>
          <w:b/>
          <w:sz w:val="28"/>
          <w:szCs w:val="28"/>
          <w:lang w:val="de-DE"/>
        </w:rPr>
        <w:t>; công tác phát triển hội viên được đẩy mạnh; kiểm tra giám sát của Hội góp phần tích cực</w:t>
      </w:r>
      <w:r w:rsidR="00A02889">
        <w:rPr>
          <w:rFonts w:ascii="Times New Roman" w:hAnsi="Times New Roman" w:cs="Times New Roman"/>
          <w:b/>
          <w:sz w:val="28"/>
          <w:szCs w:val="28"/>
          <w:lang w:val="de-DE"/>
        </w:rPr>
        <w:t xml:space="preserve"> </w:t>
      </w:r>
      <w:r w:rsidR="009C1F10" w:rsidRPr="009C1F10">
        <w:rPr>
          <w:rFonts w:ascii="Times New Roman" w:hAnsi="Times New Roman" w:cs="Times New Roman"/>
          <w:b/>
          <w:sz w:val="28"/>
          <w:szCs w:val="28"/>
        </w:rPr>
        <w:t>bảo vệ</w:t>
      </w:r>
      <w:r w:rsidR="00A02889">
        <w:rPr>
          <w:rFonts w:ascii="Times New Roman" w:hAnsi="Times New Roman" w:cs="Times New Roman"/>
          <w:b/>
          <w:sz w:val="28"/>
          <w:szCs w:val="28"/>
        </w:rPr>
        <w:t xml:space="preserve"> </w:t>
      </w:r>
      <w:r w:rsidR="009C1F10" w:rsidRPr="009C1F10">
        <w:rPr>
          <w:rFonts w:ascii="Times New Roman" w:hAnsi="Times New Roman" w:cs="Times New Roman"/>
          <w:b/>
          <w:sz w:val="28"/>
          <w:szCs w:val="28"/>
        </w:rPr>
        <w:t>quyền và lợi ích hợp pháp, chính đáng của hội viên và NCT</w:t>
      </w:r>
    </w:p>
    <w:p w:rsidR="009B7C03" w:rsidRDefault="00551808" w:rsidP="00FB5CCD">
      <w:pPr>
        <w:tabs>
          <w:tab w:val="left" w:pos="567"/>
          <w:tab w:val="left" w:pos="851"/>
          <w:tab w:val="left" w:pos="1134"/>
        </w:tabs>
        <w:spacing w:line="400" w:lineRule="exact"/>
        <w:ind w:firstLine="567"/>
        <w:jc w:val="both"/>
        <w:rPr>
          <w:rFonts w:ascii="Times New Roman" w:hAnsi="Times New Roman" w:cs="Times New Roman"/>
          <w:sz w:val="28"/>
          <w:szCs w:val="28"/>
          <w:shd w:val="clear" w:color="auto" w:fill="FFFFFF"/>
          <w:lang w:val="nl-NL"/>
        </w:rPr>
      </w:pPr>
      <w:r w:rsidRPr="00E0588B">
        <w:rPr>
          <w:rFonts w:ascii="Times New Roman" w:hAnsi="Times New Roman" w:cs="Times New Roman"/>
          <w:sz w:val="28"/>
          <w:szCs w:val="28"/>
          <w:shd w:val="clear" w:color="auto" w:fill="FFFFFF"/>
          <w:lang w:val="nl-NL"/>
        </w:rPr>
        <w:t>Công tác phát triển, nâng cao chất lượng hội viên được các cấp Hội quan tâm triển khai thực hiệ</w:t>
      </w:r>
      <w:r w:rsidR="002A5EA5">
        <w:rPr>
          <w:rFonts w:ascii="Times New Roman" w:hAnsi="Times New Roman" w:cs="Times New Roman"/>
          <w:sz w:val="28"/>
          <w:szCs w:val="28"/>
          <w:shd w:val="clear" w:color="auto" w:fill="FFFFFF"/>
          <w:lang w:val="nl-NL"/>
        </w:rPr>
        <w:t>n</w:t>
      </w:r>
      <w:r w:rsidR="00AA7075">
        <w:rPr>
          <w:rFonts w:ascii="Times New Roman" w:hAnsi="Times New Roman" w:cs="Times New Roman"/>
          <w:sz w:val="28"/>
          <w:szCs w:val="28"/>
          <w:shd w:val="clear" w:color="auto" w:fill="FFFFFF"/>
          <w:lang w:val="nl-NL"/>
        </w:rPr>
        <w:t>; thông qua tuyên truyền vận động làm rõ quyền và nghĩa vụ của hội viên;</w:t>
      </w:r>
      <w:r w:rsidR="002A5EA5">
        <w:rPr>
          <w:rFonts w:ascii="Times New Roman" w:hAnsi="Times New Roman" w:cs="Times New Roman"/>
          <w:sz w:val="28"/>
          <w:szCs w:val="28"/>
          <w:shd w:val="clear" w:color="auto" w:fill="FFFFFF"/>
          <w:lang w:val="nl-NL"/>
        </w:rPr>
        <w:t xml:space="preserve"> tổ chức </w:t>
      </w:r>
      <w:r w:rsidRPr="00E0588B">
        <w:rPr>
          <w:rFonts w:ascii="Times New Roman" w:hAnsi="Times New Roman" w:cs="Times New Roman"/>
          <w:sz w:val="28"/>
          <w:szCs w:val="28"/>
          <w:shd w:val="clear" w:color="auto" w:fill="FFFFFF"/>
          <w:lang w:val="nl-NL"/>
        </w:rPr>
        <w:t>các hoạt độ</w:t>
      </w:r>
      <w:r w:rsidR="002A5EA5">
        <w:rPr>
          <w:rFonts w:ascii="Times New Roman" w:hAnsi="Times New Roman" w:cs="Times New Roman"/>
          <w:sz w:val="28"/>
          <w:szCs w:val="28"/>
          <w:shd w:val="clear" w:color="auto" w:fill="FFFFFF"/>
          <w:lang w:val="nl-NL"/>
        </w:rPr>
        <w:t xml:space="preserve">ng </w:t>
      </w:r>
      <w:r w:rsidRPr="00E0588B">
        <w:rPr>
          <w:rFonts w:ascii="Times New Roman" w:hAnsi="Times New Roman" w:cs="Times New Roman"/>
          <w:sz w:val="28"/>
          <w:szCs w:val="28"/>
          <w:shd w:val="clear" w:color="auto" w:fill="FFFFFF"/>
          <w:lang w:val="nl-NL"/>
        </w:rPr>
        <w:t>chúc thọ, mừng thọ</w:t>
      </w:r>
      <w:r w:rsidR="002A5EA5">
        <w:rPr>
          <w:rFonts w:ascii="Times New Roman" w:hAnsi="Times New Roman" w:cs="Times New Roman"/>
          <w:sz w:val="28"/>
          <w:szCs w:val="28"/>
          <w:shd w:val="clear" w:color="auto" w:fill="FFFFFF"/>
          <w:lang w:val="nl-NL"/>
        </w:rPr>
        <w:t>;</w:t>
      </w:r>
      <w:r w:rsidRPr="00E0588B">
        <w:rPr>
          <w:rFonts w:ascii="Times New Roman" w:hAnsi="Times New Roman" w:cs="Times New Roman"/>
          <w:sz w:val="28"/>
          <w:szCs w:val="28"/>
          <w:shd w:val="clear" w:color="auto" w:fill="FFFFFF"/>
          <w:lang w:val="nl-NL"/>
        </w:rPr>
        <w:t xml:space="preserve"> thăm hỏi động viên NCT khi đau ốm, gặ</w:t>
      </w:r>
      <w:r w:rsidR="002A5EA5">
        <w:rPr>
          <w:rFonts w:ascii="Times New Roman" w:hAnsi="Times New Roman" w:cs="Times New Roman"/>
          <w:sz w:val="28"/>
          <w:szCs w:val="28"/>
          <w:shd w:val="clear" w:color="auto" w:fill="FFFFFF"/>
          <w:lang w:val="nl-NL"/>
        </w:rPr>
        <w:t>p khó khăn</w:t>
      </w:r>
      <w:r w:rsidRPr="00E0588B">
        <w:rPr>
          <w:rFonts w:ascii="Times New Roman" w:hAnsi="Times New Roman" w:cs="Times New Roman"/>
          <w:sz w:val="28"/>
          <w:szCs w:val="28"/>
          <w:shd w:val="clear" w:color="auto" w:fill="FFFFFF"/>
          <w:lang w:val="nl-NL"/>
        </w:rPr>
        <w:t xml:space="preserve">; </w:t>
      </w:r>
      <w:r w:rsidR="00AA7075">
        <w:rPr>
          <w:rFonts w:ascii="Times New Roman" w:hAnsi="Times New Roman" w:cs="Times New Roman"/>
          <w:sz w:val="28"/>
          <w:szCs w:val="28"/>
          <w:shd w:val="clear" w:color="auto" w:fill="FFFFFF"/>
          <w:lang w:val="nl-NL"/>
        </w:rPr>
        <w:t xml:space="preserve">tổ chức sinh hoạt </w:t>
      </w:r>
      <w:r w:rsidRPr="00E0588B">
        <w:rPr>
          <w:rFonts w:ascii="Times New Roman" w:hAnsi="Times New Roman" w:cs="Times New Roman"/>
          <w:sz w:val="28"/>
          <w:szCs w:val="28"/>
          <w:shd w:val="clear" w:color="auto" w:fill="FFFFFF"/>
          <w:lang w:val="nl-NL"/>
        </w:rPr>
        <w:t>các CLB văn hóa, văn nghệ, thể dục, thể thao</w:t>
      </w:r>
      <w:r w:rsidR="00AA7075">
        <w:rPr>
          <w:rFonts w:ascii="Times New Roman" w:hAnsi="Times New Roman" w:cs="Times New Roman"/>
          <w:sz w:val="28"/>
          <w:szCs w:val="28"/>
          <w:shd w:val="clear" w:color="auto" w:fill="FFFFFF"/>
          <w:lang w:val="nl-NL"/>
        </w:rPr>
        <w:t>;</w:t>
      </w:r>
      <w:r w:rsidR="002A5EA5">
        <w:rPr>
          <w:rFonts w:ascii="Times New Roman" w:hAnsi="Times New Roman" w:cs="Times New Roman"/>
          <w:sz w:val="28"/>
          <w:szCs w:val="28"/>
          <w:shd w:val="clear" w:color="auto" w:fill="FFFFFF"/>
          <w:lang w:val="nl-NL"/>
        </w:rPr>
        <w:t>tham gia g</w:t>
      </w:r>
      <w:r w:rsidR="002A5EA5" w:rsidRPr="00E0588B">
        <w:rPr>
          <w:rFonts w:ascii="Times New Roman" w:hAnsi="Times New Roman" w:cs="Times New Roman"/>
          <w:sz w:val="28"/>
          <w:szCs w:val="28"/>
          <w:shd w:val="clear" w:color="auto" w:fill="FFFFFF"/>
          <w:lang w:val="nl-NL"/>
        </w:rPr>
        <w:t xml:space="preserve">iám sát thực hiện các </w:t>
      </w:r>
      <w:r w:rsidR="00AA7075">
        <w:rPr>
          <w:rFonts w:ascii="Times New Roman" w:hAnsi="Times New Roman" w:cs="Times New Roman"/>
          <w:sz w:val="28"/>
          <w:szCs w:val="28"/>
          <w:shd w:val="clear" w:color="auto" w:fill="FFFFFF"/>
          <w:lang w:val="nl-NL"/>
        </w:rPr>
        <w:t xml:space="preserve">chế độ, </w:t>
      </w:r>
      <w:r w:rsidR="002A5EA5" w:rsidRPr="00E0588B">
        <w:rPr>
          <w:rFonts w:ascii="Times New Roman" w:hAnsi="Times New Roman" w:cs="Times New Roman"/>
          <w:sz w:val="28"/>
          <w:szCs w:val="28"/>
          <w:shd w:val="clear" w:color="auto" w:fill="FFFFFF"/>
          <w:lang w:val="nl-NL"/>
        </w:rPr>
        <w:t>chính sách</w:t>
      </w:r>
      <w:r w:rsidR="00AA7075">
        <w:rPr>
          <w:rFonts w:ascii="Times New Roman" w:hAnsi="Times New Roman" w:cs="Times New Roman"/>
          <w:sz w:val="28"/>
          <w:szCs w:val="28"/>
          <w:shd w:val="clear" w:color="auto" w:fill="FFFFFF"/>
          <w:lang w:val="nl-NL"/>
        </w:rPr>
        <w:t xml:space="preserve"> liên quan đến NCT</w:t>
      </w:r>
      <w:r w:rsidR="00D72C9F">
        <w:rPr>
          <w:rFonts w:ascii="Times New Roman" w:hAnsi="Times New Roman" w:cs="Times New Roman"/>
          <w:sz w:val="28"/>
          <w:szCs w:val="28"/>
          <w:shd w:val="clear" w:color="auto" w:fill="FFFFFF"/>
          <w:lang w:val="nl-NL"/>
        </w:rPr>
        <w:t>;</w:t>
      </w:r>
      <w:r w:rsidR="00AA7075">
        <w:rPr>
          <w:rFonts w:ascii="Times New Roman" w:hAnsi="Times New Roman" w:cs="Times New Roman"/>
          <w:sz w:val="28"/>
          <w:szCs w:val="28"/>
          <w:shd w:val="clear" w:color="auto" w:fill="FFFFFF"/>
          <w:lang w:val="nl-NL"/>
        </w:rPr>
        <w:t xml:space="preserve"> tạo niềm tin, thu hút đông đảo</w:t>
      </w:r>
      <w:r w:rsidRPr="00E0588B">
        <w:rPr>
          <w:rFonts w:ascii="Times New Roman" w:hAnsi="Times New Roman" w:cs="Times New Roman"/>
          <w:sz w:val="28"/>
          <w:szCs w:val="28"/>
          <w:shd w:val="clear" w:color="auto" w:fill="FFFFFF"/>
          <w:lang w:val="nl-NL"/>
        </w:rPr>
        <w:t xml:space="preserve"> NCT tham gia sinh hoạt Hộ</w:t>
      </w:r>
      <w:r w:rsidR="00AA7075">
        <w:rPr>
          <w:rFonts w:ascii="Times New Roman" w:hAnsi="Times New Roman" w:cs="Times New Roman"/>
          <w:sz w:val="28"/>
          <w:szCs w:val="28"/>
          <w:shd w:val="clear" w:color="auto" w:fill="FFFFFF"/>
          <w:lang w:val="nl-NL"/>
        </w:rPr>
        <w:t xml:space="preserve">i; giúp </w:t>
      </w:r>
      <w:r w:rsidRPr="00E0588B">
        <w:rPr>
          <w:rFonts w:ascii="Times New Roman" w:hAnsi="Times New Roman" w:cs="Times New Roman"/>
          <w:sz w:val="28"/>
          <w:szCs w:val="28"/>
          <w:shd w:val="clear" w:color="auto" w:fill="FFFFFF"/>
          <w:lang w:val="nl-NL"/>
        </w:rPr>
        <w:t xml:space="preserve">hội viên </w:t>
      </w:r>
      <w:r w:rsidR="00AA7075">
        <w:rPr>
          <w:rFonts w:ascii="Times New Roman" w:hAnsi="Times New Roman" w:cs="Times New Roman"/>
          <w:sz w:val="28"/>
          <w:szCs w:val="28"/>
          <w:shd w:val="clear" w:color="auto" w:fill="FFFFFF"/>
          <w:lang w:val="nl-NL"/>
        </w:rPr>
        <w:t xml:space="preserve">yên tâm, </w:t>
      </w:r>
      <w:r w:rsidRPr="00E0588B">
        <w:rPr>
          <w:rFonts w:ascii="Times New Roman" w:hAnsi="Times New Roman" w:cs="Times New Roman"/>
          <w:sz w:val="28"/>
          <w:szCs w:val="28"/>
          <w:shd w:val="clear" w:color="auto" w:fill="FFFFFF"/>
          <w:lang w:val="nl-NL"/>
        </w:rPr>
        <w:t>gắn bó với Hộ</w:t>
      </w:r>
      <w:r w:rsidR="00AA7075">
        <w:rPr>
          <w:rFonts w:ascii="Times New Roman" w:hAnsi="Times New Roman" w:cs="Times New Roman"/>
          <w:sz w:val="28"/>
          <w:szCs w:val="28"/>
          <w:shd w:val="clear" w:color="auto" w:fill="FFFFFF"/>
          <w:lang w:val="nl-NL"/>
        </w:rPr>
        <w:t>i.</w:t>
      </w:r>
    </w:p>
    <w:p w:rsidR="00954B40" w:rsidRPr="00FB5CCD" w:rsidRDefault="00954B40" w:rsidP="00FB5CCD">
      <w:pPr>
        <w:tabs>
          <w:tab w:val="left" w:pos="567"/>
          <w:tab w:val="left" w:pos="851"/>
          <w:tab w:val="left" w:pos="1134"/>
        </w:tabs>
        <w:spacing w:line="400" w:lineRule="exact"/>
        <w:ind w:firstLine="567"/>
        <w:jc w:val="both"/>
        <w:rPr>
          <w:rFonts w:ascii="Times New Roman" w:hAnsi="Times New Roman" w:cs="Times New Roman"/>
          <w:spacing w:val="-2"/>
          <w:sz w:val="28"/>
          <w:szCs w:val="28"/>
          <w:shd w:val="clear" w:color="auto" w:fill="FFFFFF"/>
          <w:lang w:val="nl-NL"/>
        </w:rPr>
      </w:pPr>
      <w:r w:rsidRPr="00FB5CCD">
        <w:rPr>
          <w:rFonts w:ascii="Times New Roman" w:hAnsi="Times New Roman" w:cs="Times New Roman"/>
          <w:spacing w:val="-2"/>
          <w:sz w:val="28"/>
          <w:szCs w:val="28"/>
          <w:shd w:val="clear" w:color="auto" w:fill="FFFFFF"/>
          <w:lang w:val="nl-NL"/>
        </w:rPr>
        <w:t xml:space="preserve"> Hộ</w:t>
      </w:r>
      <w:r w:rsidR="009B7C03" w:rsidRPr="00FB5CCD">
        <w:rPr>
          <w:rFonts w:ascii="Times New Roman" w:hAnsi="Times New Roman" w:cs="Times New Roman"/>
          <w:spacing w:val="-2"/>
          <w:sz w:val="28"/>
          <w:szCs w:val="28"/>
          <w:shd w:val="clear" w:color="auto" w:fill="FFFFFF"/>
          <w:lang w:val="nl-NL"/>
        </w:rPr>
        <w:t xml:space="preserve">i </w:t>
      </w:r>
      <w:r w:rsidRPr="00FB5CCD">
        <w:rPr>
          <w:rFonts w:ascii="Times New Roman" w:hAnsi="Times New Roman" w:cs="Times New Roman"/>
          <w:spacing w:val="-2"/>
          <w:sz w:val="28"/>
          <w:szCs w:val="28"/>
          <w:shd w:val="clear" w:color="auto" w:fill="FFFFFF"/>
          <w:lang w:val="nl-NL"/>
        </w:rPr>
        <w:t xml:space="preserve">mở nhiều lớp tập huấn nâng cao nghiệp vụ công tác Hội và tập huấn theo các chuyên đề </w:t>
      </w:r>
      <w:r w:rsidR="00735067" w:rsidRPr="00FB5CCD">
        <w:rPr>
          <w:rStyle w:val="FootnoteReference"/>
          <w:rFonts w:ascii="Times New Roman" w:hAnsi="Times New Roman" w:cs="Times New Roman"/>
          <w:b/>
          <w:spacing w:val="-2"/>
          <w:sz w:val="28"/>
          <w:szCs w:val="28"/>
          <w:shd w:val="clear" w:color="auto" w:fill="FFFFFF"/>
          <w:lang w:val="nl-NL"/>
        </w:rPr>
        <w:footnoteReference w:id="4"/>
      </w:r>
      <w:r w:rsidR="00735067" w:rsidRPr="00FB5CCD">
        <w:rPr>
          <w:rFonts w:ascii="Times New Roman" w:hAnsi="Times New Roman" w:cs="Times New Roman"/>
          <w:spacing w:val="-2"/>
          <w:sz w:val="28"/>
          <w:szCs w:val="28"/>
          <w:shd w:val="clear" w:color="auto" w:fill="FFFFFF"/>
          <w:lang w:val="nl-NL"/>
        </w:rPr>
        <w:t xml:space="preserve"> mang lại hiệu quả thiết thực</w:t>
      </w:r>
      <w:r w:rsidR="007F7672" w:rsidRPr="00FB5CCD">
        <w:rPr>
          <w:rFonts w:ascii="Times New Roman" w:hAnsi="Times New Roman" w:cs="Times New Roman"/>
          <w:spacing w:val="-2"/>
          <w:sz w:val="28"/>
          <w:szCs w:val="28"/>
          <w:lang w:val="nl-NL"/>
        </w:rPr>
        <w:t>địa phương. Dự tính</w:t>
      </w:r>
      <w:r w:rsidR="007F7672" w:rsidRPr="00FB5CCD">
        <w:rPr>
          <w:rFonts w:ascii="Times New Roman" w:hAnsi="Times New Roman" w:cs="Times New Roman"/>
          <w:spacing w:val="-2"/>
          <w:sz w:val="28"/>
          <w:szCs w:val="28"/>
          <w:shd w:val="clear" w:color="auto" w:fill="FFFFFF"/>
          <w:lang w:val="nl-NL"/>
        </w:rPr>
        <w:t xml:space="preserve"> đến</w:t>
      </w:r>
      <w:r w:rsidRPr="00FB5CCD">
        <w:rPr>
          <w:rFonts w:ascii="Times New Roman" w:hAnsi="Times New Roman" w:cs="Times New Roman"/>
          <w:spacing w:val="-2"/>
          <w:sz w:val="28"/>
          <w:szCs w:val="28"/>
          <w:shd w:val="clear" w:color="auto" w:fill="FFFFFF"/>
          <w:lang w:val="nl-NL"/>
        </w:rPr>
        <w:t xml:space="preserve"> hết tháng 10 năm 2021,</w:t>
      </w:r>
      <w:r w:rsidRPr="00FB5CCD">
        <w:rPr>
          <w:rFonts w:ascii="Times New Roman" w:hAnsi="Times New Roman" w:cs="Times New Roman"/>
          <w:spacing w:val="-2"/>
          <w:sz w:val="28"/>
          <w:szCs w:val="28"/>
        </w:rPr>
        <w:t xml:space="preserve"> toàn Hộ</w:t>
      </w:r>
      <w:r w:rsidR="007F7672" w:rsidRPr="00FB5CCD">
        <w:rPr>
          <w:rFonts w:ascii="Times New Roman" w:hAnsi="Times New Roman" w:cs="Times New Roman"/>
          <w:spacing w:val="-2"/>
          <w:sz w:val="28"/>
          <w:szCs w:val="28"/>
        </w:rPr>
        <w:t>i</w:t>
      </w:r>
      <w:r w:rsidRPr="00FB5CCD">
        <w:rPr>
          <w:rFonts w:ascii="Times New Roman" w:hAnsi="Times New Roman" w:cs="Times New Roman"/>
          <w:spacing w:val="-2"/>
          <w:sz w:val="28"/>
          <w:szCs w:val="28"/>
        </w:rPr>
        <w:t xml:space="preserve"> tổ chức 15.000 lớp tập huấn</w:t>
      </w:r>
      <w:r w:rsidR="007F7672" w:rsidRPr="00FB5CCD">
        <w:rPr>
          <w:rFonts w:ascii="Times New Roman" w:hAnsi="Times New Roman" w:cs="Times New Roman"/>
          <w:spacing w:val="-2"/>
          <w:sz w:val="28"/>
          <w:szCs w:val="28"/>
        </w:rPr>
        <w:t>,</w:t>
      </w:r>
      <w:r w:rsidRPr="00FB5CCD">
        <w:rPr>
          <w:rFonts w:ascii="Times New Roman" w:hAnsi="Times New Roman" w:cs="Times New Roman"/>
          <w:spacing w:val="-2"/>
          <w:sz w:val="28"/>
          <w:szCs w:val="28"/>
        </w:rPr>
        <w:t xml:space="preserve"> có hơn 800.000 người tham gia. Tổ chứ</w:t>
      </w:r>
      <w:r w:rsidR="007F7672" w:rsidRPr="00FB5CCD">
        <w:rPr>
          <w:rFonts w:ascii="Times New Roman" w:hAnsi="Times New Roman" w:cs="Times New Roman"/>
          <w:spacing w:val="-2"/>
          <w:sz w:val="28"/>
          <w:szCs w:val="28"/>
        </w:rPr>
        <w:t>c nhiều</w:t>
      </w:r>
      <w:r w:rsidRPr="00FB5CCD">
        <w:rPr>
          <w:rFonts w:ascii="Times New Roman" w:hAnsi="Times New Roman" w:cs="Times New Roman"/>
          <w:spacing w:val="-2"/>
          <w:sz w:val="28"/>
          <w:szCs w:val="28"/>
        </w:rPr>
        <w:t xml:space="preserve"> hội thảo, tọa đàm với các chuyên đềvề</w:t>
      </w:r>
      <w:r w:rsidR="009B7C03" w:rsidRPr="00FB5CCD">
        <w:rPr>
          <w:rFonts w:ascii="Times New Roman" w:hAnsi="Times New Roman" w:cs="Times New Roman"/>
          <w:spacing w:val="-2"/>
          <w:sz w:val="28"/>
          <w:szCs w:val="28"/>
        </w:rPr>
        <w:t>:</w:t>
      </w:r>
      <w:r w:rsidRPr="00FB5CCD">
        <w:rPr>
          <w:rFonts w:ascii="Times New Roman" w:hAnsi="Times New Roman" w:cs="Times New Roman"/>
          <w:spacing w:val="-2"/>
          <w:sz w:val="28"/>
          <w:szCs w:val="28"/>
        </w:rPr>
        <w:t xml:space="preserve"> “Vai trò NCT và Hội NCT trong xây dựng và bảo vệ Tổ quốc”; “Đẩy mạnh xã hội hóa công tác chăm sóc NCT”; “NCT với bảo vệ an ninh biên giới, biển đảo”; "NCT tham gia bảo vệ môi trường và xây dựng nông thôn mới", NCT hưởng ứng Chương trình chống rác thải nhựa, Già hóa dân số và thích ứng với già hóa dân số...</w:t>
      </w:r>
    </w:p>
    <w:p w:rsidR="00AA7075" w:rsidRDefault="009B7C03" w:rsidP="006B6288">
      <w:pPr>
        <w:tabs>
          <w:tab w:val="left" w:pos="567"/>
          <w:tab w:val="left" w:pos="851"/>
          <w:tab w:val="left" w:pos="1134"/>
        </w:tabs>
        <w:spacing w:line="400" w:lineRule="exact"/>
        <w:ind w:firstLine="567"/>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shd w:val="clear" w:color="auto" w:fill="FFFFFF"/>
          <w:lang w:val="nl-NL"/>
        </w:rPr>
        <w:t>T</w:t>
      </w:r>
      <w:r w:rsidRPr="00E0588B">
        <w:rPr>
          <w:rFonts w:ascii="Times New Roman" w:hAnsi="Times New Roman" w:cs="Times New Roman"/>
          <w:sz w:val="28"/>
          <w:szCs w:val="28"/>
          <w:shd w:val="clear" w:color="auto" w:fill="FFFFFF"/>
          <w:lang w:val="nl-NL"/>
        </w:rPr>
        <w:t xml:space="preserve">hực hiện </w:t>
      </w:r>
      <w:r w:rsidR="00AC40BD" w:rsidRPr="00E0588B">
        <w:rPr>
          <w:rFonts w:ascii="Times New Roman" w:hAnsi="Times New Roman" w:cs="Times New Roman"/>
          <w:sz w:val="28"/>
          <w:szCs w:val="28"/>
          <w:shd w:val="clear" w:color="auto" w:fill="FFFFFF"/>
          <w:lang w:val="nl-NL"/>
        </w:rPr>
        <w:t xml:space="preserve">Nghị quyết Trung ương VI (Khóa XII) </w:t>
      </w:r>
      <w:r w:rsidR="00AC40BD">
        <w:rPr>
          <w:rFonts w:ascii="Times New Roman" w:hAnsi="Times New Roman" w:cs="Times New Roman"/>
          <w:sz w:val="28"/>
          <w:szCs w:val="28"/>
          <w:shd w:val="clear" w:color="auto" w:fill="FFFFFF"/>
          <w:lang w:val="nl-NL"/>
        </w:rPr>
        <w:t xml:space="preserve">về </w:t>
      </w:r>
      <w:r w:rsidR="00AC40BD" w:rsidRPr="00E0588B">
        <w:rPr>
          <w:rFonts w:ascii="Times New Roman" w:hAnsi="Times New Roman" w:cs="Times New Roman"/>
          <w:sz w:val="28"/>
          <w:szCs w:val="28"/>
          <w:shd w:val="clear" w:color="auto" w:fill="FFFFFF"/>
          <w:lang w:val="nl-NL"/>
        </w:rPr>
        <w:t>“Tiếp tục đổi mới, sắp xếp tổ chức bộ máy trong các đơn vị công lập”</w:t>
      </w:r>
      <w:r w:rsidR="00AC40BD">
        <w:rPr>
          <w:rFonts w:ascii="Times New Roman" w:hAnsi="Times New Roman" w:cs="Times New Roman"/>
          <w:sz w:val="28"/>
          <w:szCs w:val="28"/>
          <w:shd w:val="clear" w:color="auto" w:fill="FFFFFF"/>
          <w:lang w:val="nl-NL"/>
        </w:rPr>
        <w:t xml:space="preserve">, </w:t>
      </w:r>
      <w:r w:rsidR="0055618E" w:rsidRPr="00E0588B">
        <w:rPr>
          <w:rFonts w:ascii="Times New Roman" w:hAnsi="Times New Roman" w:cs="Times New Roman"/>
          <w:sz w:val="28"/>
          <w:szCs w:val="28"/>
          <w:shd w:val="clear" w:color="auto" w:fill="FFFFFF"/>
          <w:lang w:val="nl-NL"/>
        </w:rPr>
        <w:t xml:space="preserve">Ban Thường vụ Trung ương Hội xây dựng Đề án </w:t>
      </w:r>
      <w:r w:rsidR="00AC40BD">
        <w:rPr>
          <w:rFonts w:ascii="Times New Roman" w:hAnsi="Times New Roman" w:cs="Times New Roman"/>
          <w:sz w:val="28"/>
          <w:szCs w:val="28"/>
          <w:shd w:val="clear" w:color="auto" w:fill="FFFFFF"/>
          <w:lang w:val="nl-NL"/>
        </w:rPr>
        <w:t xml:space="preserve">số 01/ĐA-HNCT </w:t>
      </w:r>
      <w:r w:rsidR="0055618E" w:rsidRPr="00E0588B">
        <w:rPr>
          <w:rFonts w:ascii="Times New Roman" w:hAnsi="Times New Roman" w:cs="Times New Roman"/>
          <w:sz w:val="28"/>
          <w:szCs w:val="28"/>
          <w:shd w:val="clear" w:color="auto" w:fill="FFFFFF"/>
          <w:lang w:val="nl-NL"/>
        </w:rPr>
        <w:t xml:space="preserve">kiện toàn tổ chức các đơn vị trực thuộc tinh gọn, hoạt động hiệu quả theo hướng sáp nhập, chuyển giao, chuyển đổi mô hình tổ chức. Qua thực hiện Đề án, đã tinh giảm </w:t>
      </w:r>
      <w:r w:rsidR="00AC40BD">
        <w:rPr>
          <w:rFonts w:ascii="Times New Roman" w:hAnsi="Times New Roman" w:cs="Times New Roman"/>
          <w:sz w:val="28"/>
          <w:szCs w:val="28"/>
          <w:shd w:val="clear" w:color="auto" w:fill="FFFFFF"/>
          <w:lang w:val="nl-NL"/>
        </w:rPr>
        <w:t>từ 14 đơn vị trực thuộc</w:t>
      </w:r>
      <w:r w:rsidR="0055618E" w:rsidRPr="00E0588B">
        <w:rPr>
          <w:rFonts w:ascii="Times New Roman" w:hAnsi="Times New Roman" w:cs="Times New Roman"/>
          <w:sz w:val="28"/>
          <w:szCs w:val="28"/>
          <w:shd w:val="clear" w:color="auto" w:fill="FFFFFF"/>
          <w:lang w:val="nl-NL"/>
        </w:rPr>
        <w:t>, hiệ</w:t>
      </w:r>
      <w:r w:rsidR="00AC40BD">
        <w:rPr>
          <w:rFonts w:ascii="Times New Roman" w:hAnsi="Times New Roman" w:cs="Times New Roman"/>
          <w:sz w:val="28"/>
          <w:szCs w:val="28"/>
          <w:shd w:val="clear" w:color="auto" w:fill="FFFFFF"/>
          <w:lang w:val="nl-NL"/>
        </w:rPr>
        <w:t>n còn 05</w:t>
      </w:r>
      <w:r w:rsidR="0055618E" w:rsidRPr="00E0588B">
        <w:rPr>
          <w:rFonts w:ascii="Times New Roman" w:hAnsi="Times New Roman" w:cs="Times New Roman"/>
          <w:sz w:val="28"/>
          <w:szCs w:val="28"/>
          <w:shd w:val="clear" w:color="auto" w:fill="FFFFFF"/>
          <w:lang w:val="nl-NL"/>
        </w:rPr>
        <w:t xml:space="preserve"> đơn vị trực thuộ</w:t>
      </w:r>
      <w:r w:rsidR="00AC40BD">
        <w:rPr>
          <w:rFonts w:ascii="Times New Roman" w:hAnsi="Times New Roman" w:cs="Times New Roman"/>
          <w:sz w:val="28"/>
          <w:szCs w:val="28"/>
          <w:shd w:val="clear" w:color="auto" w:fill="FFFFFF"/>
          <w:lang w:val="nl-NL"/>
        </w:rPr>
        <w:t>c</w:t>
      </w:r>
      <w:r w:rsidR="007F7672">
        <w:rPr>
          <w:rFonts w:ascii="Times New Roman" w:hAnsi="Times New Roman" w:cs="Times New Roman"/>
          <w:sz w:val="28"/>
          <w:szCs w:val="28"/>
          <w:shd w:val="clear" w:color="auto" w:fill="FFFFFF"/>
          <w:lang w:val="nl-NL"/>
        </w:rPr>
        <w:t xml:space="preserve">. </w:t>
      </w:r>
      <w:r w:rsidR="00D72C9F">
        <w:rPr>
          <w:rFonts w:ascii="Times New Roman" w:hAnsi="Times New Roman" w:cs="Times New Roman"/>
          <w:sz w:val="28"/>
          <w:szCs w:val="28"/>
          <w:shd w:val="clear" w:color="auto" w:fill="FFFFFF"/>
          <w:lang w:val="nl-NL"/>
        </w:rPr>
        <w:t>Thực hiện</w:t>
      </w:r>
      <w:r w:rsidR="0041577A">
        <w:rPr>
          <w:rFonts w:ascii="Times New Roman" w:hAnsi="Times New Roman" w:cs="Times New Roman"/>
          <w:sz w:val="28"/>
          <w:szCs w:val="28"/>
          <w:shd w:val="clear" w:color="auto" w:fill="FFFFFF"/>
          <w:lang w:val="nl-NL"/>
        </w:rPr>
        <w:t xml:space="preserve"> Thông báo K</w:t>
      </w:r>
      <w:r w:rsidRPr="00E0588B">
        <w:rPr>
          <w:rFonts w:ascii="Times New Roman" w:hAnsi="Times New Roman" w:cs="Times New Roman"/>
          <w:sz w:val="28"/>
          <w:szCs w:val="28"/>
          <w:shd w:val="clear" w:color="auto" w:fill="FFFFFF"/>
          <w:lang w:val="nl-NL"/>
        </w:rPr>
        <w:t>ết luận số 58-KL/TW của Ban Bí thư, Hướng dẫn số 30-HD/BTCTW của Ban Tổ chứ</w:t>
      </w:r>
      <w:r w:rsidR="005E2413">
        <w:rPr>
          <w:rFonts w:ascii="Times New Roman" w:hAnsi="Times New Roman" w:cs="Times New Roman"/>
          <w:sz w:val="28"/>
          <w:szCs w:val="28"/>
          <w:shd w:val="clear" w:color="auto" w:fill="FFFFFF"/>
          <w:lang w:val="nl-NL"/>
        </w:rPr>
        <w:t>c Trung ương</w:t>
      </w:r>
      <w:r w:rsidR="00D72C9F">
        <w:rPr>
          <w:rFonts w:ascii="Times New Roman" w:hAnsi="Times New Roman" w:cs="Times New Roman"/>
          <w:sz w:val="28"/>
          <w:szCs w:val="28"/>
          <w:shd w:val="clear" w:color="auto" w:fill="FFFFFF"/>
          <w:lang w:val="nl-NL"/>
        </w:rPr>
        <w:t xml:space="preserve">về </w:t>
      </w:r>
      <w:r w:rsidR="00D72C9F" w:rsidRPr="00E0588B">
        <w:rPr>
          <w:rFonts w:ascii="Times New Roman" w:hAnsi="Times New Roman" w:cs="Times New Roman"/>
          <w:sz w:val="28"/>
          <w:szCs w:val="28"/>
          <w:shd w:val="clear" w:color="auto" w:fill="FFFFFF"/>
          <w:lang w:val="nl-NL"/>
        </w:rPr>
        <w:t>độ tuổi tham gia công tác Hội</w:t>
      </w:r>
      <w:r w:rsidR="005E2413">
        <w:rPr>
          <w:rFonts w:ascii="Times New Roman" w:hAnsi="Times New Roman" w:cs="Times New Roman"/>
          <w:sz w:val="28"/>
          <w:szCs w:val="28"/>
          <w:shd w:val="clear" w:color="auto" w:fill="FFFFFF"/>
          <w:lang w:val="nl-NL"/>
        </w:rPr>
        <w:t>,</w:t>
      </w:r>
      <w:r w:rsidR="00CE694A" w:rsidRPr="00D72C9F">
        <w:rPr>
          <w:rFonts w:ascii="Times New Roman" w:hAnsi="Times New Roman" w:cs="Times New Roman"/>
          <w:sz w:val="28"/>
          <w:szCs w:val="28"/>
          <w:shd w:val="clear" w:color="auto" w:fill="FFFFFF"/>
          <w:lang w:val="nl-NL"/>
        </w:rPr>
        <w:t>Nghị quyết số 653/2019/UBTVQH14 của Ủy ban Thường vụ Quốc hội về việc sắp xếp các đơn vị hành chính cấp huyện, cấ</w:t>
      </w:r>
      <w:r w:rsidR="00573EAC">
        <w:rPr>
          <w:rFonts w:ascii="Times New Roman" w:hAnsi="Times New Roman" w:cs="Times New Roman"/>
          <w:sz w:val="28"/>
          <w:szCs w:val="28"/>
          <w:shd w:val="clear" w:color="auto" w:fill="FFFFFF"/>
          <w:lang w:val="nl-NL"/>
        </w:rPr>
        <w:t>p xã</w:t>
      </w:r>
      <w:r w:rsidR="00CE694A" w:rsidRPr="00D72C9F">
        <w:rPr>
          <w:rFonts w:ascii="Times New Roman" w:hAnsi="Times New Roman" w:cs="Times New Roman"/>
          <w:sz w:val="28"/>
          <w:szCs w:val="28"/>
          <w:shd w:val="clear" w:color="auto" w:fill="FFFFFF"/>
          <w:lang w:val="nl-NL"/>
        </w:rPr>
        <w:t xml:space="preserve"> giai đoạ</w:t>
      </w:r>
      <w:r w:rsidR="00573EAC">
        <w:rPr>
          <w:rFonts w:ascii="Times New Roman" w:hAnsi="Times New Roman" w:cs="Times New Roman"/>
          <w:sz w:val="28"/>
          <w:szCs w:val="28"/>
          <w:shd w:val="clear" w:color="auto" w:fill="FFFFFF"/>
          <w:lang w:val="nl-NL"/>
        </w:rPr>
        <w:t>n 2019 – 202</w:t>
      </w:r>
      <w:r w:rsidR="0041577A">
        <w:rPr>
          <w:rFonts w:ascii="Times New Roman" w:hAnsi="Times New Roman" w:cs="Times New Roman"/>
          <w:sz w:val="28"/>
          <w:szCs w:val="28"/>
          <w:shd w:val="clear" w:color="auto" w:fill="FFFFFF"/>
          <w:lang w:val="nl-NL"/>
        </w:rPr>
        <w:t>5</w:t>
      </w:r>
      <w:r w:rsidR="00573EAC">
        <w:rPr>
          <w:rFonts w:ascii="Times New Roman" w:hAnsi="Times New Roman" w:cs="Times New Roman"/>
          <w:sz w:val="28"/>
          <w:szCs w:val="28"/>
          <w:shd w:val="clear" w:color="auto" w:fill="FFFFFF"/>
          <w:lang w:val="nl-NL"/>
        </w:rPr>
        <w:t>;</w:t>
      </w:r>
      <w:r w:rsidR="004C1C69">
        <w:rPr>
          <w:rFonts w:ascii="Times New Roman" w:hAnsi="Times New Roman" w:cs="Times New Roman"/>
          <w:sz w:val="28"/>
          <w:szCs w:val="28"/>
          <w:shd w:val="clear" w:color="auto" w:fill="FFFFFF"/>
          <w:lang w:val="nl-NL"/>
        </w:rPr>
        <w:t xml:space="preserve">đã có </w:t>
      </w:r>
      <w:r w:rsidR="007F7672">
        <w:rPr>
          <w:rFonts w:ascii="Times New Roman" w:hAnsi="Times New Roman" w:cs="Times New Roman"/>
          <w:sz w:val="28"/>
          <w:szCs w:val="28"/>
          <w:shd w:val="clear" w:color="auto" w:fill="FFFFFF"/>
          <w:lang w:val="nl-NL"/>
        </w:rPr>
        <w:t xml:space="preserve">một bộ phận </w:t>
      </w:r>
      <w:r w:rsidR="00D72C9F">
        <w:rPr>
          <w:rFonts w:ascii="Times New Roman" w:hAnsi="Times New Roman" w:cs="Times New Roman"/>
          <w:sz w:val="28"/>
          <w:szCs w:val="28"/>
          <w:shd w:val="clear" w:color="auto" w:fill="FFFFFF"/>
          <w:lang w:val="nl-NL"/>
        </w:rPr>
        <w:t xml:space="preserve">cán bộ </w:t>
      </w:r>
      <w:r w:rsidR="004C1C69">
        <w:rPr>
          <w:rFonts w:ascii="Times New Roman" w:hAnsi="Times New Roman" w:cs="Times New Roman"/>
          <w:sz w:val="28"/>
          <w:szCs w:val="28"/>
          <w:shd w:val="clear" w:color="auto" w:fill="FFFFFF"/>
          <w:lang w:val="nl-NL"/>
        </w:rPr>
        <w:t xml:space="preserve">được phân công làm công tác </w:t>
      </w:r>
      <w:r w:rsidR="00D72C9F">
        <w:rPr>
          <w:rFonts w:ascii="Times New Roman" w:hAnsi="Times New Roman" w:cs="Times New Roman"/>
          <w:sz w:val="28"/>
          <w:szCs w:val="28"/>
          <w:shd w:val="clear" w:color="auto" w:fill="FFFFFF"/>
          <w:lang w:val="nl-NL"/>
        </w:rPr>
        <w:t xml:space="preserve">Hội </w:t>
      </w:r>
      <w:r w:rsidR="004C1C69">
        <w:rPr>
          <w:rFonts w:ascii="Times New Roman" w:hAnsi="Times New Roman" w:cs="Times New Roman"/>
          <w:sz w:val="28"/>
          <w:szCs w:val="28"/>
          <w:shd w:val="clear" w:color="auto" w:fill="FFFFFF"/>
          <w:lang w:val="nl-NL"/>
        </w:rPr>
        <w:t xml:space="preserve">nhưng </w:t>
      </w:r>
      <w:r w:rsidR="00D72C9F">
        <w:rPr>
          <w:rFonts w:ascii="Times New Roman" w:hAnsi="Times New Roman" w:cs="Times New Roman"/>
          <w:sz w:val="28"/>
          <w:szCs w:val="28"/>
          <w:shd w:val="clear" w:color="auto" w:fill="FFFFFF"/>
          <w:lang w:val="nl-NL"/>
        </w:rPr>
        <w:t>chưa phả</w:t>
      </w:r>
      <w:r w:rsidR="004C1C69">
        <w:rPr>
          <w:rFonts w:ascii="Times New Roman" w:hAnsi="Times New Roman" w:cs="Times New Roman"/>
          <w:sz w:val="28"/>
          <w:szCs w:val="28"/>
          <w:shd w:val="clear" w:color="auto" w:fill="FFFFFF"/>
          <w:lang w:val="nl-NL"/>
        </w:rPr>
        <w:t>i là NCT;</w:t>
      </w:r>
      <w:r w:rsidR="00A02889">
        <w:rPr>
          <w:rFonts w:ascii="Times New Roman" w:hAnsi="Times New Roman" w:cs="Times New Roman"/>
          <w:sz w:val="28"/>
          <w:szCs w:val="28"/>
          <w:shd w:val="clear" w:color="auto" w:fill="FFFFFF"/>
          <w:lang w:val="nl-NL"/>
        </w:rPr>
        <w:t xml:space="preserve"> </w:t>
      </w:r>
      <w:r w:rsidR="007F7672">
        <w:rPr>
          <w:rFonts w:ascii="Times New Roman" w:hAnsi="Times New Roman" w:cs="Times New Roman"/>
          <w:sz w:val="28"/>
          <w:szCs w:val="28"/>
          <w:shd w:val="clear" w:color="auto" w:fill="FFFFFF"/>
          <w:lang w:val="nl-NL"/>
        </w:rPr>
        <w:t xml:space="preserve">số đông </w:t>
      </w:r>
      <w:r w:rsidR="004C1C69">
        <w:rPr>
          <w:rFonts w:ascii="Times New Roman" w:hAnsi="Times New Roman" w:cs="Times New Roman"/>
          <w:sz w:val="28"/>
          <w:szCs w:val="28"/>
          <w:shd w:val="clear" w:color="auto" w:fill="FFFFFF"/>
          <w:lang w:val="nl-NL"/>
        </w:rPr>
        <w:t>cán bộ Hội NCT</w:t>
      </w:r>
      <w:r w:rsidR="007F7672">
        <w:rPr>
          <w:rFonts w:ascii="Times New Roman" w:hAnsi="Times New Roman" w:cs="Times New Roman"/>
          <w:sz w:val="28"/>
          <w:szCs w:val="28"/>
          <w:shd w:val="clear" w:color="auto" w:fill="FFFFFF"/>
          <w:lang w:val="nl-NL"/>
        </w:rPr>
        <w:t xml:space="preserve"> cấp huyện, </w:t>
      </w:r>
      <w:r w:rsidR="00A042A2">
        <w:rPr>
          <w:rFonts w:ascii="Times New Roman" w:hAnsi="Times New Roman" w:cs="Times New Roman"/>
          <w:sz w:val="28"/>
          <w:szCs w:val="28"/>
          <w:shd w:val="clear" w:color="auto" w:fill="FFFFFF"/>
          <w:lang w:val="nl-NL"/>
        </w:rPr>
        <w:t xml:space="preserve">cấp </w:t>
      </w:r>
      <w:r w:rsidR="007F7672">
        <w:rPr>
          <w:rFonts w:ascii="Times New Roman" w:hAnsi="Times New Roman" w:cs="Times New Roman"/>
          <w:sz w:val="28"/>
          <w:szCs w:val="28"/>
          <w:shd w:val="clear" w:color="auto" w:fill="FFFFFF"/>
          <w:lang w:val="nl-NL"/>
        </w:rPr>
        <w:t xml:space="preserve">cơ sở </w:t>
      </w:r>
      <w:r w:rsidR="004C1C69">
        <w:rPr>
          <w:rFonts w:ascii="Times New Roman" w:hAnsi="Times New Roman" w:cs="Times New Roman"/>
          <w:sz w:val="28"/>
          <w:szCs w:val="28"/>
          <w:shd w:val="clear" w:color="auto" w:fill="FFFFFF"/>
          <w:lang w:val="nl-NL"/>
        </w:rPr>
        <w:t xml:space="preserve">phải </w:t>
      </w:r>
      <w:r w:rsidR="00D72C9F">
        <w:rPr>
          <w:rFonts w:ascii="Times New Roman" w:hAnsi="Times New Roman" w:cs="Times New Roman"/>
          <w:sz w:val="28"/>
          <w:szCs w:val="28"/>
          <w:shd w:val="clear" w:color="auto" w:fill="FFFFFF"/>
          <w:lang w:val="nl-NL"/>
        </w:rPr>
        <w:t>kiêm nhiệ</w:t>
      </w:r>
      <w:r w:rsidR="004C1C69">
        <w:rPr>
          <w:rFonts w:ascii="Times New Roman" w:hAnsi="Times New Roman" w:cs="Times New Roman"/>
          <w:sz w:val="28"/>
          <w:szCs w:val="28"/>
          <w:shd w:val="clear" w:color="auto" w:fill="FFFFFF"/>
          <w:lang w:val="nl-NL"/>
        </w:rPr>
        <w:t>m thêm</w:t>
      </w:r>
      <w:r w:rsidR="00D72C9F">
        <w:rPr>
          <w:rFonts w:ascii="Times New Roman" w:hAnsi="Times New Roman" w:cs="Times New Roman"/>
          <w:sz w:val="28"/>
          <w:szCs w:val="28"/>
          <w:shd w:val="clear" w:color="auto" w:fill="FFFFFF"/>
          <w:lang w:val="nl-NL"/>
        </w:rPr>
        <w:t xml:space="preserve">công tác khác; </w:t>
      </w:r>
      <w:r w:rsidRPr="00E0588B">
        <w:rPr>
          <w:rFonts w:ascii="Times New Roman" w:hAnsi="Times New Roman" w:cs="Times New Roman"/>
          <w:sz w:val="28"/>
          <w:szCs w:val="28"/>
          <w:shd w:val="clear" w:color="auto" w:fill="FFFFFF"/>
          <w:lang w:val="nl-NL"/>
        </w:rPr>
        <w:t xml:space="preserve">kinh phí hỗ trợ hoạt động </w:t>
      </w:r>
      <w:r w:rsidR="00D72C9F">
        <w:rPr>
          <w:rFonts w:ascii="Times New Roman" w:hAnsi="Times New Roman" w:cs="Times New Roman"/>
          <w:sz w:val="28"/>
          <w:szCs w:val="28"/>
          <w:shd w:val="clear" w:color="auto" w:fill="FFFFFF"/>
          <w:lang w:val="nl-NL"/>
        </w:rPr>
        <w:t>Hội giảm đáng kể so với nh</w:t>
      </w:r>
      <w:r w:rsidR="004C1C69">
        <w:rPr>
          <w:rFonts w:ascii="Times New Roman" w:hAnsi="Times New Roman" w:cs="Times New Roman"/>
          <w:sz w:val="28"/>
          <w:szCs w:val="28"/>
          <w:shd w:val="clear" w:color="auto" w:fill="FFFFFF"/>
          <w:lang w:val="nl-NL"/>
        </w:rPr>
        <w:t>iệm kỳ</w:t>
      </w:r>
      <w:r w:rsidR="00D72C9F">
        <w:rPr>
          <w:rFonts w:ascii="Times New Roman" w:hAnsi="Times New Roman" w:cs="Times New Roman"/>
          <w:sz w:val="28"/>
          <w:szCs w:val="28"/>
          <w:shd w:val="clear" w:color="auto" w:fill="FFFFFF"/>
          <w:lang w:val="nl-NL"/>
        </w:rPr>
        <w:t xml:space="preserve"> trướ</w:t>
      </w:r>
      <w:r w:rsidR="00A042A2">
        <w:rPr>
          <w:rFonts w:ascii="Times New Roman" w:hAnsi="Times New Roman" w:cs="Times New Roman"/>
          <w:sz w:val="28"/>
          <w:szCs w:val="28"/>
          <w:shd w:val="clear" w:color="auto" w:fill="FFFFFF"/>
          <w:lang w:val="nl-NL"/>
        </w:rPr>
        <w:t>c</w:t>
      </w:r>
      <w:r w:rsidR="004C1C69">
        <w:rPr>
          <w:rFonts w:ascii="Times New Roman" w:hAnsi="Times New Roman" w:cs="Times New Roman"/>
          <w:sz w:val="28"/>
          <w:szCs w:val="28"/>
          <w:shd w:val="clear" w:color="auto" w:fill="FFFFFF"/>
          <w:lang w:val="nl-NL"/>
        </w:rPr>
        <w:t>; thực trạng đó đã gây hạn chế</w:t>
      </w:r>
      <w:r w:rsidR="007F7672">
        <w:rPr>
          <w:rFonts w:ascii="Times New Roman" w:hAnsi="Times New Roman" w:cs="Times New Roman"/>
          <w:sz w:val="28"/>
          <w:szCs w:val="28"/>
          <w:shd w:val="clear" w:color="auto" w:fill="FFFFFF"/>
          <w:lang w:val="nl-NL"/>
        </w:rPr>
        <w:t xml:space="preserve"> không nhỏ</w:t>
      </w:r>
      <w:r w:rsidR="00D72C9F">
        <w:rPr>
          <w:rFonts w:ascii="Times New Roman" w:hAnsi="Times New Roman" w:cs="Times New Roman"/>
          <w:sz w:val="28"/>
          <w:szCs w:val="28"/>
          <w:shd w:val="clear" w:color="auto" w:fill="FFFFFF"/>
          <w:lang w:val="nl-NL"/>
        </w:rPr>
        <w:t xml:space="preserve"> đến </w:t>
      </w:r>
      <w:r w:rsidR="00560B26">
        <w:rPr>
          <w:rFonts w:ascii="Times New Roman" w:hAnsi="Times New Roman" w:cs="Times New Roman"/>
          <w:sz w:val="28"/>
          <w:szCs w:val="28"/>
          <w:shd w:val="clear" w:color="auto" w:fill="FFFFFF"/>
          <w:lang w:val="nl-NL"/>
        </w:rPr>
        <w:t xml:space="preserve">kết quả </w:t>
      </w:r>
      <w:r w:rsidR="00D72C9F">
        <w:rPr>
          <w:rFonts w:ascii="Times New Roman" w:hAnsi="Times New Roman" w:cs="Times New Roman"/>
          <w:sz w:val="28"/>
          <w:szCs w:val="28"/>
          <w:shd w:val="clear" w:color="auto" w:fill="FFFFFF"/>
          <w:lang w:val="nl-NL"/>
        </w:rPr>
        <w:t>công tác Hội.</w:t>
      </w:r>
      <w:r w:rsidR="006B6288">
        <w:rPr>
          <w:rFonts w:ascii="Times New Roman" w:hAnsi="Times New Roman" w:cs="Times New Roman"/>
          <w:sz w:val="28"/>
          <w:szCs w:val="28"/>
          <w:shd w:val="clear" w:color="auto" w:fill="FFFFFF"/>
          <w:lang w:val="nl-NL"/>
        </w:rPr>
        <w:t>Song d</w:t>
      </w:r>
      <w:r w:rsidRPr="00E0588B">
        <w:rPr>
          <w:rFonts w:ascii="Times New Roman" w:hAnsi="Times New Roman" w:cs="Times New Roman"/>
          <w:sz w:val="28"/>
          <w:szCs w:val="28"/>
          <w:shd w:val="clear" w:color="auto" w:fill="FFFFFF"/>
          <w:lang w:val="nl-NL"/>
        </w:rPr>
        <w:t>o làm tốt công tác tham mưu</w:t>
      </w:r>
      <w:r w:rsidR="006E3C11">
        <w:rPr>
          <w:rFonts w:ascii="Times New Roman" w:hAnsi="Times New Roman" w:cs="Times New Roman"/>
          <w:sz w:val="28"/>
          <w:szCs w:val="28"/>
          <w:shd w:val="clear" w:color="auto" w:fill="FFFFFF"/>
          <w:lang w:val="nl-NL"/>
        </w:rPr>
        <w:t xml:space="preserve">với </w:t>
      </w:r>
      <w:r w:rsidR="006E3C11" w:rsidRPr="00E0588B">
        <w:rPr>
          <w:rFonts w:ascii="Times New Roman" w:hAnsi="Times New Roman" w:cs="Times New Roman"/>
          <w:sz w:val="28"/>
          <w:szCs w:val="28"/>
          <w:shd w:val="clear" w:color="auto" w:fill="FFFFFF"/>
          <w:lang w:val="nl-NL"/>
        </w:rPr>
        <w:t>cấp ủy, chính quyền</w:t>
      </w:r>
      <w:r w:rsidRPr="00E0588B">
        <w:rPr>
          <w:rFonts w:ascii="Times New Roman" w:hAnsi="Times New Roman" w:cs="Times New Roman"/>
          <w:sz w:val="28"/>
          <w:szCs w:val="28"/>
          <w:shd w:val="clear" w:color="auto" w:fill="FFFFFF"/>
          <w:lang w:val="nl-NL"/>
        </w:rPr>
        <w:t>, chủ độ</w:t>
      </w:r>
      <w:r w:rsidR="006E3C11">
        <w:rPr>
          <w:rFonts w:ascii="Times New Roman" w:hAnsi="Times New Roman" w:cs="Times New Roman"/>
          <w:sz w:val="28"/>
          <w:szCs w:val="28"/>
          <w:shd w:val="clear" w:color="auto" w:fill="FFFFFF"/>
          <w:lang w:val="nl-NL"/>
        </w:rPr>
        <w:t>ng</w:t>
      </w:r>
      <w:r w:rsidRPr="00E0588B">
        <w:rPr>
          <w:rFonts w:ascii="Times New Roman" w:hAnsi="Times New Roman" w:cs="Times New Roman"/>
          <w:sz w:val="28"/>
          <w:szCs w:val="28"/>
          <w:shd w:val="clear" w:color="auto" w:fill="FFFFFF"/>
          <w:lang w:val="nl-NL"/>
        </w:rPr>
        <w:t xml:space="preserve"> xây dựng chương trình, kế hoạch công tác</w:t>
      </w:r>
      <w:r w:rsidR="006E3C11">
        <w:rPr>
          <w:rFonts w:ascii="Times New Roman" w:hAnsi="Times New Roman" w:cs="Times New Roman"/>
          <w:sz w:val="28"/>
          <w:szCs w:val="28"/>
          <w:shd w:val="clear" w:color="auto" w:fill="FFFFFF"/>
          <w:lang w:val="nl-NL"/>
        </w:rPr>
        <w:t>;</w:t>
      </w:r>
      <w:r w:rsidR="00A02889">
        <w:rPr>
          <w:rFonts w:ascii="Times New Roman" w:hAnsi="Times New Roman" w:cs="Times New Roman"/>
          <w:sz w:val="28"/>
          <w:szCs w:val="28"/>
          <w:shd w:val="clear" w:color="auto" w:fill="FFFFFF"/>
          <w:lang w:val="nl-NL"/>
        </w:rPr>
        <w:t xml:space="preserve"> </w:t>
      </w:r>
      <w:r w:rsidR="00573EAC">
        <w:rPr>
          <w:rFonts w:ascii="Times New Roman" w:hAnsi="Times New Roman" w:cs="Times New Roman"/>
          <w:sz w:val="28"/>
          <w:szCs w:val="28"/>
          <w:shd w:val="clear" w:color="auto" w:fill="FFFFFF"/>
          <w:lang w:val="nl-NL"/>
        </w:rPr>
        <w:t xml:space="preserve">phát huy </w:t>
      </w:r>
      <w:r w:rsidR="006E3C11">
        <w:rPr>
          <w:rFonts w:ascii="Times New Roman" w:hAnsi="Times New Roman" w:cs="Times New Roman"/>
          <w:sz w:val="28"/>
          <w:szCs w:val="28"/>
          <w:shd w:val="clear" w:color="auto" w:fill="FFFFFF"/>
          <w:lang w:val="nl-NL"/>
        </w:rPr>
        <w:t>tinh thần đoàn kết của</w:t>
      </w:r>
      <w:r w:rsidR="00573EAC">
        <w:rPr>
          <w:rFonts w:ascii="Times New Roman" w:hAnsi="Times New Roman" w:cs="Times New Roman"/>
          <w:sz w:val="28"/>
          <w:szCs w:val="28"/>
          <w:shd w:val="clear" w:color="auto" w:fill="FFFFFF"/>
          <w:lang w:val="nl-NL"/>
        </w:rPr>
        <w:t xml:space="preserve"> cán bộ,</w:t>
      </w:r>
      <w:r w:rsidR="006E3C11">
        <w:rPr>
          <w:rFonts w:ascii="Times New Roman" w:hAnsi="Times New Roman" w:cs="Times New Roman"/>
          <w:sz w:val="28"/>
          <w:szCs w:val="28"/>
          <w:shd w:val="clear" w:color="auto" w:fill="FFFFFF"/>
          <w:lang w:val="nl-NL"/>
        </w:rPr>
        <w:t xml:space="preserve"> hội viên; </w:t>
      </w:r>
      <w:r w:rsidR="006E3C11" w:rsidRPr="00E0588B">
        <w:rPr>
          <w:rFonts w:ascii="Times New Roman" w:hAnsi="Times New Roman" w:cs="Times New Roman"/>
          <w:sz w:val="28"/>
          <w:szCs w:val="28"/>
          <w:shd w:val="clear" w:color="auto" w:fill="FFFFFF"/>
          <w:lang w:val="nl-NL"/>
        </w:rPr>
        <w:t>hầu hết các cấp Hội</w:t>
      </w:r>
      <w:r w:rsidR="006E3C11">
        <w:rPr>
          <w:rFonts w:ascii="Times New Roman" w:hAnsi="Times New Roman" w:cs="Times New Roman"/>
          <w:sz w:val="28"/>
          <w:szCs w:val="28"/>
          <w:shd w:val="clear" w:color="auto" w:fill="FFFFFF"/>
          <w:lang w:val="nl-NL"/>
        </w:rPr>
        <w:t xml:space="preserve"> duy trì được hoạt độ</w:t>
      </w:r>
      <w:r w:rsidR="007F7672">
        <w:rPr>
          <w:rFonts w:ascii="Times New Roman" w:hAnsi="Times New Roman" w:cs="Times New Roman"/>
          <w:sz w:val="28"/>
          <w:szCs w:val="28"/>
          <w:shd w:val="clear" w:color="auto" w:fill="FFFFFF"/>
          <w:lang w:val="nl-NL"/>
        </w:rPr>
        <w:t>ng và hoàn thành nhiệm vụ được giao</w:t>
      </w:r>
      <w:r w:rsidR="006B6288">
        <w:rPr>
          <w:rFonts w:ascii="Times New Roman" w:hAnsi="Times New Roman" w:cs="Times New Roman"/>
          <w:sz w:val="28"/>
          <w:szCs w:val="28"/>
          <w:shd w:val="clear" w:color="auto" w:fill="FFFFFF"/>
          <w:lang w:val="nl-NL"/>
        </w:rPr>
        <w:t>;</w:t>
      </w:r>
      <w:r w:rsidR="00AA7075">
        <w:rPr>
          <w:rFonts w:ascii="Times New Roman" w:hAnsi="Times New Roman" w:cs="Times New Roman"/>
          <w:sz w:val="28"/>
          <w:szCs w:val="28"/>
          <w:shd w:val="clear" w:color="auto" w:fill="FFFFFF"/>
          <w:lang w:val="nl-NL"/>
        </w:rPr>
        <w:t xml:space="preserve"> t</w:t>
      </w:r>
      <w:r w:rsidR="00AA7075" w:rsidRPr="00E0588B">
        <w:rPr>
          <w:rFonts w:ascii="Times New Roman" w:hAnsi="Times New Roman" w:cs="Times New Roman"/>
          <w:sz w:val="28"/>
          <w:szCs w:val="28"/>
          <w:shd w:val="clear" w:color="auto" w:fill="FFFFFF"/>
          <w:lang w:val="nl-NL"/>
        </w:rPr>
        <w:t xml:space="preserve">ổ </w:t>
      </w:r>
      <w:r w:rsidR="00AA7075" w:rsidRPr="00F2040E">
        <w:rPr>
          <w:rFonts w:ascii="Times New Roman" w:hAnsi="Times New Roman" w:cs="Times New Roman"/>
          <w:sz w:val="28"/>
          <w:szCs w:val="28"/>
          <w:shd w:val="clear" w:color="auto" w:fill="FFFFFF"/>
          <w:lang w:val="nl-NL"/>
        </w:rPr>
        <w:t>chức</w:t>
      </w:r>
      <w:r w:rsidR="00AA7075" w:rsidRPr="00E0588B">
        <w:rPr>
          <w:rFonts w:ascii="Times New Roman" w:hAnsi="Times New Roman" w:cs="Times New Roman"/>
          <w:sz w:val="28"/>
          <w:szCs w:val="28"/>
          <w:shd w:val="clear" w:color="auto" w:fill="FFFFFF"/>
          <w:lang w:val="nl-NL"/>
        </w:rPr>
        <w:t xml:space="preserve"> Hội </w:t>
      </w:r>
      <w:r w:rsidR="00AA7075">
        <w:rPr>
          <w:rFonts w:ascii="Times New Roman" w:hAnsi="Times New Roman" w:cs="Times New Roman"/>
          <w:sz w:val="28"/>
          <w:szCs w:val="28"/>
          <w:shd w:val="clear" w:color="auto" w:fill="FFFFFF"/>
          <w:lang w:val="nl-NL"/>
        </w:rPr>
        <w:t xml:space="preserve">các cấp </w:t>
      </w:r>
      <w:r w:rsidR="00AA7075" w:rsidRPr="00E0588B">
        <w:rPr>
          <w:rFonts w:ascii="Times New Roman" w:hAnsi="Times New Roman" w:cs="Times New Roman"/>
          <w:sz w:val="28"/>
          <w:szCs w:val="28"/>
          <w:shd w:val="clear" w:color="auto" w:fill="FFFFFF"/>
          <w:lang w:val="nl-NL"/>
        </w:rPr>
        <w:t>cơ bản ổn định và được kiệ</w:t>
      </w:r>
      <w:r w:rsidR="00AA7075">
        <w:rPr>
          <w:rFonts w:ascii="Times New Roman" w:hAnsi="Times New Roman" w:cs="Times New Roman"/>
          <w:sz w:val="28"/>
          <w:szCs w:val="28"/>
          <w:shd w:val="clear" w:color="auto" w:fill="FFFFFF"/>
          <w:lang w:val="nl-NL"/>
        </w:rPr>
        <w:t xml:space="preserve">n toàn </w:t>
      </w:r>
      <w:r w:rsidR="00AA7075" w:rsidRPr="00954B40">
        <w:rPr>
          <w:rStyle w:val="FootnoteReference"/>
          <w:rFonts w:ascii="Times New Roman" w:hAnsi="Times New Roman" w:cs="Times New Roman"/>
          <w:b/>
          <w:sz w:val="28"/>
          <w:szCs w:val="28"/>
          <w:shd w:val="clear" w:color="auto" w:fill="FFFFFF"/>
          <w:lang w:val="nl-NL"/>
        </w:rPr>
        <w:footnoteReference w:id="5"/>
      </w:r>
      <w:r w:rsidR="00AA7075" w:rsidRPr="00E0588B">
        <w:rPr>
          <w:rFonts w:ascii="Times New Roman" w:hAnsi="Times New Roman" w:cs="Times New Roman"/>
          <w:sz w:val="28"/>
          <w:szCs w:val="28"/>
          <w:shd w:val="clear" w:color="auto" w:fill="FFFFFF"/>
          <w:lang w:val="nl-NL"/>
        </w:rPr>
        <w:t xml:space="preserve">, cán bộ làm công tác Hội là người có uy tín cao trong cộng đồng xã hội, có năng lực, tâm huyết, sức khỏe đáp ứng yêu cầu công tác Hội. </w:t>
      </w:r>
      <w:r w:rsidR="00AA7075">
        <w:rPr>
          <w:rFonts w:ascii="Times New Roman" w:hAnsi="Times New Roman" w:cs="Times New Roman"/>
          <w:sz w:val="28"/>
          <w:szCs w:val="28"/>
          <w:shd w:val="clear" w:color="auto" w:fill="FFFFFF"/>
          <w:lang w:val="nl-NL"/>
        </w:rPr>
        <w:t>T</w:t>
      </w:r>
      <w:r w:rsidR="00AA7075" w:rsidRPr="00E0588B">
        <w:rPr>
          <w:rFonts w:ascii="Times New Roman" w:hAnsi="Times New Roman" w:cs="Times New Roman"/>
          <w:sz w:val="28"/>
          <w:szCs w:val="28"/>
          <w:shd w:val="clear" w:color="auto" w:fill="FFFFFF"/>
          <w:lang w:val="nl-NL"/>
        </w:rPr>
        <w:t>ỷ lệ tập hợp NCT tham gia sinh hoạt Hội tiếp tụ</w:t>
      </w:r>
      <w:r w:rsidR="00AA7075">
        <w:rPr>
          <w:rFonts w:ascii="Times New Roman" w:hAnsi="Times New Roman" w:cs="Times New Roman"/>
          <w:sz w:val="28"/>
          <w:szCs w:val="28"/>
          <w:shd w:val="clear" w:color="auto" w:fill="FFFFFF"/>
          <w:lang w:val="nl-NL"/>
        </w:rPr>
        <w:t>c tăng,</w:t>
      </w:r>
      <w:r w:rsidR="00AA7075" w:rsidRPr="00E0588B">
        <w:rPr>
          <w:rFonts w:ascii="Times New Roman" w:hAnsi="Times New Roman" w:cs="Times New Roman"/>
          <w:sz w:val="28"/>
          <w:szCs w:val="28"/>
          <w:shd w:val="clear" w:color="auto" w:fill="FFFFFF"/>
          <w:lang w:val="nl-NL"/>
        </w:rPr>
        <w:t xml:space="preserve"> trung bình hàng năm phát triển hơn 43 ngàn hội viên mới</w:t>
      </w:r>
      <w:r w:rsidR="00AA7075" w:rsidRPr="00E95B79">
        <w:rPr>
          <w:rStyle w:val="FootnoteReference"/>
          <w:rFonts w:ascii="Times New Roman" w:hAnsi="Times New Roman" w:cs="Times New Roman"/>
          <w:b/>
          <w:sz w:val="28"/>
          <w:szCs w:val="28"/>
          <w:shd w:val="clear" w:color="auto" w:fill="FFFFFF"/>
          <w:lang w:val="nl-NL"/>
        </w:rPr>
        <w:footnoteReference w:id="6"/>
      </w:r>
      <w:r w:rsidR="00AA7075">
        <w:rPr>
          <w:rFonts w:ascii="Times New Roman" w:hAnsi="Times New Roman" w:cs="Times New Roman"/>
          <w:sz w:val="28"/>
          <w:szCs w:val="28"/>
          <w:shd w:val="clear" w:color="auto" w:fill="FFFFFF"/>
          <w:lang w:val="nl-NL"/>
        </w:rPr>
        <w:t>.</w:t>
      </w:r>
      <w:r w:rsidR="00AA7075" w:rsidRPr="002A5EA5">
        <w:rPr>
          <w:rFonts w:ascii="Times New Roman" w:hAnsi="Times New Roman" w:cs="Times New Roman"/>
          <w:sz w:val="28"/>
          <w:szCs w:val="28"/>
          <w:shd w:val="clear" w:color="auto" w:fill="FFFFFF"/>
          <w:lang w:val="nl-NL"/>
        </w:rPr>
        <w:t>Đến cuố</w:t>
      </w:r>
      <w:r w:rsidR="00AA7075">
        <w:rPr>
          <w:rFonts w:ascii="Times New Roman" w:hAnsi="Times New Roman" w:cs="Times New Roman"/>
          <w:sz w:val="28"/>
          <w:szCs w:val="28"/>
          <w:shd w:val="clear" w:color="auto" w:fill="FFFFFF"/>
          <w:lang w:val="nl-NL"/>
        </w:rPr>
        <w:t>i nhiệm kỳ</w:t>
      </w:r>
      <w:r w:rsidR="00AA7075" w:rsidRPr="002A5EA5">
        <w:rPr>
          <w:rFonts w:ascii="Times New Roman" w:hAnsi="Times New Roman" w:cs="Times New Roman"/>
          <w:sz w:val="28"/>
          <w:szCs w:val="28"/>
          <w:shd w:val="clear" w:color="auto" w:fill="FFFFFF"/>
          <w:lang w:val="nl-NL"/>
        </w:rPr>
        <w:t>, cả nướ</w:t>
      </w:r>
      <w:r w:rsidR="00AA7075">
        <w:rPr>
          <w:rFonts w:ascii="Times New Roman" w:hAnsi="Times New Roman" w:cs="Times New Roman"/>
          <w:sz w:val="28"/>
          <w:szCs w:val="28"/>
          <w:shd w:val="clear" w:color="auto" w:fill="FFFFFF"/>
          <w:lang w:val="nl-NL"/>
        </w:rPr>
        <w:t>c có trên 9,5</w:t>
      </w:r>
      <w:r w:rsidR="00AA7075" w:rsidRPr="002A5EA5">
        <w:rPr>
          <w:rFonts w:ascii="Times New Roman" w:hAnsi="Times New Roman" w:cs="Times New Roman"/>
          <w:sz w:val="28"/>
          <w:szCs w:val="28"/>
          <w:shd w:val="clear" w:color="auto" w:fill="FFFFFF"/>
          <w:lang w:val="nl-NL"/>
        </w:rPr>
        <w:t xml:space="preserve"> triệu hội</w:t>
      </w:r>
      <w:r w:rsidR="00AA7075" w:rsidRPr="00F2040E">
        <w:rPr>
          <w:rFonts w:ascii="Times New Roman" w:hAnsi="Times New Roman" w:cs="Times New Roman"/>
          <w:sz w:val="28"/>
          <w:szCs w:val="28"/>
          <w:shd w:val="clear" w:color="auto" w:fill="FFFFFF"/>
          <w:lang w:val="nl-NL"/>
        </w:rPr>
        <w:t xml:space="preserve"> viên </w:t>
      </w:r>
      <w:r w:rsidR="00AA7075" w:rsidRPr="00E0588B">
        <w:rPr>
          <w:rFonts w:ascii="Times New Roman" w:hAnsi="Times New Roman" w:cs="Times New Roman"/>
          <w:sz w:val="28"/>
          <w:szCs w:val="28"/>
          <w:shd w:val="clear" w:color="auto" w:fill="FFFFFF"/>
          <w:lang w:val="nl-NL"/>
        </w:rPr>
        <w:t xml:space="preserve">sinh hoạt ở </w:t>
      </w:r>
      <w:r w:rsidR="00AA7075">
        <w:rPr>
          <w:rFonts w:ascii="Times New Roman" w:hAnsi="Times New Roman" w:cs="Times New Roman"/>
          <w:sz w:val="28"/>
          <w:szCs w:val="28"/>
          <w:shd w:val="clear" w:color="auto" w:fill="FFFFFF"/>
          <w:lang w:val="nl-NL"/>
        </w:rPr>
        <w:t xml:space="preserve">10.367 </w:t>
      </w:r>
      <w:r w:rsidR="00AA7075" w:rsidRPr="00E0588B">
        <w:rPr>
          <w:rFonts w:ascii="Times New Roman" w:hAnsi="Times New Roman" w:cs="Times New Roman"/>
          <w:sz w:val="28"/>
          <w:szCs w:val="28"/>
          <w:shd w:val="clear" w:color="auto" w:fill="FFFFFF"/>
          <w:lang w:val="nl-NL"/>
        </w:rPr>
        <w:t xml:space="preserve">Hội cơ sở, </w:t>
      </w:r>
      <w:r w:rsidR="00AA7075">
        <w:rPr>
          <w:rFonts w:ascii="Times New Roman" w:hAnsi="Times New Roman" w:cs="Times New Roman"/>
          <w:sz w:val="28"/>
          <w:szCs w:val="28"/>
          <w:shd w:val="clear" w:color="auto" w:fill="FFFFFF"/>
          <w:lang w:val="nl-NL"/>
        </w:rPr>
        <w:t xml:space="preserve">88.412 </w:t>
      </w:r>
      <w:r w:rsidR="00AA7075" w:rsidRPr="00E0588B">
        <w:rPr>
          <w:rFonts w:ascii="Times New Roman" w:hAnsi="Times New Roman" w:cs="Times New Roman"/>
          <w:sz w:val="28"/>
          <w:szCs w:val="28"/>
          <w:shd w:val="clear" w:color="auto" w:fill="FFFFFF"/>
          <w:lang w:val="nl-NL"/>
        </w:rPr>
        <w:t xml:space="preserve">chi Hội, </w:t>
      </w:r>
      <w:r w:rsidR="00AA7075">
        <w:rPr>
          <w:rFonts w:ascii="Times New Roman" w:hAnsi="Times New Roman" w:cs="Times New Roman"/>
          <w:sz w:val="28"/>
          <w:szCs w:val="28"/>
          <w:shd w:val="clear" w:color="auto" w:fill="FFFFFF"/>
          <w:lang w:val="nl-NL"/>
        </w:rPr>
        <w:t xml:space="preserve">171.982 </w:t>
      </w:r>
      <w:r w:rsidR="00AA7075" w:rsidRPr="00E0588B">
        <w:rPr>
          <w:rFonts w:ascii="Times New Roman" w:hAnsi="Times New Roman" w:cs="Times New Roman"/>
          <w:sz w:val="28"/>
          <w:szCs w:val="28"/>
          <w:shd w:val="clear" w:color="auto" w:fill="FFFFFF"/>
          <w:lang w:val="nl-NL"/>
        </w:rPr>
        <w:t>tổ H</w:t>
      </w:r>
      <w:r w:rsidR="00AA7075">
        <w:rPr>
          <w:rFonts w:ascii="Times New Roman" w:hAnsi="Times New Roman" w:cs="Times New Roman"/>
          <w:sz w:val="28"/>
          <w:szCs w:val="28"/>
          <w:shd w:val="clear" w:color="auto" w:fill="FFFFFF"/>
          <w:lang w:val="nl-NL"/>
        </w:rPr>
        <w:t xml:space="preserve">ội. </w:t>
      </w:r>
    </w:p>
    <w:p w:rsidR="002E100D" w:rsidRDefault="0072107F" w:rsidP="002E100D">
      <w:pPr>
        <w:pStyle w:val="FootnoteText"/>
        <w:spacing w:line="400" w:lineRule="exact"/>
        <w:ind w:firstLine="562"/>
        <w:jc w:val="both"/>
        <w:rPr>
          <w:rFonts w:ascii="Times New Roman" w:hAnsi="Times New Roman" w:cs="Times New Roman"/>
          <w:sz w:val="28"/>
          <w:szCs w:val="28"/>
        </w:rPr>
      </w:pPr>
      <w:r>
        <w:rPr>
          <w:rFonts w:ascii="Times New Roman" w:hAnsi="Times New Roman" w:cs="Times New Roman"/>
          <w:sz w:val="28"/>
          <w:szCs w:val="28"/>
          <w:shd w:val="clear" w:color="auto" w:fill="FFFFFF"/>
          <w:lang w:val="nl-NL"/>
        </w:rPr>
        <w:t>Hoạt động kiểm tra được duy trì, hàng năm Ban Kiểm tra Hội các cấp đã tổ chức kiểm tra việc thực hiện Điều lệ, Nghị quyết, chương trình hoạt động Hội; phối hợp các cơ quan liên quan kiểm tra, giám sát việc thực hiện Luật NCT, các chế độ</w:t>
      </w:r>
      <w:r w:rsidR="001D181F">
        <w:rPr>
          <w:rFonts w:ascii="Times New Roman" w:hAnsi="Times New Roman" w:cs="Times New Roman"/>
          <w:sz w:val="28"/>
          <w:szCs w:val="28"/>
          <w:shd w:val="clear" w:color="auto" w:fill="FFFFFF"/>
          <w:lang w:val="nl-NL"/>
        </w:rPr>
        <w:t xml:space="preserve">, chính sáchliên quan tới </w:t>
      </w:r>
      <w:r>
        <w:rPr>
          <w:rFonts w:ascii="Times New Roman" w:hAnsi="Times New Roman" w:cs="Times New Roman"/>
          <w:sz w:val="28"/>
          <w:szCs w:val="28"/>
          <w:shd w:val="clear" w:color="auto" w:fill="FFFFFF"/>
          <w:lang w:val="nl-NL"/>
        </w:rPr>
        <w:t>NCT. Kịp thờ</w:t>
      </w:r>
      <w:r w:rsidR="001D181F">
        <w:rPr>
          <w:rFonts w:ascii="Times New Roman" w:hAnsi="Times New Roman" w:cs="Times New Roman"/>
          <w:sz w:val="28"/>
          <w:szCs w:val="28"/>
          <w:shd w:val="clear" w:color="auto" w:fill="FFFFFF"/>
          <w:lang w:val="nl-NL"/>
        </w:rPr>
        <w:t>i xem xét</w:t>
      </w:r>
      <w:r>
        <w:rPr>
          <w:rFonts w:ascii="Times New Roman" w:hAnsi="Times New Roman" w:cs="Times New Roman"/>
          <w:sz w:val="28"/>
          <w:szCs w:val="28"/>
          <w:shd w:val="clear" w:color="auto" w:fill="FFFFFF"/>
          <w:lang w:val="nl-NL"/>
        </w:rPr>
        <w:t xml:space="preserve">, giải quyết </w:t>
      </w:r>
      <w:r w:rsidR="001D181F">
        <w:rPr>
          <w:rFonts w:ascii="Times New Roman" w:hAnsi="Times New Roman" w:cs="Times New Roman"/>
          <w:sz w:val="28"/>
          <w:szCs w:val="28"/>
          <w:shd w:val="clear" w:color="auto" w:fill="FFFFFF"/>
          <w:lang w:val="nl-NL"/>
        </w:rPr>
        <w:t xml:space="preserve">đơn thư </w:t>
      </w:r>
      <w:r>
        <w:rPr>
          <w:rFonts w:ascii="Times New Roman" w:hAnsi="Times New Roman" w:cs="Times New Roman"/>
          <w:sz w:val="28"/>
          <w:szCs w:val="28"/>
          <w:shd w:val="clear" w:color="auto" w:fill="FFFFFF"/>
          <w:lang w:val="nl-NL"/>
        </w:rPr>
        <w:t>hoặ</w:t>
      </w:r>
      <w:r w:rsidR="00191C7A">
        <w:rPr>
          <w:rFonts w:ascii="Times New Roman" w:hAnsi="Times New Roman" w:cs="Times New Roman"/>
          <w:sz w:val="28"/>
          <w:szCs w:val="28"/>
          <w:shd w:val="clear" w:color="auto" w:fill="FFFFFF"/>
          <w:lang w:val="nl-NL"/>
        </w:rPr>
        <w:t>c kiến nghị, đề nghị</w:t>
      </w:r>
      <w:r>
        <w:rPr>
          <w:rFonts w:ascii="Times New Roman" w:hAnsi="Times New Roman" w:cs="Times New Roman"/>
          <w:sz w:val="28"/>
          <w:szCs w:val="28"/>
          <w:shd w:val="clear" w:color="auto" w:fill="FFFFFF"/>
          <w:lang w:val="nl-NL"/>
        </w:rPr>
        <w:t xml:space="preserve"> cơ quan có thẩm quyền giải quyết theo quy định</w:t>
      </w:r>
      <w:r w:rsidR="001D181F">
        <w:rPr>
          <w:rFonts w:ascii="Times New Roman" w:hAnsi="Times New Roman" w:cs="Times New Roman"/>
          <w:sz w:val="28"/>
          <w:szCs w:val="28"/>
          <w:shd w:val="clear" w:color="auto" w:fill="FFFFFF"/>
          <w:lang w:val="nl-NL"/>
        </w:rPr>
        <w:t xml:space="preserve"> của pháp luậ</w:t>
      </w:r>
      <w:r w:rsidR="00191C7A">
        <w:rPr>
          <w:rFonts w:ascii="Times New Roman" w:hAnsi="Times New Roman" w:cs="Times New Roman"/>
          <w:sz w:val="28"/>
          <w:szCs w:val="28"/>
          <w:shd w:val="clear" w:color="auto" w:fill="FFFFFF"/>
          <w:lang w:val="nl-NL"/>
        </w:rPr>
        <w:t>t</w:t>
      </w:r>
      <w:r>
        <w:rPr>
          <w:rFonts w:ascii="Times New Roman" w:hAnsi="Times New Roman" w:cs="Times New Roman"/>
          <w:sz w:val="28"/>
          <w:szCs w:val="28"/>
          <w:shd w:val="clear" w:color="auto" w:fill="FFFFFF"/>
          <w:lang w:val="nl-NL"/>
        </w:rPr>
        <w:t>.</w:t>
      </w:r>
      <w:r w:rsidR="00191C7A">
        <w:rPr>
          <w:rFonts w:ascii="Times New Roman" w:hAnsi="Times New Roman" w:cs="Times New Roman"/>
          <w:sz w:val="28"/>
          <w:szCs w:val="28"/>
        </w:rPr>
        <w:t xml:space="preserve"> Căn cứ</w:t>
      </w:r>
      <w:r w:rsidR="008615C7">
        <w:rPr>
          <w:rFonts w:ascii="Times New Roman" w:hAnsi="Times New Roman" w:cs="Times New Roman"/>
          <w:sz w:val="28"/>
          <w:szCs w:val="28"/>
        </w:rPr>
        <w:t xml:space="preserve"> k</w:t>
      </w:r>
      <w:r w:rsidR="00191C7A">
        <w:rPr>
          <w:rFonts w:ascii="Times New Roman" w:hAnsi="Times New Roman" w:cs="Times New Roman"/>
          <w:sz w:val="28"/>
          <w:szCs w:val="28"/>
        </w:rPr>
        <w:t>ế hoạch</w:t>
      </w:r>
      <w:r w:rsidR="00124A29" w:rsidRPr="00E0588B">
        <w:rPr>
          <w:rFonts w:ascii="Times New Roman" w:hAnsi="Times New Roman" w:cs="Times New Roman"/>
          <w:sz w:val="28"/>
          <w:szCs w:val="28"/>
        </w:rPr>
        <w:t xml:space="preserve"> công tác kiể</w:t>
      </w:r>
      <w:r w:rsidR="008615C7">
        <w:rPr>
          <w:rFonts w:ascii="Times New Roman" w:hAnsi="Times New Roman" w:cs="Times New Roman"/>
          <w:sz w:val="28"/>
          <w:szCs w:val="28"/>
        </w:rPr>
        <w:t>m tra, giám sát toàn khóa</w:t>
      </w:r>
      <w:r w:rsidR="00124A29" w:rsidRPr="00E0588B">
        <w:rPr>
          <w:rFonts w:ascii="Times New Roman" w:hAnsi="Times New Roman" w:cs="Times New Roman"/>
          <w:sz w:val="28"/>
          <w:szCs w:val="28"/>
        </w:rPr>
        <w:t>, Ban Kiểm tra Trung ương Hội ban hành kế hoạch</w:t>
      </w:r>
      <w:r w:rsidR="00191C7A">
        <w:rPr>
          <w:rFonts w:ascii="Times New Roman" w:hAnsi="Times New Roman" w:cs="Times New Roman"/>
          <w:sz w:val="28"/>
          <w:szCs w:val="28"/>
        </w:rPr>
        <w:t>, tổ chức</w:t>
      </w:r>
      <w:r w:rsidR="00124A29" w:rsidRPr="00E0588B">
        <w:rPr>
          <w:rFonts w:ascii="Times New Roman" w:hAnsi="Times New Roman" w:cs="Times New Roman"/>
          <w:sz w:val="28"/>
          <w:szCs w:val="28"/>
        </w:rPr>
        <w:t xml:space="preserve"> kiểm tra, giám sát</w:t>
      </w:r>
      <w:r w:rsidR="00124A29" w:rsidRPr="00124A29">
        <w:rPr>
          <w:rStyle w:val="FootnoteReference"/>
          <w:rFonts w:ascii="Times New Roman" w:hAnsi="Times New Roman" w:cs="Times New Roman"/>
          <w:b/>
          <w:sz w:val="24"/>
          <w:szCs w:val="24"/>
        </w:rPr>
        <w:footnoteReference w:id="7"/>
      </w:r>
      <w:r w:rsidR="00124A29" w:rsidRPr="00E0588B">
        <w:rPr>
          <w:rFonts w:ascii="Times New Roman" w:hAnsi="Times New Roman" w:cs="Times New Roman"/>
          <w:sz w:val="28"/>
          <w:szCs w:val="28"/>
        </w:rPr>
        <w:t>thực hiện Điều lệ Hội, các Nghị quyết của Ban Chấp hành, Ban Thường vụ</w:t>
      </w:r>
      <w:r w:rsidR="00124A29">
        <w:rPr>
          <w:rFonts w:ascii="Times New Roman" w:hAnsi="Times New Roman" w:cs="Times New Roman"/>
          <w:sz w:val="28"/>
          <w:szCs w:val="28"/>
        </w:rPr>
        <w:t>;</w:t>
      </w:r>
      <w:r w:rsidR="00124A29" w:rsidRPr="00E0588B">
        <w:rPr>
          <w:rFonts w:ascii="Times New Roman" w:hAnsi="Times New Roman" w:cs="Times New Roman"/>
          <w:sz w:val="28"/>
          <w:szCs w:val="28"/>
        </w:rPr>
        <w:t xml:space="preserve"> hướng dẫn Hội các tỉnh, thành phố</w:t>
      </w:r>
      <w:r w:rsidR="00E0551F" w:rsidRPr="00E0551F">
        <w:rPr>
          <w:rFonts w:ascii="Times New Roman" w:hAnsi="Times New Roman" w:cs="Times New Roman"/>
          <w:sz w:val="28"/>
          <w:szCs w:val="28"/>
        </w:rPr>
        <w:t>xây dựng kế hoạch và tổ chứ</w:t>
      </w:r>
      <w:r w:rsidR="00A042A2">
        <w:rPr>
          <w:rFonts w:ascii="Times New Roman" w:hAnsi="Times New Roman" w:cs="Times New Roman"/>
          <w:sz w:val="28"/>
          <w:szCs w:val="28"/>
        </w:rPr>
        <w:t xml:space="preserve">c </w:t>
      </w:r>
      <w:r w:rsidR="00E0551F" w:rsidRPr="00E0551F">
        <w:rPr>
          <w:rFonts w:ascii="Times New Roman" w:hAnsi="Times New Roman" w:cs="Times New Roman"/>
          <w:sz w:val="28"/>
          <w:szCs w:val="28"/>
        </w:rPr>
        <w:t>công tác kiể</w:t>
      </w:r>
      <w:r w:rsidR="00191C7A">
        <w:rPr>
          <w:rFonts w:ascii="Times New Roman" w:hAnsi="Times New Roman" w:cs="Times New Roman"/>
          <w:sz w:val="28"/>
          <w:szCs w:val="28"/>
        </w:rPr>
        <w:t>m tra giám tại địa phương, cơ sở</w:t>
      </w:r>
      <w:r w:rsidR="00E0551F" w:rsidRPr="00E0551F">
        <w:rPr>
          <w:rFonts w:ascii="Times New Roman" w:hAnsi="Times New Roman" w:cs="Times New Roman"/>
          <w:sz w:val="28"/>
          <w:szCs w:val="28"/>
        </w:rPr>
        <w:t>.</w:t>
      </w:r>
      <w:r w:rsidR="00191C7A">
        <w:rPr>
          <w:rFonts w:ascii="Times New Roman" w:hAnsi="Times New Roman" w:cs="Times New Roman"/>
          <w:sz w:val="28"/>
          <w:szCs w:val="28"/>
        </w:rPr>
        <w:t>Trong nhiệm kỳ, c</w:t>
      </w:r>
      <w:r w:rsidR="00124A29" w:rsidRPr="00E0588B">
        <w:rPr>
          <w:rFonts w:ascii="Times New Roman" w:hAnsi="Times New Roman" w:cs="Times New Roman"/>
          <w:sz w:val="28"/>
          <w:szCs w:val="28"/>
        </w:rPr>
        <w:t>ác cấp Hội có gần 73.000 lần kiểm tra, giám sát công tác Hội; tiếp nhận 6.839 đơn thư phản ánh của hội viên, giải quyết 5.702 đơn thư, chuyển 870 đơn thư đến các cơ quan có thẩm quyền giải quyết. Qua công tác kiểm tra, giám sát, nhiều cấp Hội đã giải đáp những vướng mắc của cán bộ, hội viên ngay tại cơ sở và chi hội, kịp thời bảo vệ quyề</w:t>
      </w:r>
      <w:r w:rsidR="00191C7A">
        <w:rPr>
          <w:rFonts w:ascii="Times New Roman" w:hAnsi="Times New Roman" w:cs="Times New Roman"/>
          <w:sz w:val="28"/>
          <w:szCs w:val="28"/>
        </w:rPr>
        <w:t>n và lợi ích hợp pháp, chính đáng của</w:t>
      </w:r>
      <w:r w:rsidR="00124A29" w:rsidRPr="00E0588B">
        <w:rPr>
          <w:rFonts w:ascii="Times New Roman" w:hAnsi="Times New Roman" w:cs="Times New Roman"/>
          <w:sz w:val="28"/>
          <w:szCs w:val="28"/>
        </w:rPr>
        <w:t xml:space="preserve"> hộ</w:t>
      </w:r>
      <w:r w:rsidR="00191C7A">
        <w:rPr>
          <w:rFonts w:ascii="Times New Roman" w:hAnsi="Times New Roman" w:cs="Times New Roman"/>
          <w:sz w:val="28"/>
          <w:szCs w:val="28"/>
        </w:rPr>
        <w:t>i viên và NCT;</w:t>
      </w:r>
      <w:r w:rsidR="00124A29" w:rsidRPr="00E0588B">
        <w:rPr>
          <w:rFonts w:ascii="Times New Roman" w:hAnsi="Times New Roman" w:cs="Times New Roman"/>
          <w:sz w:val="28"/>
          <w:szCs w:val="28"/>
        </w:rPr>
        <w:t xml:space="preserve"> phát hiệ</w:t>
      </w:r>
      <w:r w:rsidR="00191C7A">
        <w:rPr>
          <w:rFonts w:ascii="Times New Roman" w:hAnsi="Times New Roman" w:cs="Times New Roman"/>
          <w:sz w:val="28"/>
          <w:szCs w:val="28"/>
        </w:rPr>
        <w:t>n,</w:t>
      </w:r>
      <w:r w:rsidR="00124A29" w:rsidRPr="00E0588B">
        <w:rPr>
          <w:rFonts w:ascii="Times New Roman" w:hAnsi="Times New Roman" w:cs="Times New Roman"/>
          <w:sz w:val="28"/>
          <w:szCs w:val="28"/>
        </w:rPr>
        <w:t xml:space="preserve"> xử lí những vi phạm trong quản lí, sử dụng tài chính, tài sản của Hội. </w:t>
      </w:r>
    </w:p>
    <w:p w:rsidR="00FC7B87" w:rsidRPr="002E100D" w:rsidRDefault="00F84A69" w:rsidP="002E100D">
      <w:pPr>
        <w:pStyle w:val="FootnoteText"/>
        <w:spacing w:line="400" w:lineRule="exact"/>
        <w:ind w:firstLine="709"/>
        <w:jc w:val="both"/>
        <w:rPr>
          <w:rFonts w:ascii="Times New Roman" w:hAnsi="Times New Roman" w:cs="Times New Roman"/>
          <w:sz w:val="28"/>
          <w:szCs w:val="28"/>
        </w:rPr>
      </w:pPr>
      <w:r w:rsidRPr="00F84A69">
        <w:rPr>
          <w:rFonts w:ascii="Times New Roman" w:hAnsi="Times New Roman" w:cs="Times New Roman"/>
          <w:b/>
          <w:sz w:val="28"/>
          <w:szCs w:val="28"/>
        </w:rPr>
        <w:t>3</w:t>
      </w:r>
      <w:r w:rsidR="002E100D">
        <w:rPr>
          <w:rFonts w:ascii="Times New Roman" w:hAnsi="Times New Roman" w:cs="Times New Roman"/>
          <w:sz w:val="28"/>
          <w:szCs w:val="28"/>
        </w:rPr>
        <w:t xml:space="preserve">. </w:t>
      </w:r>
      <w:r w:rsidR="00075D37" w:rsidRPr="00A042A2">
        <w:rPr>
          <w:rFonts w:ascii="Times New Roman" w:hAnsi="Times New Roman" w:cs="Times New Roman"/>
          <w:b/>
          <w:sz w:val="28"/>
          <w:szCs w:val="28"/>
          <w:lang w:val="de-DE"/>
        </w:rPr>
        <w:t xml:space="preserve">Công </w:t>
      </w:r>
      <w:r w:rsidR="00A644F1" w:rsidRPr="00A042A2">
        <w:rPr>
          <w:rFonts w:ascii="Times New Roman" w:hAnsi="Times New Roman" w:cs="Times New Roman"/>
          <w:b/>
          <w:sz w:val="28"/>
          <w:szCs w:val="28"/>
          <w:lang w:val="de-DE"/>
        </w:rPr>
        <w:t>tác chăm sóc NCT được triển khai đồng bộ ở các cấp Hội</w:t>
      </w:r>
      <w:r w:rsidR="00075D37" w:rsidRPr="00A042A2">
        <w:rPr>
          <w:rFonts w:ascii="Times New Roman" w:hAnsi="Times New Roman" w:cs="Times New Roman"/>
          <w:b/>
          <w:sz w:val="28"/>
          <w:szCs w:val="28"/>
          <w:lang w:val="de-DE"/>
        </w:rPr>
        <w:t xml:space="preserve"> đạ</w:t>
      </w:r>
      <w:r w:rsidR="009C1F10" w:rsidRPr="00A042A2">
        <w:rPr>
          <w:rFonts w:ascii="Times New Roman" w:hAnsi="Times New Roman" w:cs="Times New Roman"/>
          <w:b/>
          <w:sz w:val="28"/>
          <w:szCs w:val="28"/>
          <w:lang w:val="de-DE"/>
        </w:rPr>
        <w:t>t nhiều kết quả</w:t>
      </w:r>
      <w:r w:rsidR="00075D37" w:rsidRPr="00A042A2">
        <w:rPr>
          <w:rFonts w:ascii="Times New Roman" w:hAnsi="Times New Roman" w:cs="Times New Roman"/>
          <w:b/>
          <w:sz w:val="28"/>
          <w:szCs w:val="28"/>
          <w:lang w:val="de-DE"/>
        </w:rPr>
        <w:t xml:space="preserve"> thiết thực</w:t>
      </w:r>
    </w:p>
    <w:p w:rsidR="00B15377" w:rsidRPr="009D201C" w:rsidRDefault="00B15377" w:rsidP="00FB5CCD">
      <w:pPr>
        <w:spacing w:line="420" w:lineRule="exact"/>
        <w:ind w:firstLine="720"/>
        <w:jc w:val="both"/>
        <w:rPr>
          <w:rFonts w:ascii="Times New Roman" w:hAnsi="Times New Roman"/>
          <w:color w:val="000000"/>
          <w:sz w:val="28"/>
          <w:szCs w:val="28"/>
        </w:rPr>
      </w:pPr>
      <w:r>
        <w:rPr>
          <w:rFonts w:ascii="Times New Roman" w:hAnsi="Times New Roman"/>
          <w:color w:val="000000"/>
          <w:sz w:val="28"/>
          <w:szCs w:val="28"/>
          <w:lang w:val="es-ES"/>
        </w:rPr>
        <w:t>C</w:t>
      </w:r>
      <w:r w:rsidRPr="002C2BDF">
        <w:rPr>
          <w:rFonts w:ascii="Times New Roman" w:hAnsi="Times New Roman"/>
          <w:color w:val="000000"/>
          <w:sz w:val="28"/>
          <w:szCs w:val="28"/>
          <w:lang w:val="vi-VN"/>
        </w:rPr>
        <w:t>ác cấp Hộ</w:t>
      </w:r>
      <w:r w:rsidR="00573EAC">
        <w:rPr>
          <w:rFonts w:ascii="Times New Roman" w:hAnsi="Times New Roman"/>
          <w:color w:val="000000"/>
          <w:sz w:val="28"/>
          <w:szCs w:val="28"/>
          <w:lang w:val="vi-VN"/>
        </w:rPr>
        <w:t>i</w:t>
      </w:r>
      <w:r w:rsidRPr="002C2BDF">
        <w:rPr>
          <w:rFonts w:ascii="Times New Roman" w:hAnsi="Times New Roman"/>
          <w:color w:val="000000"/>
          <w:sz w:val="28"/>
          <w:szCs w:val="28"/>
          <w:lang w:val="vi-VN"/>
        </w:rPr>
        <w:t xml:space="preserve"> tích cự</w:t>
      </w:r>
      <w:r w:rsidR="009D201C">
        <w:rPr>
          <w:rFonts w:ascii="Times New Roman" w:hAnsi="Times New Roman"/>
          <w:color w:val="000000"/>
          <w:sz w:val="28"/>
          <w:szCs w:val="28"/>
          <w:lang w:val="vi-VN"/>
        </w:rPr>
        <w:t>c</w:t>
      </w:r>
      <w:r w:rsidR="009D201C">
        <w:rPr>
          <w:rFonts w:ascii="Times New Roman" w:hAnsi="Times New Roman"/>
          <w:color w:val="000000"/>
          <w:sz w:val="28"/>
          <w:szCs w:val="28"/>
        </w:rPr>
        <w:t xml:space="preserve">, chủ động </w:t>
      </w:r>
      <w:r w:rsidRPr="002C2BDF">
        <w:rPr>
          <w:rFonts w:ascii="Times New Roman" w:hAnsi="Times New Roman"/>
          <w:color w:val="000000"/>
          <w:sz w:val="28"/>
          <w:szCs w:val="28"/>
          <w:lang w:val="vi-VN"/>
        </w:rPr>
        <w:t>tham gia</w:t>
      </w:r>
      <w:r w:rsidR="009D201C">
        <w:rPr>
          <w:rFonts w:ascii="Times New Roman" w:hAnsi="Times New Roman"/>
          <w:color w:val="000000"/>
          <w:sz w:val="28"/>
          <w:szCs w:val="28"/>
        </w:rPr>
        <w:t xml:space="preserve"> xây dựng, kiểm tra</w:t>
      </w:r>
      <w:r w:rsidR="009D201C" w:rsidRPr="002C2BDF">
        <w:rPr>
          <w:rFonts w:ascii="Times New Roman" w:hAnsi="Times New Roman"/>
          <w:color w:val="000000"/>
          <w:sz w:val="28"/>
          <w:szCs w:val="28"/>
          <w:lang w:val="vi-VN"/>
        </w:rPr>
        <w:t>giám sát việc thực hiệ</w:t>
      </w:r>
      <w:r w:rsidR="009D201C">
        <w:rPr>
          <w:rFonts w:ascii="Times New Roman" w:hAnsi="Times New Roman"/>
          <w:color w:val="000000"/>
          <w:sz w:val="28"/>
          <w:szCs w:val="28"/>
          <w:lang w:val="vi-VN"/>
        </w:rPr>
        <w:t>n c</w:t>
      </w:r>
      <w:r w:rsidR="009D201C">
        <w:rPr>
          <w:rFonts w:ascii="Times New Roman" w:hAnsi="Times New Roman"/>
          <w:color w:val="000000"/>
          <w:sz w:val="28"/>
          <w:szCs w:val="28"/>
        </w:rPr>
        <w:t>hế độ,</w:t>
      </w:r>
      <w:r w:rsidR="009D201C" w:rsidRPr="002C2BDF">
        <w:rPr>
          <w:rFonts w:ascii="Times New Roman" w:hAnsi="Times New Roman"/>
          <w:color w:val="000000"/>
          <w:sz w:val="28"/>
          <w:szCs w:val="28"/>
          <w:lang w:val="vi-VN"/>
        </w:rPr>
        <w:t xml:space="preserve"> chính</w:t>
      </w:r>
      <w:r w:rsidR="009D201C">
        <w:rPr>
          <w:rFonts w:ascii="Times New Roman" w:hAnsi="Times New Roman"/>
          <w:color w:val="000000"/>
          <w:sz w:val="28"/>
          <w:szCs w:val="28"/>
          <w:lang w:val="vi-VN"/>
        </w:rPr>
        <w:t xml:space="preserve"> sách của Nhà nước đối với NCT</w:t>
      </w:r>
      <w:r w:rsidR="009D201C">
        <w:rPr>
          <w:rFonts w:ascii="Times New Roman" w:hAnsi="Times New Roman"/>
          <w:color w:val="000000"/>
          <w:sz w:val="28"/>
          <w:szCs w:val="28"/>
        </w:rPr>
        <w:t xml:space="preserve">. Trong nhiệm kỳ, Hội các cấp tập trung vào việc </w:t>
      </w:r>
      <w:r w:rsidR="00A644F1">
        <w:rPr>
          <w:rFonts w:ascii="Times New Roman" w:hAnsi="Times New Roman"/>
          <w:color w:val="000000"/>
          <w:sz w:val="28"/>
          <w:szCs w:val="28"/>
        </w:rPr>
        <w:t xml:space="preserve">triển khai </w:t>
      </w:r>
      <w:r w:rsidRPr="002C2BDF">
        <w:rPr>
          <w:rFonts w:ascii="Times New Roman" w:hAnsi="Times New Roman"/>
          <w:color w:val="000000"/>
          <w:sz w:val="28"/>
          <w:szCs w:val="28"/>
          <w:lang w:val="vi-VN"/>
        </w:rPr>
        <w:t>thực hiện Luật NCT,</w:t>
      </w:r>
      <w:r w:rsidR="008615C7">
        <w:rPr>
          <w:rFonts w:ascii="Times New Roman" w:hAnsi="Times New Roman"/>
          <w:color w:val="000000"/>
          <w:sz w:val="28"/>
          <w:szCs w:val="28"/>
        </w:rPr>
        <w:t xml:space="preserve">Chương trình hành động Quốc gia về NCT </w:t>
      </w:r>
      <w:r w:rsidR="00BC4684">
        <w:rPr>
          <w:rFonts w:ascii="Times New Roman" w:hAnsi="Times New Roman"/>
          <w:color w:val="000000"/>
          <w:sz w:val="28"/>
          <w:szCs w:val="28"/>
        </w:rPr>
        <w:t xml:space="preserve">Việt Nam </w:t>
      </w:r>
      <w:r w:rsidR="008615C7">
        <w:rPr>
          <w:rFonts w:ascii="Times New Roman" w:hAnsi="Times New Roman"/>
          <w:color w:val="000000"/>
          <w:sz w:val="28"/>
          <w:szCs w:val="28"/>
        </w:rPr>
        <w:t xml:space="preserve">giai đoạn 2012-2020, </w:t>
      </w:r>
      <w:r w:rsidR="00B52CC0">
        <w:rPr>
          <w:rFonts w:ascii="Times New Roman" w:hAnsi="Times New Roman" w:cs="Times New Roman"/>
          <w:sz w:val="28"/>
          <w:szCs w:val="28"/>
          <w:shd w:val="clear" w:color="auto" w:fill="FFFFFF"/>
          <w:lang w:val="nl-NL"/>
        </w:rPr>
        <w:t xml:space="preserve">tổ chức </w:t>
      </w:r>
      <w:r w:rsidR="00B52CC0" w:rsidRPr="00E0588B">
        <w:rPr>
          <w:rFonts w:ascii="Times New Roman" w:hAnsi="Times New Roman" w:cs="Times New Roman"/>
          <w:sz w:val="28"/>
          <w:szCs w:val="28"/>
          <w:shd w:val="clear" w:color="auto" w:fill="FFFFFF"/>
          <w:lang w:val="nl-NL"/>
        </w:rPr>
        <w:t>tham gia góp ý xây dựng dự thả</w:t>
      </w:r>
      <w:r w:rsidR="00830E78">
        <w:rPr>
          <w:rFonts w:ascii="Times New Roman" w:hAnsi="Times New Roman" w:cs="Times New Roman"/>
          <w:sz w:val="28"/>
          <w:szCs w:val="28"/>
          <w:shd w:val="clear" w:color="auto" w:fill="FFFFFF"/>
          <w:lang w:val="nl-NL"/>
        </w:rPr>
        <w:t>o các</w:t>
      </w:r>
      <w:r w:rsidR="00B52CC0" w:rsidRPr="00E0588B">
        <w:rPr>
          <w:rFonts w:ascii="Times New Roman" w:hAnsi="Times New Roman" w:cs="Times New Roman"/>
          <w:sz w:val="28"/>
          <w:szCs w:val="28"/>
          <w:shd w:val="clear" w:color="auto" w:fill="FFFFFF"/>
          <w:lang w:val="nl-NL"/>
        </w:rPr>
        <w:t xml:space="preserve"> văn bản quy phạm pháp luậ</w:t>
      </w:r>
      <w:r w:rsidR="00830E78">
        <w:rPr>
          <w:rFonts w:ascii="Times New Roman" w:hAnsi="Times New Roman" w:cs="Times New Roman"/>
          <w:sz w:val="28"/>
          <w:szCs w:val="28"/>
          <w:shd w:val="clear" w:color="auto" w:fill="FFFFFF"/>
          <w:lang w:val="nl-NL"/>
        </w:rPr>
        <w:t>t,</w:t>
      </w:r>
      <w:r w:rsidR="008615C7">
        <w:rPr>
          <w:rFonts w:ascii="Times New Roman" w:hAnsi="Times New Roman"/>
          <w:color w:val="000000"/>
          <w:sz w:val="28"/>
          <w:szCs w:val="28"/>
        </w:rPr>
        <w:t xml:space="preserve"> chế độ chính sách liên quan đến NCT</w:t>
      </w:r>
      <w:r w:rsidR="00B52CC0" w:rsidRPr="00E0588B">
        <w:rPr>
          <w:rFonts w:ascii="Times New Roman" w:hAnsi="Times New Roman" w:cs="Times New Roman"/>
          <w:sz w:val="28"/>
          <w:szCs w:val="28"/>
          <w:shd w:val="clear" w:color="auto" w:fill="FFFFFF"/>
          <w:lang w:val="nl-NL"/>
        </w:rPr>
        <w:t>; tổ chứ</w:t>
      </w:r>
      <w:r w:rsidR="00830E78">
        <w:rPr>
          <w:rFonts w:ascii="Times New Roman" w:hAnsi="Times New Roman" w:cs="Times New Roman"/>
          <w:sz w:val="28"/>
          <w:szCs w:val="28"/>
          <w:shd w:val="clear" w:color="auto" w:fill="FFFFFF"/>
          <w:lang w:val="nl-NL"/>
        </w:rPr>
        <w:t>c</w:t>
      </w:r>
      <w:r w:rsidR="00B52CC0" w:rsidRPr="00E0588B">
        <w:rPr>
          <w:rFonts w:ascii="Times New Roman" w:hAnsi="Times New Roman" w:cs="Times New Roman"/>
          <w:sz w:val="28"/>
          <w:szCs w:val="28"/>
          <w:shd w:val="clear" w:color="auto" w:fill="FFFFFF"/>
          <w:lang w:val="nl-NL"/>
        </w:rPr>
        <w:t xml:space="preserve"> hội thảo, tọa đàm khoa học </w:t>
      </w:r>
      <w:r w:rsidR="00B52CC0" w:rsidRPr="00B52CC0">
        <w:rPr>
          <w:rStyle w:val="FootnoteReference"/>
          <w:rFonts w:ascii="Times New Roman" w:hAnsi="Times New Roman" w:cs="Times New Roman"/>
          <w:b/>
          <w:sz w:val="24"/>
          <w:szCs w:val="24"/>
          <w:shd w:val="clear" w:color="auto" w:fill="FFFFFF"/>
          <w:lang w:val="nl-NL"/>
        </w:rPr>
        <w:footnoteReference w:id="8"/>
      </w:r>
      <w:r w:rsidR="00B52CC0" w:rsidRPr="00E0588B">
        <w:rPr>
          <w:rFonts w:ascii="Times New Roman" w:hAnsi="Times New Roman" w:cs="Times New Roman"/>
          <w:sz w:val="28"/>
          <w:szCs w:val="28"/>
          <w:shd w:val="clear" w:color="auto" w:fill="FFFFFF"/>
          <w:lang w:val="nl-NL"/>
        </w:rPr>
        <w:t>góp phần hoàn thiện chính sách pháp luật về</w:t>
      </w:r>
      <w:r w:rsidR="008615C7">
        <w:rPr>
          <w:rFonts w:ascii="Times New Roman" w:hAnsi="Times New Roman" w:cs="Times New Roman"/>
          <w:sz w:val="28"/>
          <w:szCs w:val="28"/>
          <w:shd w:val="clear" w:color="auto" w:fill="FFFFFF"/>
          <w:lang w:val="nl-NL"/>
        </w:rPr>
        <w:t xml:space="preserve"> chăm sóc</w:t>
      </w:r>
      <w:r w:rsidR="00830E78">
        <w:rPr>
          <w:rFonts w:ascii="Times New Roman" w:hAnsi="Times New Roman" w:cs="Times New Roman"/>
          <w:sz w:val="28"/>
          <w:szCs w:val="28"/>
          <w:shd w:val="clear" w:color="auto" w:fill="FFFFFF"/>
          <w:lang w:val="nl-NL"/>
        </w:rPr>
        <w:t>, phát huy vai trò</w:t>
      </w:r>
      <w:r w:rsidR="008615C7">
        <w:rPr>
          <w:rFonts w:ascii="Times New Roman" w:hAnsi="Times New Roman" w:cs="Times New Roman"/>
          <w:sz w:val="28"/>
          <w:szCs w:val="28"/>
          <w:shd w:val="clear" w:color="auto" w:fill="FFFFFF"/>
          <w:lang w:val="nl-NL"/>
        </w:rPr>
        <w:t xml:space="preserve"> NCT</w:t>
      </w:r>
      <w:r w:rsidR="00B52CC0">
        <w:rPr>
          <w:rFonts w:ascii="Times New Roman" w:hAnsi="Times New Roman" w:cs="Times New Roman"/>
          <w:sz w:val="28"/>
          <w:szCs w:val="28"/>
          <w:shd w:val="clear" w:color="auto" w:fill="FFFFFF"/>
          <w:lang w:val="nl-NL"/>
        </w:rPr>
        <w:t>.</w:t>
      </w:r>
      <w:r w:rsidR="00B479AC">
        <w:rPr>
          <w:rFonts w:ascii="Times New Roman" w:hAnsi="Times New Roman" w:cs="Times New Roman"/>
          <w:sz w:val="28"/>
          <w:szCs w:val="28"/>
          <w:shd w:val="clear" w:color="auto" w:fill="FFFFFF"/>
          <w:lang w:val="nl-NL"/>
        </w:rPr>
        <w:t>Hộ</w:t>
      </w:r>
      <w:r w:rsidR="00830E78">
        <w:rPr>
          <w:rFonts w:ascii="Times New Roman" w:hAnsi="Times New Roman" w:cs="Times New Roman"/>
          <w:sz w:val="28"/>
          <w:szCs w:val="28"/>
          <w:shd w:val="clear" w:color="auto" w:fill="FFFFFF"/>
          <w:lang w:val="nl-NL"/>
        </w:rPr>
        <w:t xml:space="preserve">i phối hợp </w:t>
      </w:r>
      <w:r w:rsidR="00B479AC" w:rsidRPr="00046037">
        <w:rPr>
          <w:rFonts w:ascii="Times New Roman" w:hAnsi="Times New Roman"/>
          <w:color w:val="000000"/>
          <w:sz w:val="28"/>
          <w:szCs w:val="28"/>
          <w:lang w:val="es-ES"/>
        </w:rPr>
        <w:t xml:space="preserve">với </w:t>
      </w:r>
      <w:r w:rsidR="00830E78">
        <w:rPr>
          <w:rFonts w:ascii="Times New Roman" w:hAnsi="Times New Roman"/>
          <w:color w:val="000000"/>
          <w:sz w:val="28"/>
          <w:szCs w:val="28"/>
          <w:lang w:val="es-ES"/>
        </w:rPr>
        <w:t xml:space="preserve">các </w:t>
      </w:r>
      <w:r w:rsidR="00B479AC" w:rsidRPr="00046037">
        <w:rPr>
          <w:rFonts w:ascii="Times New Roman" w:hAnsi="Times New Roman"/>
          <w:color w:val="000000"/>
          <w:sz w:val="28"/>
          <w:szCs w:val="28"/>
          <w:lang w:val="es-ES"/>
        </w:rPr>
        <w:t>bộ</w:t>
      </w:r>
      <w:r w:rsidR="008615C7">
        <w:rPr>
          <w:rFonts w:ascii="Times New Roman" w:hAnsi="Times New Roman"/>
          <w:color w:val="000000"/>
          <w:sz w:val="28"/>
          <w:szCs w:val="28"/>
          <w:lang w:val="es-ES"/>
        </w:rPr>
        <w:t>, ngành liên quan</w:t>
      </w:r>
      <w:r w:rsidR="00830E78">
        <w:rPr>
          <w:rFonts w:ascii="Times New Roman" w:hAnsi="Times New Roman"/>
          <w:color w:val="000000"/>
          <w:sz w:val="28"/>
          <w:szCs w:val="28"/>
          <w:lang w:val="es-ES"/>
        </w:rPr>
        <w:t xml:space="preserve"> tham gia</w:t>
      </w:r>
      <w:r w:rsidR="002E100D">
        <w:rPr>
          <w:rFonts w:ascii="Times New Roman" w:hAnsi="Times New Roman"/>
          <w:color w:val="000000"/>
          <w:sz w:val="28"/>
          <w:szCs w:val="28"/>
          <w:lang w:val="es-ES"/>
        </w:rPr>
        <w:t xml:space="preserve"> </w:t>
      </w:r>
      <w:r w:rsidR="00830E78">
        <w:rPr>
          <w:rFonts w:ascii="Times New Roman" w:hAnsi="Times New Roman"/>
          <w:color w:val="000000"/>
          <w:sz w:val="28"/>
          <w:szCs w:val="28"/>
          <w:lang w:val="es-ES"/>
        </w:rPr>
        <w:t xml:space="preserve">quá trình </w:t>
      </w:r>
      <w:r w:rsidR="00B479AC" w:rsidRPr="00046037">
        <w:rPr>
          <w:rFonts w:ascii="Times New Roman" w:hAnsi="Times New Roman"/>
          <w:color w:val="000000"/>
          <w:sz w:val="28"/>
          <w:szCs w:val="28"/>
          <w:lang w:val="es-ES"/>
        </w:rPr>
        <w:t>sửa đổi</w:t>
      </w:r>
      <w:r w:rsidR="00830E78">
        <w:rPr>
          <w:rFonts w:ascii="Times New Roman" w:hAnsi="Times New Roman"/>
          <w:color w:val="000000"/>
          <w:sz w:val="28"/>
          <w:szCs w:val="28"/>
          <w:lang w:val="es-ES"/>
        </w:rPr>
        <w:t>, bổ sung</w:t>
      </w:r>
      <w:r w:rsidR="00B479AC" w:rsidRPr="00046037">
        <w:rPr>
          <w:rFonts w:ascii="Times New Roman" w:hAnsi="Times New Roman"/>
          <w:color w:val="000000"/>
          <w:sz w:val="28"/>
          <w:szCs w:val="28"/>
          <w:lang w:val="es-ES"/>
        </w:rPr>
        <w:t xml:space="preserve"> Luậ</w:t>
      </w:r>
      <w:r w:rsidR="00830E78">
        <w:rPr>
          <w:rFonts w:ascii="Times New Roman" w:hAnsi="Times New Roman"/>
          <w:color w:val="000000"/>
          <w:sz w:val="28"/>
          <w:szCs w:val="28"/>
          <w:lang w:val="es-ES"/>
        </w:rPr>
        <w:t>t NCT, các chế độ chính sách liên quan đến NCT, nhiều địa phương đã có các quy định cụ thể hỗ trợ NCT</w:t>
      </w:r>
      <w:r w:rsidR="00B52CC0" w:rsidRPr="00E0588B">
        <w:rPr>
          <w:rFonts w:ascii="Times New Roman" w:hAnsi="Times New Roman" w:cs="Times New Roman"/>
          <w:sz w:val="28"/>
          <w:szCs w:val="28"/>
          <w:shd w:val="clear" w:color="auto" w:fill="FFFFFF"/>
          <w:lang w:val="nl-NL"/>
        </w:rPr>
        <w:t xml:space="preserve"> thuộc hộ nghèo, hộ cận nghèo, không có lương hưu, trợ cấ</w:t>
      </w:r>
      <w:r w:rsidR="00CC0253">
        <w:rPr>
          <w:rFonts w:ascii="Times New Roman" w:hAnsi="Times New Roman" w:cs="Times New Roman"/>
          <w:sz w:val="28"/>
          <w:szCs w:val="28"/>
          <w:shd w:val="clear" w:color="auto" w:fill="FFFFFF"/>
          <w:lang w:val="nl-NL"/>
        </w:rPr>
        <w:t>p BHXH</w:t>
      </w:r>
      <w:r w:rsidR="00964902" w:rsidRPr="00B15377">
        <w:rPr>
          <w:rStyle w:val="FootnoteReference"/>
          <w:rFonts w:ascii="Times New Roman" w:hAnsi="Times New Roman"/>
          <w:b/>
          <w:color w:val="000000"/>
          <w:sz w:val="24"/>
          <w:szCs w:val="24"/>
          <w:lang w:val="es-ES"/>
        </w:rPr>
        <w:footnoteReference w:id="9"/>
      </w:r>
      <w:r w:rsidR="00B52CC0" w:rsidRPr="00E0588B">
        <w:rPr>
          <w:rFonts w:ascii="Times New Roman" w:hAnsi="Times New Roman" w:cs="Times New Roman"/>
          <w:sz w:val="28"/>
          <w:szCs w:val="28"/>
          <w:shd w:val="clear" w:color="auto" w:fill="FFFFFF"/>
          <w:lang w:val="nl-NL"/>
        </w:rPr>
        <w:t>; bố trí ngân sách địa phương hỗ trợ</w:t>
      </w:r>
      <w:r w:rsidR="005E24AB">
        <w:rPr>
          <w:rFonts w:ascii="Times New Roman" w:hAnsi="Times New Roman" w:cs="Times New Roman"/>
          <w:sz w:val="28"/>
          <w:szCs w:val="28"/>
          <w:shd w:val="clear" w:color="auto" w:fill="FFFFFF"/>
          <w:lang w:val="nl-NL"/>
        </w:rPr>
        <w:t xml:space="preserve"> mua</w:t>
      </w:r>
      <w:r w:rsidR="00B52CC0" w:rsidRPr="00E0588B">
        <w:rPr>
          <w:rFonts w:ascii="Times New Roman" w:hAnsi="Times New Roman" w:cs="Times New Roman"/>
          <w:sz w:val="28"/>
          <w:szCs w:val="28"/>
          <w:shd w:val="clear" w:color="auto" w:fill="FFFFFF"/>
          <w:lang w:val="nl-NL"/>
        </w:rPr>
        <w:t xml:space="preserve"> BHYT cho NCT có độ tuổi từ 60 đến dưới 80 tuổ</w:t>
      </w:r>
      <w:r w:rsidR="00830E78">
        <w:rPr>
          <w:rFonts w:ascii="Times New Roman" w:hAnsi="Times New Roman" w:cs="Times New Roman"/>
          <w:sz w:val="28"/>
          <w:szCs w:val="28"/>
          <w:shd w:val="clear" w:color="auto" w:fill="FFFFFF"/>
          <w:lang w:val="nl-NL"/>
        </w:rPr>
        <w:t>i.</w:t>
      </w:r>
      <w:r w:rsidR="00830E78">
        <w:rPr>
          <w:rFonts w:ascii="Times New Roman" w:hAnsi="Times New Roman"/>
          <w:color w:val="000000"/>
          <w:sz w:val="28"/>
          <w:szCs w:val="28"/>
        </w:rPr>
        <w:t>C</w:t>
      </w:r>
      <w:r w:rsidRPr="002C2BDF">
        <w:rPr>
          <w:rFonts w:ascii="Times New Roman" w:hAnsi="Times New Roman"/>
          <w:color w:val="000000"/>
          <w:sz w:val="28"/>
          <w:szCs w:val="28"/>
          <w:lang w:val="vi-VN"/>
        </w:rPr>
        <w:t>ác hoạt động tình nghĩa, chăm sóc sức khỏ</w:t>
      </w:r>
      <w:r w:rsidR="00830E78">
        <w:rPr>
          <w:rFonts w:ascii="Times New Roman" w:hAnsi="Times New Roman"/>
          <w:color w:val="000000"/>
          <w:sz w:val="28"/>
          <w:szCs w:val="28"/>
        </w:rPr>
        <w:t>e, tổ chức</w:t>
      </w:r>
      <w:r w:rsidRPr="002C2BDF">
        <w:rPr>
          <w:rFonts w:ascii="Times New Roman" w:hAnsi="Times New Roman"/>
          <w:color w:val="000000"/>
          <w:sz w:val="28"/>
          <w:szCs w:val="28"/>
          <w:lang w:val="vi-VN"/>
        </w:rPr>
        <w:t xml:space="preserve"> các hoạt động vui chơi, giả</w:t>
      </w:r>
      <w:r w:rsidR="00830E78">
        <w:rPr>
          <w:rFonts w:ascii="Times New Roman" w:hAnsi="Times New Roman"/>
          <w:color w:val="000000"/>
          <w:sz w:val="28"/>
          <w:szCs w:val="28"/>
          <w:lang w:val="vi-VN"/>
        </w:rPr>
        <w:t>i trí</w:t>
      </w:r>
      <w:r w:rsidR="00830E78">
        <w:rPr>
          <w:rFonts w:ascii="Times New Roman" w:hAnsi="Times New Roman"/>
          <w:color w:val="000000"/>
          <w:sz w:val="28"/>
          <w:szCs w:val="28"/>
        </w:rPr>
        <w:t xml:space="preserve"> của NCT t</w:t>
      </w:r>
      <w:r w:rsidR="00830E78" w:rsidRPr="002C2BDF">
        <w:rPr>
          <w:rFonts w:ascii="Times New Roman" w:hAnsi="Times New Roman"/>
          <w:color w:val="000000"/>
          <w:sz w:val="28"/>
          <w:szCs w:val="28"/>
          <w:lang w:val="vi-VN"/>
        </w:rPr>
        <w:t>iếp tụ</w:t>
      </w:r>
      <w:r w:rsidR="00830E78">
        <w:rPr>
          <w:rFonts w:ascii="Times New Roman" w:hAnsi="Times New Roman"/>
          <w:color w:val="000000"/>
          <w:sz w:val="28"/>
          <w:szCs w:val="28"/>
          <w:lang w:val="vi-VN"/>
        </w:rPr>
        <w:t>c</w:t>
      </w:r>
      <w:r w:rsidR="00830E78">
        <w:rPr>
          <w:rFonts w:ascii="Times New Roman" w:hAnsi="Times New Roman"/>
          <w:color w:val="000000"/>
          <w:sz w:val="28"/>
          <w:szCs w:val="28"/>
        </w:rPr>
        <w:t xml:space="preserve"> được đẩy mạnh, </w:t>
      </w:r>
      <w:r w:rsidRPr="002C2BDF">
        <w:rPr>
          <w:rFonts w:ascii="Times New Roman" w:hAnsi="Times New Roman"/>
          <w:color w:val="000000"/>
          <w:sz w:val="28"/>
          <w:szCs w:val="28"/>
          <w:lang w:val="vi-VN"/>
        </w:rPr>
        <w:t>đáp ứ</w:t>
      </w:r>
      <w:r w:rsidR="00830E78">
        <w:rPr>
          <w:rFonts w:ascii="Times New Roman" w:hAnsi="Times New Roman"/>
          <w:color w:val="000000"/>
          <w:sz w:val="28"/>
          <w:szCs w:val="28"/>
          <w:lang w:val="vi-VN"/>
        </w:rPr>
        <w:t xml:space="preserve">ng </w:t>
      </w:r>
      <w:r w:rsidRPr="002C2BDF">
        <w:rPr>
          <w:rFonts w:ascii="Times New Roman" w:hAnsi="Times New Roman"/>
          <w:color w:val="000000"/>
          <w:sz w:val="28"/>
          <w:szCs w:val="28"/>
          <w:lang w:val="vi-VN"/>
        </w:rPr>
        <w:t>tốt hơn những nhu cầ</w:t>
      </w:r>
      <w:r w:rsidR="00830E78">
        <w:rPr>
          <w:rFonts w:ascii="Times New Roman" w:hAnsi="Times New Roman"/>
          <w:color w:val="000000"/>
          <w:sz w:val="28"/>
          <w:szCs w:val="28"/>
          <w:lang w:val="vi-VN"/>
        </w:rPr>
        <w:t>u</w:t>
      </w:r>
      <w:r w:rsidRPr="002C2BDF">
        <w:rPr>
          <w:rFonts w:ascii="Times New Roman" w:hAnsi="Times New Roman"/>
          <w:color w:val="000000"/>
          <w:sz w:val="28"/>
          <w:szCs w:val="28"/>
          <w:lang w:val="vi-VN"/>
        </w:rPr>
        <w:t xml:space="preserve"> củ</w:t>
      </w:r>
      <w:r w:rsidR="009D201C">
        <w:rPr>
          <w:rFonts w:ascii="Times New Roman" w:hAnsi="Times New Roman"/>
          <w:color w:val="000000"/>
          <w:sz w:val="28"/>
          <w:szCs w:val="28"/>
          <w:lang w:val="vi-VN"/>
        </w:rPr>
        <w:t>a NCT</w:t>
      </w:r>
      <w:r w:rsidR="009D201C">
        <w:rPr>
          <w:rFonts w:ascii="Times New Roman" w:hAnsi="Times New Roman"/>
          <w:color w:val="000000"/>
          <w:sz w:val="28"/>
          <w:szCs w:val="28"/>
        </w:rPr>
        <w:t>.</w:t>
      </w:r>
    </w:p>
    <w:p w:rsidR="00EF6FE8" w:rsidRDefault="000B4502" w:rsidP="00FB5CCD">
      <w:pPr>
        <w:spacing w:line="420" w:lineRule="exact"/>
        <w:ind w:right="-130" w:firstLine="562"/>
        <w:jc w:val="both"/>
        <w:rPr>
          <w:rFonts w:ascii="Times New Roman" w:hAnsi="Times New Roman"/>
          <w:color w:val="000000"/>
          <w:sz w:val="28"/>
          <w:szCs w:val="28"/>
          <w:lang w:val="es-ES"/>
        </w:rPr>
      </w:pPr>
      <w:r w:rsidRPr="00E0588B">
        <w:rPr>
          <w:rFonts w:ascii="Times New Roman" w:hAnsi="Times New Roman" w:cs="Times New Roman"/>
          <w:sz w:val="28"/>
          <w:szCs w:val="28"/>
          <w:shd w:val="clear" w:color="auto" w:fill="FFFFFF"/>
          <w:lang w:val="nl-NL"/>
        </w:rPr>
        <w:tab/>
      </w:r>
      <w:r w:rsidR="001766A7">
        <w:rPr>
          <w:rFonts w:ascii="Times New Roman" w:hAnsi="Times New Roman" w:cs="Times New Roman"/>
          <w:sz w:val="28"/>
          <w:szCs w:val="28"/>
          <w:shd w:val="clear" w:color="auto" w:fill="FFFFFF"/>
          <w:lang w:val="nl-NL"/>
        </w:rPr>
        <w:t xml:space="preserve">Các cấp Hội </w:t>
      </w:r>
      <w:r w:rsidR="006B6288">
        <w:rPr>
          <w:rFonts w:ascii="Times New Roman" w:hAnsi="Times New Roman" w:cs="Times New Roman"/>
          <w:sz w:val="28"/>
          <w:szCs w:val="28"/>
          <w:shd w:val="clear" w:color="auto" w:fill="FFFFFF"/>
          <w:lang w:val="nl-NL"/>
        </w:rPr>
        <w:t>luôn tích cực</w:t>
      </w:r>
      <w:r w:rsidR="001766A7" w:rsidRPr="00E0588B">
        <w:rPr>
          <w:rFonts w:ascii="Times New Roman" w:hAnsi="Times New Roman" w:cs="Times New Roman"/>
          <w:sz w:val="28"/>
          <w:szCs w:val="28"/>
          <w:shd w:val="clear" w:color="auto" w:fill="FFFFFF"/>
          <w:lang w:val="nl-NL"/>
        </w:rPr>
        <w:t xml:space="preserve"> vận độ</w:t>
      </w:r>
      <w:r w:rsidR="006D7CC6">
        <w:rPr>
          <w:rFonts w:ascii="Times New Roman" w:hAnsi="Times New Roman" w:cs="Times New Roman"/>
          <w:sz w:val="28"/>
          <w:szCs w:val="28"/>
          <w:shd w:val="clear" w:color="auto" w:fill="FFFFFF"/>
          <w:lang w:val="nl-NL"/>
        </w:rPr>
        <w:t>ng</w:t>
      </w:r>
      <w:r w:rsidR="001766A7" w:rsidRPr="00E0588B">
        <w:rPr>
          <w:rFonts w:ascii="Times New Roman" w:hAnsi="Times New Roman" w:cs="Times New Roman"/>
          <w:sz w:val="28"/>
          <w:szCs w:val="28"/>
          <w:shd w:val="clear" w:color="auto" w:fill="FFFFFF"/>
          <w:lang w:val="nl-NL"/>
        </w:rPr>
        <w:t xml:space="preserve"> tổ chức</w:t>
      </w:r>
      <w:r w:rsidR="001766A7">
        <w:rPr>
          <w:rFonts w:ascii="Times New Roman" w:hAnsi="Times New Roman" w:cs="Times New Roman"/>
          <w:sz w:val="28"/>
          <w:szCs w:val="28"/>
          <w:shd w:val="clear" w:color="auto" w:fill="FFFFFF"/>
          <w:lang w:val="nl-NL"/>
        </w:rPr>
        <w:t>, cá nhân đóng góp nguồn lực</w:t>
      </w:r>
      <w:r w:rsidR="001766A7" w:rsidRPr="00E0588B">
        <w:rPr>
          <w:rFonts w:ascii="Times New Roman" w:hAnsi="Times New Roman" w:cs="Times New Roman"/>
          <w:sz w:val="28"/>
          <w:szCs w:val="28"/>
          <w:shd w:val="clear" w:color="auto" w:fill="FFFFFF"/>
          <w:lang w:val="nl-NL"/>
        </w:rPr>
        <w:t xml:space="preserve"> hỗ trợ</w:t>
      </w:r>
      <w:r w:rsidR="001766A7">
        <w:rPr>
          <w:rFonts w:ascii="Times New Roman" w:hAnsi="Times New Roman" w:cs="Times New Roman"/>
          <w:sz w:val="28"/>
          <w:szCs w:val="28"/>
          <w:shd w:val="clear" w:color="auto" w:fill="FFFFFF"/>
          <w:lang w:val="nl-NL"/>
        </w:rPr>
        <w:t xml:space="preserve"> xóa nhà tạm,</w:t>
      </w:r>
      <w:r w:rsidR="001766A7" w:rsidRPr="00E0588B">
        <w:rPr>
          <w:rFonts w:ascii="Times New Roman" w:hAnsi="Times New Roman" w:cs="Times New Roman"/>
          <w:sz w:val="28"/>
          <w:szCs w:val="28"/>
          <w:shd w:val="clear" w:color="auto" w:fill="FFFFFF"/>
          <w:lang w:val="nl-NL"/>
        </w:rPr>
        <w:t xml:space="preserve"> thăm hỏi, tặ</w:t>
      </w:r>
      <w:r w:rsidR="001766A7">
        <w:rPr>
          <w:rFonts w:ascii="Times New Roman" w:hAnsi="Times New Roman" w:cs="Times New Roman"/>
          <w:sz w:val="28"/>
          <w:szCs w:val="28"/>
          <w:shd w:val="clear" w:color="auto" w:fill="FFFFFF"/>
          <w:lang w:val="nl-NL"/>
        </w:rPr>
        <w:t>ng quà NCT</w:t>
      </w:r>
      <w:r w:rsidR="009D201C">
        <w:rPr>
          <w:rFonts w:ascii="Times New Roman" w:hAnsi="Times New Roman" w:cs="Times New Roman"/>
          <w:sz w:val="28"/>
          <w:szCs w:val="28"/>
          <w:shd w:val="clear" w:color="auto" w:fill="FFFFFF"/>
          <w:lang w:val="nl-NL"/>
        </w:rPr>
        <w:t xml:space="preserve"> có hoàn cả</w:t>
      </w:r>
      <w:r w:rsidR="001766A7">
        <w:rPr>
          <w:rFonts w:ascii="Times New Roman" w:hAnsi="Times New Roman" w:cs="Times New Roman"/>
          <w:sz w:val="28"/>
          <w:szCs w:val="28"/>
          <w:shd w:val="clear" w:color="auto" w:fill="FFFFFF"/>
          <w:lang w:val="nl-NL"/>
        </w:rPr>
        <w:t>nh khó khăn.</w:t>
      </w:r>
      <w:r w:rsidR="002E100D">
        <w:rPr>
          <w:rFonts w:ascii="Times New Roman" w:hAnsi="Times New Roman" w:cs="Times New Roman"/>
          <w:sz w:val="28"/>
          <w:szCs w:val="28"/>
          <w:shd w:val="clear" w:color="auto" w:fill="FFFFFF"/>
          <w:lang w:val="nl-NL"/>
        </w:rPr>
        <w:t xml:space="preserve"> </w:t>
      </w:r>
      <w:r w:rsidR="001766A7" w:rsidRPr="00E0588B">
        <w:rPr>
          <w:rFonts w:ascii="Times New Roman" w:hAnsi="Times New Roman" w:cs="Times New Roman"/>
          <w:sz w:val="28"/>
          <w:szCs w:val="28"/>
          <w:shd w:val="clear" w:color="auto" w:fill="FFFFFF"/>
          <w:lang w:val="nl-NL"/>
        </w:rPr>
        <w:t xml:space="preserve">Hội </w:t>
      </w:r>
      <w:r w:rsidR="001766A7">
        <w:rPr>
          <w:rFonts w:ascii="Times New Roman" w:hAnsi="Times New Roman" w:cs="Times New Roman"/>
          <w:sz w:val="28"/>
          <w:szCs w:val="28"/>
          <w:shd w:val="clear" w:color="auto" w:fill="FFFFFF"/>
          <w:lang w:val="nl-NL"/>
        </w:rPr>
        <w:t xml:space="preserve">NCT </w:t>
      </w:r>
      <w:r w:rsidR="001766A7" w:rsidRPr="00E0588B">
        <w:rPr>
          <w:rFonts w:ascii="Times New Roman" w:hAnsi="Times New Roman" w:cs="Times New Roman"/>
          <w:sz w:val="28"/>
          <w:szCs w:val="28"/>
          <w:shd w:val="clear" w:color="auto" w:fill="FFFFFF"/>
          <w:lang w:val="nl-NL"/>
        </w:rPr>
        <w:t>cơ sở</w:t>
      </w:r>
      <w:r w:rsidR="001766A7">
        <w:rPr>
          <w:rFonts w:ascii="Times New Roman" w:hAnsi="Times New Roman" w:cs="Times New Roman"/>
          <w:sz w:val="28"/>
          <w:szCs w:val="28"/>
          <w:shd w:val="clear" w:color="auto" w:fill="FFFFFF"/>
          <w:lang w:val="nl-NL"/>
        </w:rPr>
        <w:t>, các chi hội, tổ hội luôn sâu sát hội viên,</w:t>
      </w:r>
      <w:r w:rsidR="001766A7" w:rsidRPr="00E0588B">
        <w:rPr>
          <w:rFonts w:ascii="Times New Roman" w:hAnsi="Times New Roman" w:cs="Times New Roman"/>
          <w:sz w:val="28"/>
          <w:szCs w:val="28"/>
          <w:shd w:val="clear" w:color="auto" w:fill="FFFFFF"/>
          <w:lang w:val="nl-NL"/>
        </w:rPr>
        <w:t xml:space="preserve"> nắm bắ</w:t>
      </w:r>
      <w:r w:rsidR="001766A7">
        <w:rPr>
          <w:rFonts w:ascii="Times New Roman" w:hAnsi="Times New Roman" w:cs="Times New Roman"/>
          <w:sz w:val="28"/>
          <w:szCs w:val="28"/>
          <w:shd w:val="clear" w:color="auto" w:fill="FFFFFF"/>
          <w:lang w:val="nl-NL"/>
        </w:rPr>
        <w:t>t tâm tư nguyện vọng của hội viên và NCT</w:t>
      </w:r>
      <w:r w:rsidR="00E92550">
        <w:rPr>
          <w:rFonts w:ascii="Times New Roman" w:hAnsi="Times New Roman" w:cs="Times New Roman"/>
          <w:sz w:val="28"/>
          <w:szCs w:val="28"/>
          <w:shd w:val="clear" w:color="auto" w:fill="FFFFFF"/>
          <w:lang w:val="nl-NL"/>
        </w:rPr>
        <w:t xml:space="preserve">; </w:t>
      </w:r>
      <w:r w:rsidR="009D201C">
        <w:rPr>
          <w:rFonts w:ascii="Times New Roman" w:hAnsi="Times New Roman" w:cs="Times New Roman"/>
          <w:sz w:val="28"/>
          <w:szCs w:val="28"/>
          <w:shd w:val="clear" w:color="auto" w:fill="FFFFFF"/>
          <w:lang w:val="nl-NL"/>
        </w:rPr>
        <w:t>kịp thời đề xuấ</w:t>
      </w:r>
      <w:r w:rsidR="001766A7">
        <w:rPr>
          <w:rFonts w:ascii="Times New Roman" w:hAnsi="Times New Roman" w:cs="Times New Roman"/>
          <w:sz w:val="28"/>
          <w:szCs w:val="28"/>
          <w:shd w:val="clear" w:color="auto" w:fill="FFFFFF"/>
          <w:lang w:val="nl-NL"/>
        </w:rPr>
        <w:t xml:space="preserve">t, phối hợp tổ chức </w:t>
      </w:r>
      <w:r w:rsidR="009D201C">
        <w:rPr>
          <w:rFonts w:ascii="Times New Roman" w:hAnsi="Times New Roman" w:cs="Times New Roman"/>
          <w:sz w:val="28"/>
          <w:szCs w:val="28"/>
          <w:shd w:val="clear" w:color="auto" w:fill="FFFFFF"/>
          <w:lang w:val="nl-NL"/>
        </w:rPr>
        <w:t xml:space="preserve">chúc thọ, mừng thọ </w:t>
      </w:r>
      <w:r w:rsidR="006D7CC6">
        <w:rPr>
          <w:rFonts w:ascii="Times New Roman" w:hAnsi="Times New Roman" w:cs="Times New Roman"/>
          <w:sz w:val="28"/>
          <w:szCs w:val="28"/>
          <w:shd w:val="clear" w:color="auto" w:fill="FFFFFF"/>
          <w:lang w:val="nl-NL"/>
        </w:rPr>
        <w:t>NCT</w:t>
      </w:r>
      <w:r w:rsidR="006B6288">
        <w:rPr>
          <w:rFonts w:ascii="Times New Roman" w:hAnsi="Times New Roman" w:cs="Times New Roman"/>
          <w:sz w:val="28"/>
          <w:szCs w:val="28"/>
          <w:shd w:val="clear" w:color="auto" w:fill="FFFFFF"/>
          <w:lang w:val="nl-NL"/>
        </w:rPr>
        <w:t>theo quy định của pháp luật</w:t>
      </w:r>
      <w:r w:rsidR="006D7CC6">
        <w:rPr>
          <w:rFonts w:ascii="Times New Roman" w:hAnsi="Times New Roman"/>
          <w:sz w:val="28"/>
          <w:szCs w:val="28"/>
          <w:lang w:val="es-ES"/>
        </w:rPr>
        <w:t>nhân dịp t</w:t>
      </w:r>
      <w:r w:rsidR="006D7CC6" w:rsidRPr="005A1326">
        <w:rPr>
          <w:rFonts w:ascii="Times New Roman" w:hAnsi="Times New Roman"/>
          <w:sz w:val="28"/>
          <w:szCs w:val="28"/>
          <w:lang w:val="es-ES"/>
        </w:rPr>
        <w:t>ết nguyên đán,ngày NCT Việ</w:t>
      </w:r>
      <w:r w:rsidR="006D7CC6">
        <w:rPr>
          <w:rFonts w:ascii="Times New Roman" w:hAnsi="Times New Roman"/>
          <w:sz w:val="28"/>
          <w:szCs w:val="28"/>
          <w:lang w:val="es-ES"/>
        </w:rPr>
        <w:t>t Nam (06/6),</w:t>
      </w:r>
      <w:r w:rsidR="006D7CC6" w:rsidRPr="005A1326">
        <w:rPr>
          <w:rFonts w:ascii="Times New Roman" w:hAnsi="Times New Roman"/>
          <w:sz w:val="28"/>
          <w:szCs w:val="28"/>
          <w:lang w:val="es-ES"/>
        </w:rPr>
        <w:t xml:space="preserve"> ngày Quốc tế</w:t>
      </w:r>
      <w:r w:rsidR="006B6288">
        <w:rPr>
          <w:rFonts w:ascii="Times New Roman" w:hAnsi="Times New Roman"/>
          <w:sz w:val="28"/>
          <w:szCs w:val="28"/>
          <w:lang w:val="es-ES"/>
        </w:rPr>
        <w:t xml:space="preserve"> NCT (01/10)</w:t>
      </w:r>
      <w:r w:rsidR="00C31492">
        <w:rPr>
          <w:rFonts w:ascii="Times New Roman" w:hAnsi="Times New Roman" w:cs="Times New Roman"/>
          <w:sz w:val="28"/>
          <w:szCs w:val="28"/>
          <w:shd w:val="clear" w:color="auto" w:fill="FFFFFF"/>
          <w:lang w:val="nl-NL"/>
        </w:rPr>
        <w:t>.</w:t>
      </w:r>
      <w:r w:rsidR="002E100D">
        <w:rPr>
          <w:rFonts w:ascii="Times New Roman" w:hAnsi="Times New Roman" w:cs="Times New Roman"/>
          <w:sz w:val="28"/>
          <w:szCs w:val="28"/>
          <w:shd w:val="clear" w:color="auto" w:fill="FFFFFF"/>
          <w:lang w:val="nl-NL"/>
        </w:rPr>
        <w:t xml:space="preserve"> </w:t>
      </w:r>
      <w:r w:rsidR="00C31492" w:rsidRPr="005A1326">
        <w:rPr>
          <w:rFonts w:ascii="Times New Roman" w:hAnsi="Times New Roman"/>
          <w:sz w:val="28"/>
          <w:szCs w:val="28"/>
          <w:lang w:val="es-ES"/>
        </w:rPr>
        <w:t>Bình quân mỗi năm có 1,1 triệu NCT được chúc thọ, mừng thọ, trong đó hơn 6.500 cụ tròn 100 tuổi được Chủ tịch nước gửi quà mừng và thiếp chúc thọ</w:t>
      </w:r>
      <w:r w:rsidR="006D7CC6">
        <w:rPr>
          <w:rFonts w:ascii="Times New Roman" w:hAnsi="Times New Roman"/>
          <w:sz w:val="28"/>
          <w:szCs w:val="28"/>
          <w:lang w:val="es-ES"/>
        </w:rPr>
        <w:t xml:space="preserve"> (h</w:t>
      </w:r>
      <w:r w:rsidR="00C31492" w:rsidRPr="005A1326">
        <w:rPr>
          <w:rFonts w:ascii="Times New Roman" w:hAnsi="Times New Roman"/>
          <w:sz w:val="28"/>
          <w:szCs w:val="28"/>
          <w:lang w:val="es-ES"/>
        </w:rPr>
        <w:t>iện cả nước có 18.500 NCT thọ từ 100 tuổi trở lên</w:t>
      </w:r>
      <w:r w:rsidR="00C31492" w:rsidRPr="001C6196">
        <w:rPr>
          <w:rStyle w:val="FootnoteReference"/>
          <w:rFonts w:ascii="Times New Roman" w:hAnsi="Times New Roman"/>
          <w:b/>
          <w:sz w:val="28"/>
          <w:szCs w:val="28"/>
          <w:lang w:val="es-ES"/>
        </w:rPr>
        <w:footnoteReference w:id="10"/>
      </w:r>
      <w:r w:rsidR="006D7CC6">
        <w:rPr>
          <w:rFonts w:ascii="Times New Roman" w:hAnsi="Times New Roman"/>
          <w:sz w:val="28"/>
          <w:szCs w:val="28"/>
          <w:lang w:val="es-ES"/>
        </w:rPr>
        <w:t xml:space="preserve">); các cấp Hội luôn tích cực </w:t>
      </w:r>
      <w:r w:rsidR="001766A7">
        <w:rPr>
          <w:rFonts w:ascii="Times New Roman" w:hAnsi="Times New Roman" w:cs="Times New Roman"/>
          <w:sz w:val="28"/>
          <w:szCs w:val="28"/>
          <w:shd w:val="clear" w:color="auto" w:fill="FFFFFF"/>
          <w:lang w:val="nl-NL"/>
        </w:rPr>
        <w:t>tham gia</w:t>
      </w:r>
      <w:r w:rsidR="00103D26" w:rsidRPr="00E0588B">
        <w:rPr>
          <w:rFonts w:ascii="Times New Roman" w:hAnsi="Times New Roman" w:cs="Times New Roman"/>
          <w:sz w:val="28"/>
          <w:szCs w:val="28"/>
          <w:shd w:val="clear" w:color="auto" w:fill="FFFFFF"/>
          <w:lang w:val="nl-NL"/>
        </w:rPr>
        <w:t xml:space="preserve"> giám sát </w:t>
      </w:r>
      <w:r w:rsidR="001766A7">
        <w:rPr>
          <w:rFonts w:ascii="Times New Roman" w:hAnsi="Times New Roman" w:cs="Times New Roman"/>
          <w:sz w:val="28"/>
          <w:szCs w:val="28"/>
          <w:shd w:val="clear" w:color="auto" w:fill="FFFFFF"/>
          <w:lang w:val="nl-NL"/>
        </w:rPr>
        <w:t xml:space="preserve">việc </w:t>
      </w:r>
      <w:r w:rsidR="00103D26" w:rsidRPr="00E0588B">
        <w:rPr>
          <w:rFonts w:ascii="Times New Roman" w:hAnsi="Times New Roman" w:cs="Times New Roman"/>
          <w:sz w:val="28"/>
          <w:szCs w:val="28"/>
          <w:shd w:val="clear" w:color="auto" w:fill="FFFFFF"/>
          <w:lang w:val="nl-NL"/>
        </w:rPr>
        <w:t>chi trả chế độ trợ cấp xã hội, bảo đả</w:t>
      </w:r>
      <w:r w:rsidR="001766A7">
        <w:rPr>
          <w:rFonts w:ascii="Times New Roman" w:hAnsi="Times New Roman" w:cs="Times New Roman"/>
          <w:sz w:val="28"/>
          <w:szCs w:val="28"/>
          <w:shd w:val="clear" w:color="auto" w:fill="FFFFFF"/>
          <w:lang w:val="nl-NL"/>
        </w:rPr>
        <w:t>m chính sách cho NCT theo quy định</w:t>
      </w:r>
      <w:r w:rsidR="006D7CC6">
        <w:rPr>
          <w:rFonts w:ascii="Times New Roman" w:hAnsi="Times New Roman" w:cs="Times New Roman"/>
          <w:sz w:val="28"/>
          <w:szCs w:val="28"/>
          <w:shd w:val="clear" w:color="auto" w:fill="FFFFFF"/>
          <w:lang w:val="nl-NL"/>
        </w:rPr>
        <w:t>.</w:t>
      </w:r>
    </w:p>
    <w:p w:rsidR="000A67FD" w:rsidRPr="00BC4C6C" w:rsidRDefault="00525247" w:rsidP="00FB5CCD">
      <w:pPr>
        <w:pStyle w:val="FootnoteText"/>
        <w:spacing w:line="420" w:lineRule="exact"/>
        <w:ind w:firstLine="562"/>
        <w:jc w:val="both"/>
        <w:rPr>
          <w:sz w:val="28"/>
          <w:szCs w:val="28"/>
        </w:rPr>
      </w:pPr>
      <w:r>
        <w:rPr>
          <w:rFonts w:ascii="Times New Roman" w:hAnsi="Times New Roman"/>
          <w:sz w:val="28"/>
          <w:szCs w:val="28"/>
          <w:lang w:val="es-ES"/>
        </w:rPr>
        <w:t xml:space="preserve">Trung ương </w:t>
      </w:r>
      <w:r w:rsidR="00EF6FE8">
        <w:rPr>
          <w:rFonts w:ascii="Times New Roman" w:hAnsi="Times New Roman"/>
          <w:sz w:val="28"/>
          <w:szCs w:val="28"/>
          <w:lang w:val="es-ES"/>
        </w:rPr>
        <w:t xml:space="preserve">Hội </w:t>
      </w:r>
      <w:r>
        <w:rPr>
          <w:rFonts w:ascii="Times New Roman" w:hAnsi="Times New Roman"/>
          <w:sz w:val="28"/>
          <w:szCs w:val="28"/>
          <w:lang w:val="es-ES"/>
        </w:rPr>
        <w:t xml:space="preserve">đã </w:t>
      </w:r>
      <w:r w:rsidRPr="00A74B30">
        <w:rPr>
          <w:rFonts w:ascii="Times New Roman" w:hAnsi="Times New Roman"/>
          <w:color w:val="000000"/>
          <w:sz w:val="28"/>
          <w:szCs w:val="28"/>
          <w:lang w:val="vi-VN"/>
        </w:rPr>
        <w:t>kí chương trình phối hợp với Bộ Y tế</w:t>
      </w:r>
      <w:r w:rsidRPr="00854944">
        <w:rPr>
          <w:rStyle w:val="FootnoteReference"/>
          <w:rFonts w:ascii="Times New Roman" w:hAnsi="Times New Roman"/>
          <w:b/>
          <w:color w:val="000000"/>
          <w:sz w:val="24"/>
          <w:szCs w:val="24"/>
          <w:lang w:val="vi-VN"/>
        </w:rPr>
        <w:footnoteReference w:id="11"/>
      </w:r>
      <w:r>
        <w:rPr>
          <w:rFonts w:ascii="Times New Roman" w:hAnsi="Times New Roman"/>
          <w:color w:val="000000"/>
          <w:sz w:val="28"/>
          <w:szCs w:val="28"/>
          <w:lang w:val="vi-VN"/>
        </w:rPr>
        <w:t>thực hiện</w:t>
      </w:r>
      <w:r w:rsidRPr="00A74B30">
        <w:rPr>
          <w:rFonts w:ascii="Times New Roman" w:hAnsi="Times New Roman"/>
          <w:color w:val="000000"/>
          <w:sz w:val="28"/>
          <w:szCs w:val="28"/>
          <w:lang w:val="vi-VN"/>
        </w:rPr>
        <w:t xml:space="preserve"> 6 nội dung hoạt động trọng tâm về chăm sóc sức khoẻ NCT</w:t>
      </w:r>
      <w:r w:rsidR="00E92550">
        <w:rPr>
          <w:rFonts w:ascii="Times New Roman" w:hAnsi="Times New Roman"/>
          <w:sz w:val="28"/>
          <w:szCs w:val="28"/>
        </w:rPr>
        <w:t>;</w:t>
      </w:r>
      <w:r w:rsidR="006B6288">
        <w:rPr>
          <w:rFonts w:ascii="Times New Roman" w:hAnsi="Times New Roman"/>
          <w:sz w:val="28"/>
          <w:szCs w:val="28"/>
        </w:rPr>
        <w:t xml:space="preserve"> các cấp Hội</w:t>
      </w:r>
      <w:r>
        <w:rPr>
          <w:rFonts w:ascii="Times New Roman" w:hAnsi="Times New Roman"/>
          <w:sz w:val="28"/>
          <w:szCs w:val="28"/>
        </w:rPr>
        <w:t xml:space="preserve"> phối hợp với ngành Y tế</w:t>
      </w:r>
      <w:r w:rsidR="002E100D">
        <w:rPr>
          <w:rFonts w:ascii="Times New Roman" w:hAnsi="Times New Roman"/>
          <w:sz w:val="28"/>
          <w:szCs w:val="28"/>
        </w:rPr>
        <w:t xml:space="preserve"> </w:t>
      </w:r>
      <w:r w:rsidR="001E13DF">
        <w:rPr>
          <w:rFonts w:ascii="Times New Roman" w:hAnsi="Times New Roman"/>
          <w:sz w:val="28"/>
          <w:szCs w:val="28"/>
        </w:rPr>
        <w:t xml:space="preserve">cùng cấp </w:t>
      </w:r>
      <w:r w:rsidRPr="00762111">
        <w:rPr>
          <w:rFonts w:ascii="Times New Roman" w:hAnsi="Times New Roman"/>
          <w:sz w:val="28"/>
          <w:szCs w:val="28"/>
          <w:lang w:val="es-ES"/>
        </w:rPr>
        <w:t xml:space="preserve">tổ chức </w:t>
      </w:r>
      <w:r w:rsidRPr="005D5931">
        <w:rPr>
          <w:rFonts w:ascii="Times New Roman" w:hAnsi="Times New Roman"/>
          <w:sz w:val="28"/>
          <w:szCs w:val="28"/>
          <w:lang w:val="vi-VN"/>
        </w:rPr>
        <w:t>truyền thông</w:t>
      </w:r>
      <w:r w:rsidR="008867BB">
        <w:rPr>
          <w:rFonts w:ascii="Times New Roman" w:hAnsi="Times New Roman"/>
          <w:sz w:val="28"/>
          <w:szCs w:val="28"/>
        </w:rPr>
        <w:t>,</w:t>
      </w:r>
      <w:r w:rsidR="002E100D">
        <w:rPr>
          <w:rFonts w:ascii="Times New Roman" w:hAnsi="Times New Roman"/>
          <w:sz w:val="28"/>
          <w:szCs w:val="28"/>
        </w:rPr>
        <w:t xml:space="preserve"> </w:t>
      </w:r>
      <w:r w:rsidR="008867BB">
        <w:rPr>
          <w:rFonts w:ascii="Times New Roman" w:hAnsi="Times New Roman"/>
          <w:sz w:val="28"/>
          <w:szCs w:val="28"/>
        </w:rPr>
        <w:t>tập huấ</w:t>
      </w:r>
      <w:r w:rsidR="00F01D01">
        <w:rPr>
          <w:rFonts w:ascii="Times New Roman" w:hAnsi="Times New Roman"/>
          <w:sz w:val="28"/>
          <w:szCs w:val="28"/>
        </w:rPr>
        <w:t xml:space="preserve">n </w:t>
      </w:r>
      <w:r w:rsidR="008867BB">
        <w:rPr>
          <w:rFonts w:ascii="Times New Roman" w:hAnsi="Times New Roman"/>
          <w:sz w:val="28"/>
          <w:szCs w:val="28"/>
        </w:rPr>
        <w:t xml:space="preserve">bồi dưỡng kiến thức về chăm sóc sức khỏe; </w:t>
      </w:r>
      <w:r>
        <w:rPr>
          <w:rFonts w:ascii="Times New Roman" w:hAnsi="Times New Roman"/>
          <w:sz w:val="28"/>
          <w:szCs w:val="28"/>
        </w:rPr>
        <w:t>khám</w:t>
      </w:r>
      <w:r w:rsidR="008867BB">
        <w:rPr>
          <w:rFonts w:ascii="Times New Roman" w:hAnsi="Times New Roman"/>
          <w:sz w:val="28"/>
          <w:szCs w:val="28"/>
        </w:rPr>
        <w:t>,</w:t>
      </w:r>
      <w:r>
        <w:rPr>
          <w:rFonts w:ascii="Times New Roman" w:hAnsi="Times New Roman"/>
          <w:sz w:val="28"/>
          <w:szCs w:val="28"/>
        </w:rPr>
        <w:t xml:space="preserve"> tư vấn</w:t>
      </w:r>
      <w:r w:rsidR="008867BB">
        <w:rPr>
          <w:rFonts w:ascii="Times New Roman" w:hAnsi="Times New Roman"/>
          <w:sz w:val="28"/>
          <w:szCs w:val="28"/>
        </w:rPr>
        <w:t xml:space="preserve"> sức khỏe,</w:t>
      </w:r>
      <w:r>
        <w:rPr>
          <w:rFonts w:ascii="Times New Roman" w:hAnsi="Times New Roman"/>
          <w:sz w:val="28"/>
          <w:szCs w:val="28"/>
        </w:rPr>
        <w:t>cấp thuốc miễn phí</w:t>
      </w:r>
      <w:r w:rsidR="002E100D">
        <w:rPr>
          <w:rFonts w:ascii="Times New Roman" w:hAnsi="Times New Roman"/>
          <w:sz w:val="28"/>
          <w:szCs w:val="28"/>
        </w:rPr>
        <w:t xml:space="preserve"> </w:t>
      </w:r>
      <w:r>
        <w:rPr>
          <w:rFonts w:ascii="Times New Roman" w:hAnsi="Times New Roman"/>
          <w:sz w:val="28"/>
          <w:szCs w:val="28"/>
        </w:rPr>
        <w:t xml:space="preserve">cho NCT; </w:t>
      </w:r>
      <w:r w:rsidR="001E13DF">
        <w:rPr>
          <w:rFonts w:ascii="Times New Roman" w:hAnsi="Times New Roman"/>
          <w:sz w:val="28"/>
          <w:szCs w:val="28"/>
        </w:rPr>
        <w:t xml:space="preserve">thúc đẩy tiến độ thành lập Khoa lão trong các bệnh viện, </w:t>
      </w:r>
      <w:r w:rsidRPr="005D5931">
        <w:rPr>
          <w:rFonts w:ascii="Times New Roman" w:hAnsi="Times New Roman"/>
          <w:sz w:val="28"/>
          <w:szCs w:val="28"/>
          <w:lang w:val="vi-VN"/>
        </w:rPr>
        <w:t>xây dựn</w:t>
      </w:r>
      <w:r>
        <w:rPr>
          <w:rFonts w:ascii="Times New Roman" w:hAnsi="Times New Roman"/>
          <w:sz w:val="28"/>
          <w:szCs w:val="28"/>
          <w:lang w:val="vi-VN"/>
        </w:rPr>
        <w:t>g các câu lạc bộ</w:t>
      </w:r>
      <w:r>
        <w:rPr>
          <w:rFonts w:ascii="Times New Roman" w:hAnsi="Times New Roman"/>
          <w:sz w:val="28"/>
          <w:szCs w:val="28"/>
          <w:lang w:val="es-ES"/>
        </w:rPr>
        <w:t xml:space="preserve"> chăm sóc sức khỏe NCT</w:t>
      </w:r>
      <w:r>
        <w:rPr>
          <w:rFonts w:ascii="Times New Roman" w:hAnsi="Times New Roman"/>
          <w:sz w:val="28"/>
          <w:szCs w:val="28"/>
        </w:rPr>
        <w:t>; góp phần xây dựng</w:t>
      </w:r>
      <w:r w:rsidR="001E13DF">
        <w:rPr>
          <w:rFonts w:ascii="Times New Roman" w:hAnsi="Times New Roman"/>
          <w:sz w:val="28"/>
          <w:szCs w:val="28"/>
        </w:rPr>
        <w:t>,</w:t>
      </w:r>
      <w:r w:rsidR="001E13DF" w:rsidRPr="005D5931">
        <w:rPr>
          <w:rFonts w:ascii="Times New Roman" w:hAnsi="Times New Roman"/>
          <w:sz w:val="28"/>
          <w:szCs w:val="28"/>
          <w:lang w:val="vi-VN"/>
        </w:rPr>
        <w:t>hoàn thiện</w:t>
      </w:r>
      <w:r w:rsidR="001E13DF" w:rsidRPr="00EF6FE8">
        <w:rPr>
          <w:rStyle w:val="FootnoteReference"/>
          <w:rFonts w:ascii="Times New Roman" w:hAnsi="Times New Roman"/>
          <w:b/>
          <w:sz w:val="28"/>
          <w:szCs w:val="28"/>
          <w:lang w:val="vi-VN"/>
        </w:rPr>
        <w:footnoteReference w:id="12"/>
      </w:r>
      <w:r w:rsidR="00EF6FE8" w:rsidRPr="005D5931">
        <w:rPr>
          <w:rFonts w:ascii="Times New Roman" w:hAnsi="Times New Roman"/>
          <w:sz w:val="28"/>
          <w:szCs w:val="28"/>
          <w:lang w:val="vi-VN"/>
        </w:rPr>
        <w:t>hệ thống chăm sóc sức khỏ</w:t>
      </w:r>
      <w:r w:rsidR="001E13DF">
        <w:rPr>
          <w:rFonts w:ascii="Times New Roman" w:hAnsi="Times New Roman"/>
          <w:sz w:val="28"/>
          <w:szCs w:val="28"/>
          <w:lang w:val="vi-VN"/>
        </w:rPr>
        <w:t>e NCT</w:t>
      </w:r>
      <w:r w:rsidR="001E13DF">
        <w:rPr>
          <w:rFonts w:ascii="Times New Roman" w:hAnsi="Times New Roman"/>
          <w:sz w:val="28"/>
          <w:szCs w:val="28"/>
        </w:rPr>
        <w:t xml:space="preserve">. </w:t>
      </w:r>
      <w:r w:rsidR="00BC4C6C">
        <w:rPr>
          <w:rFonts w:ascii="Times New Roman" w:hAnsi="Times New Roman"/>
          <w:sz w:val="28"/>
          <w:szCs w:val="28"/>
          <w:lang w:val="es-ES"/>
        </w:rPr>
        <w:t>Hàng năm có</w:t>
      </w:r>
      <w:r w:rsidR="00F01D01">
        <w:rPr>
          <w:rFonts w:ascii="Times New Roman" w:hAnsi="Times New Roman"/>
          <w:sz w:val="28"/>
          <w:szCs w:val="28"/>
          <w:lang w:val="es-ES"/>
        </w:rPr>
        <w:t xml:space="preserve"> trên </w:t>
      </w:r>
      <w:r w:rsidR="00BC4C6C" w:rsidRPr="00BC4C6C">
        <w:rPr>
          <w:rFonts w:ascii="Times New Roman" w:hAnsi="Times New Roman"/>
          <w:color w:val="000000"/>
          <w:sz w:val="28"/>
          <w:szCs w:val="28"/>
          <w:lang w:val="vi-VN"/>
        </w:rPr>
        <w:t xml:space="preserve">1,9 triệu lượt NCT được tuyên truyền, phổ biến kiến thức </w:t>
      </w:r>
      <w:r w:rsidR="00BC4C6C" w:rsidRPr="00BC4C6C">
        <w:rPr>
          <w:rFonts w:ascii="Times New Roman" w:hAnsi="Times New Roman"/>
          <w:color w:val="000000"/>
          <w:sz w:val="28"/>
          <w:szCs w:val="28"/>
          <w:lang w:val="es-ES"/>
        </w:rPr>
        <w:t>chăm sóc sức khỏe</w:t>
      </w:r>
      <w:r w:rsidR="00BC4C6C" w:rsidRPr="00BC4C6C">
        <w:rPr>
          <w:rFonts w:ascii="Times New Roman" w:hAnsi="Times New Roman"/>
          <w:color w:val="000000"/>
          <w:sz w:val="28"/>
          <w:szCs w:val="28"/>
          <w:lang w:val="vi-VN"/>
        </w:rPr>
        <w:t>, 3 triệu NCT được lập hồ sơ theo dõi sức khỏe, gần 4 triệu NCT được khám sức khỏe định kỳ</w:t>
      </w:r>
      <w:r w:rsidR="00F01D01">
        <w:rPr>
          <w:rFonts w:ascii="Times New Roman" w:hAnsi="Times New Roman"/>
          <w:color w:val="000000"/>
          <w:sz w:val="28"/>
          <w:szCs w:val="28"/>
        </w:rPr>
        <w:t>;</w:t>
      </w:r>
      <w:r w:rsidR="00BC4C6C">
        <w:rPr>
          <w:rFonts w:ascii="Times New Roman" w:hAnsi="Times New Roman"/>
          <w:color w:val="000000"/>
          <w:sz w:val="28"/>
          <w:szCs w:val="28"/>
          <w:lang w:val="vi-VN"/>
        </w:rPr>
        <w:t xml:space="preserve"> đ</w:t>
      </w:r>
      <w:r w:rsidR="00BC4C6C" w:rsidRPr="00854944">
        <w:rPr>
          <w:rFonts w:ascii="Times New Roman" w:hAnsi="Times New Roman"/>
          <w:color w:val="000000"/>
          <w:sz w:val="28"/>
          <w:szCs w:val="28"/>
          <w:lang w:val="es-ES"/>
        </w:rPr>
        <w:t>ế</w:t>
      </w:r>
      <w:r>
        <w:rPr>
          <w:rFonts w:ascii="Times New Roman" w:hAnsi="Times New Roman"/>
          <w:color w:val="000000"/>
          <w:sz w:val="28"/>
          <w:szCs w:val="28"/>
          <w:lang w:val="es-ES"/>
        </w:rPr>
        <w:t xml:space="preserve">n nay trên </w:t>
      </w:r>
      <w:r>
        <w:rPr>
          <w:rFonts w:ascii="Times New Roman" w:hAnsi="Times New Roman"/>
          <w:sz w:val="28"/>
          <w:szCs w:val="28"/>
          <w:lang w:val="vi-VN"/>
        </w:rPr>
        <w:t>9</w:t>
      </w:r>
      <w:r>
        <w:rPr>
          <w:rFonts w:ascii="Times New Roman" w:hAnsi="Times New Roman"/>
          <w:sz w:val="28"/>
          <w:szCs w:val="28"/>
        </w:rPr>
        <w:t>5</w:t>
      </w:r>
      <w:r w:rsidR="00EF6FE8" w:rsidRPr="00D87F3B">
        <w:rPr>
          <w:rFonts w:ascii="Times New Roman" w:hAnsi="Times New Roman"/>
          <w:sz w:val="28"/>
          <w:szCs w:val="28"/>
          <w:lang w:val="vi-VN"/>
        </w:rPr>
        <w:t xml:space="preserve">% NCT có thẻ Bảo hiểm y tế, đa số các bệnh viện thực hiện ưu tiên khám bệnh, chữa </w:t>
      </w:r>
      <w:r w:rsidR="00EF6FE8" w:rsidRPr="00A74B30">
        <w:rPr>
          <w:rFonts w:ascii="Times New Roman" w:hAnsi="Times New Roman"/>
          <w:color w:val="000000"/>
          <w:sz w:val="28"/>
          <w:szCs w:val="28"/>
          <w:lang w:val="vi-VN"/>
        </w:rPr>
        <w:t>bệnh cho NCT từ 80 tuổi trở</w:t>
      </w:r>
      <w:r>
        <w:rPr>
          <w:rFonts w:ascii="Times New Roman" w:hAnsi="Times New Roman"/>
          <w:color w:val="000000"/>
          <w:sz w:val="28"/>
          <w:szCs w:val="28"/>
          <w:lang w:val="vi-VN"/>
        </w:rPr>
        <w:t xml:space="preserve"> lên.</w:t>
      </w:r>
    </w:p>
    <w:p w:rsidR="00032955" w:rsidRPr="007B7373" w:rsidRDefault="002A5EA5" w:rsidP="00FB5CCD">
      <w:pPr>
        <w:pStyle w:val="ListParagraph"/>
        <w:spacing w:line="420" w:lineRule="exact"/>
        <w:ind w:left="0" w:firstLine="567"/>
        <w:jc w:val="both"/>
        <w:rPr>
          <w:rFonts w:ascii="Times New Roman" w:hAnsi="Times New Roman"/>
          <w:i/>
          <w:sz w:val="28"/>
          <w:szCs w:val="28"/>
          <w:u w:val="single"/>
          <w:lang w:val="es-ES"/>
        </w:rPr>
      </w:pPr>
      <w:r>
        <w:rPr>
          <w:rFonts w:ascii="Times New Roman" w:hAnsi="Times New Roman" w:cs="Times New Roman"/>
          <w:sz w:val="28"/>
          <w:szCs w:val="28"/>
          <w:shd w:val="clear" w:color="auto" w:fill="FFFFFF"/>
          <w:lang w:val="nl-NL"/>
        </w:rPr>
        <w:t>T</w:t>
      </w:r>
      <w:r w:rsidR="008867BB">
        <w:rPr>
          <w:rFonts w:ascii="Times New Roman" w:hAnsi="Times New Roman" w:cs="Times New Roman"/>
          <w:sz w:val="28"/>
          <w:szCs w:val="28"/>
          <w:shd w:val="clear" w:color="auto" w:fill="FFFFFF"/>
          <w:lang w:val="nl-NL"/>
        </w:rPr>
        <w:t>rong</w:t>
      </w:r>
      <w:r>
        <w:rPr>
          <w:rFonts w:ascii="Times New Roman" w:hAnsi="Times New Roman" w:cs="Times New Roman"/>
          <w:sz w:val="28"/>
          <w:szCs w:val="28"/>
          <w:shd w:val="clear" w:color="auto" w:fill="FFFFFF"/>
          <w:lang w:val="nl-NL"/>
        </w:rPr>
        <w:t xml:space="preserve"> nhiệm kỳ, </w:t>
      </w:r>
      <w:r w:rsidR="00E31607" w:rsidRPr="00F6717E">
        <w:rPr>
          <w:rFonts w:ascii="Times New Roman" w:hAnsi="Times New Roman" w:cs="Times New Roman"/>
          <w:sz w:val="28"/>
          <w:szCs w:val="28"/>
          <w:shd w:val="clear" w:color="auto" w:fill="FFFFFF"/>
          <w:lang w:val="nl-NL"/>
        </w:rPr>
        <w:t xml:space="preserve">Chương trình </w:t>
      </w:r>
      <w:r w:rsidR="00843C72">
        <w:rPr>
          <w:rFonts w:ascii="Times New Roman" w:hAnsi="Times New Roman" w:cs="Times New Roman"/>
          <w:sz w:val="28"/>
          <w:szCs w:val="28"/>
          <w:shd w:val="clear" w:color="auto" w:fill="FFFFFF"/>
          <w:lang w:val="nl-NL"/>
        </w:rPr>
        <w:t>“</w:t>
      </w:r>
      <w:r w:rsidR="00E31607" w:rsidRPr="00843C72">
        <w:rPr>
          <w:rFonts w:ascii="Times New Roman" w:hAnsi="Times New Roman" w:cs="Times New Roman"/>
          <w:i/>
          <w:sz w:val="28"/>
          <w:szCs w:val="28"/>
          <w:shd w:val="clear" w:color="auto" w:fill="FFFFFF"/>
          <w:lang w:val="nl-NL"/>
        </w:rPr>
        <w:t>Mắt sáng cho NCT</w:t>
      </w:r>
      <w:r w:rsidR="00843C72" w:rsidRPr="00843C72">
        <w:rPr>
          <w:rFonts w:ascii="Times New Roman" w:hAnsi="Times New Roman" w:cs="Times New Roman"/>
          <w:i/>
          <w:sz w:val="28"/>
          <w:szCs w:val="28"/>
          <w:shd w:val="clear" w:color="auto" w:fill="FFFFFF"/>
          <w:lang w:val="nl-NL"/>
        </w:rPr>
        <w:t>”</w:t>
      </w:r>
      <w:r w:rsidR="00E31607" w:rsidRPr="00F6717E">
        <w:rPr>
          <w:rFonts w:ascii="Times New Roman" w:hAnsi="Times New Roman" w:cs="Times New Roman"/>
          <w:sz w:val="28"/>
          <w:szCs w:val="28"/>
          <w:shd w:val="clear" w:color="auto" w:fill="FFFFFF"/>
          <w:lang w:val="nl-NL"/>
        </w:rPr>
        <w:t xml:space="preserve"> đã trở thành nhiệm vụ thường xuyên của các cấp Hộ</w:t>
      </w:r>
      <w:r w:rsidR="00F01D01">
        <w:rPr>
          <w:rFonts w:ascii="Times New Roman" w:hAnsi="Times New Roman" w:cs="Times New Roman"/>
          <w:sz w:val="28"/>
          <w:szCs w:val="28"/>
          <w:shd w:val="clear" w:color="auto" w:fill="FFFFFF"/>
          <w:lang w:val="nl-NL"/>
        </w:rPr>
        <w:t>i; đ</w:t>
      </w:r>
      <w:r w:rsidR="008867BB" w:rsidRPr="00F6717E">
        <w:rPr>
          <w:rFonts w:ascii="Times New Roman" w:hAnsi="Times New Roman" w:cs="Times New Roman"/>
          <w:spacing w:val="2"/>
          <w:sz w:val="28"/>
          <w:szCs w:val="28"/>
          <w:lang w:val="de-DE"/>
        </w:rPr>
        <w:t>ược sự quan tâm của cấp ủy, chính quyền; vào cuộc tích cực của các cấp Hội NCT; ủng hộ của nhiều cơ quan, tổ chức, doanh nghiệp, các cá nhân trong và ngoài nướ</w:t>
      </w:r>
      <w:r w:rsidR="008867BB">
        <w:rPr>
          <w:rFonts w:ascii="Times New Roman" w:hAnsi="Times New Roman" w:cs="Times New Roman"/>
          <w:spacing w:val="2"/>
          <w:sz w:val="28"/>
          <w:szCs w:val="28"/>
          <w:lang w:val="de-DE"/>
        </w:rPr>
        <w:t>c; k</w:t>
      </w:r>
      <w:r w:rsidR="00F6717E" w:rsidRPr="00F6717E">
        <w:rPr>
          <w:rFonts w:ascii="Times New Roman" w:hAnsi="Times New Roman" w:cs="Times New Roman"/>
          <w:spacing w:val="2"/>
          <w:sz w:val="28"/>
          <w:szCs w:val="28"/>
          <w:lang w:val="de-DE"/>
        </w:rPr>
        <w:t>ết quả đã có trên 3,6 triệu NCT được khám, tư vấn các bệnh về mắ</w:t>
      </w:r>
      <w:r w:rsidR="008867BB">
        <w:rPr>
          <w:rFonts w:ascii="Times New Roman" w:hAnsi="Times New Roman" w:cs="Times New Roman"/>
          <w:spacing w:val="2"/>
          <w:sz w:val="28"/>
          <w:szCs w:val="28"/>
          <w:lang w:val="de-DE"/>
        </w:rPr>
        <w:t>t;</w:t>
      </w:r>
      <w:r w:rsidR="00F6717E" w:rsidRPr="00F6717E">
        <w:rPr>
          <w:rFonts w:ascii="Times New Roman" w:hAnsi="Times New Roman" w:cs="Times New Roman"/>
          <w:spacing w:val="2"/>
          <w:sz w:val="28"/>
          <w:szCs w:val="28"/>
          <w:lang w:val="de-DE"/>
        </w:rPr>
        <w:t xml:space="preserve"> trên 541.571 NCT được chữ</w:t>
      </w:r>
      <w:r w:rsidR="008867BB">
        <w:rPr>
          <w:rFonts w:ascii="Times New Roman" w:hAnsi="Times New Roman" w:cs="Times New Roman"/>
          <w:spacing w:val="2"/>
          <w:sz w:val="28"/>
          <w:szCs w:val="28"/>
          <w:lang w:val="de-DE"/>
        </w:rPr>
        <w:t>a,</w:t>
      </w:r>
      <w:r w:rsidR="00F6717E" w:rsidRPr="00F6717E">
        <w:rPr>
          <w:rFonts w:ascii="Times New Roman" w:hAnsi="Times New Roman" w:cs="Times New Roman"/>
          <w:spacing w:val="2"/>
          <w:sz w:val="28"/>
          <w:szCs w:val="28"/>
          <w:lang w:val="de-DE"/>
        </w:rPr>
        <w:t xml:space="preserve"> mổ thay thủy tinh thể giải phóng mù lòa với tổng giá trị trên 513 tỉ đồng; góp phần </w:t>
      </w:r>
      <w:r w:rsidR="00C31492">
        <w:rPr>
          <w:rFonts w:ascii="Times New Roman" w:hAnsi="Times New Roman" w:cs="Times New Roman"/>
          <w:spacing w:val="2"/>
          <w:sz w:val="28"/>
          <w:szCs w:val="28"/>
          <w:lang w:val="de-DE"/>
        </w:rPr>
        <w:t xml:space="preserve">tích cực </w:t>
      </w:r>
      <w:r w:rsidR="00F6717E" w:rsidRPr="00F6717E">
        <w:rPr>
          <w:rFonts w:ascii="Times New Roman" w:hAnsi="Times New Roman" w:cs="Times New Roman"/>
          <w:spacing w:val="2"/>
          <w:sz w:val="28"/>
          <w:szCs w:val="28"/>
          <w:lang w:val="de-DE"/>
        </w:rPr>
        <w:t>thực hiện chính sách an sinh xã hội của Đảng, Nhà nước</w:t>
      </w:r>
      <w:r w:rsidR="00843C72" w:rsidRPr="00843C72">
        <w:rPr>
          <w:rStyle w:val="FootnoteReference"/>
          <w:rFonts w:ascii="Times New Roman" w:hAnsi="Times New Roman" w:cs="Times New Roman"/>
          <w:b/>
          <w:spacing w:val="2"/>
          <w:sz w:val="24"/>
          <w:szCs w:val="24"/>
          <w:lang w:val="de-DE"/>
        </w:rPr>
        <w:footnoteReference w:id="13"/>
      </w:r>
      <w:r w:rsidR="00F6717E" w:rsidRPr="00F6717E">
        <w:rPr>
          <w:rFonts w:ascii="Times New Roman" w:hAnsi="Times New Roman" w:cs="Times New Roman"/>
          <w:spacing w:val="2"/>
          <w:sz w:val="28"/>
          <w:szCs w:val="28"/>
          <w:lang w:val="de-DE"/>
        </w:rPr>
        <w:t xml:space="preserve">. </w:t>
      </w:r>
    </w:p>
    <w:p w:rsidR="00D73BF5" w:rsidRPr="00E0588B" w:rsidRDefault="00F11CE5" w:rsidP="00FB5CCD">
      <w:pPr>
        <w:tabs>
          <w:tab w:val="left" w:pos="0"/>
          <w:tab w:val="left" w:pos="540"/>
        </w:tabs>
        <w:spacing w:line="420" w:lineRule="exact"/>
        <w:ind w:firstLine="567"/>
        <w:jc w:val="both"/>
        <w:rPr>
          <w:rFonts w:ascii="Times New Roman" w:hAnsi="Times New Roman" w:cs="Times New Roman"/>
          <w:sz w:val="28"/>
          <w:szCs w:val="28"/>
          <w:shd w:val="clear" w:color="auto" w:fill="FFFFFF"/>
          <w:lang w:val="nl-NL"/>
        </w:rPr>
      </w:pPr>
      <w:r w:rsidRPr="00E0588B">
        <w:rPr>
          <w:rFonts w:ascii="Times New Roman" w:hAnsi="Times New Roman" w:cs="Times New Roman"/>
          <w:sz w:val="28"/>
          <w:szCs w:val="28"/>
          <w:shd w:val="clear" w:color="auto" w:fill="FFFFFF"/>
          <w:lang w:val="nl-NL"/>
        </w:rPr>
        <w:t>Nhân</w:t>
      </w:r>
      <w:r w:rsidR="002E100D">
        <w:rPr>
          <w:rFonts w:ascii="Times New Roman" w:hAnsi="Times New Roman" w:cs="Times New Roman"/>
          <w:sz w:val="28"/>
          <w:szCs w:val="28"/>
          <w:shd w:val="clear" w:color="auto" w:fill="FFFFFF"/>
          <w:lang w:val="nl-NL"/>
        </w:rPr>
        <w:t xml:space="preserve"> </w:t>
      </w:r>
      <w:r w:rsidR="00196783" w:rsidRPr="00E0588B">
        <w:rPr>
          <w:rFonts w:ascii="Times New Roman" w:hAnsi="Times New Roman" w:cs="Times New Roman"/>
          <w:sz w:val="28"/>
          <w:szCs w:val="28"/>
          <w:shd w:val="clear" w:color="auto" w:fill="FFFFFF"/>
          <w:lang w:val="nl-NL"/>
        </w:rPr>
        <w:t xml:space="preserve">dịp </w:t>
      </w:r>
      <w:r w:rsidR="00AC707C" w:rsidRPr="00E0588B">
        <w:rPr>
          <w:rFonts w:ascii="Times New Roman" w:hAnsi="Times New Roman" w:cs="Times New Roman"/>
          <w:sz w:val="28"/>
          <w:szCs w:val="28"/>
          <w:shd w:val="clear" w:color="auto" w:fill="FFFFFF"/>
          <w:lang w:val="nl-NL"/>
        </w:rPr>
        <w:t>Ngày Thương binh, liệt sĩ</w:t>
      </w:r>
      <w:r w:rsidR="00AB474D" w:rsidRPr="00E0588B">
        <w:rPr>
          <w:rFonts w:ascii="Times New Roman" w:hAnsi="Times New Roman" w:cs="Times New Roman"/>
          <w:sz w:val="28"/>
          <w:szCs w:val="28"/>
          <w:shd w:val="clear" w:color="auto" w:fill="FFFFFF"/>
          <w:lang w:val="nl-NL"/>
        </w:rPr>
        <w:t xml:space="preserve">, </w:t>
      </w:r>
      <w:r w:rsidR="00196783" w:rsidRPr="00E0588B">
        <w:rPr>
          <w:rFonts w:ascii="Times New Roman" w:hAnsi="Times New Roman" w:cs="Times New Roman"/>
          <w:sz w:val="28"/>
          <w:szCs w:val="28"/>
          <w:shd w:val="clear" w:color="auto" w:fill="FFFFFF"/>
          <w:lang w:val="nl-NL"/>
        </w:rPr>
        <w:t xml:space="preserve">Ngày NCT Việt Nam, Ngày Quốc tế NCT, </w:t>
      </w:r>
      <w:r w:rsidR="007E465B" w:rsidRPr="00E0588B">
        <w:rPr>
          <w:rFonts w:ascii="Times New Roman" w:hAnsi="Times New Roman" w:cs="Times New Roman"/>
          <w:sz w:val="28"/>
          <w:szCs w:val="28"/>
          <w:shd w:val="clear" w:color="auto" w:fill="FFFFFF"/>
          <w:lang w:val="nl-NL"/>
        </w:rPr>
        <w:t>Tết cổ truyền của dân tộ</w:t>
      </w:r>
      <w:r w:rsidR="00807099">
        <w:rPr>
          <w:rFonts w:ascii="Times New Roman" w:hAnsi="Times New Roman" w:cs="Times New Roman"/>
          <w:sz w:val="28"/>
          <w:szCs w:val="28"/>
          <w:shd w:val="clear" w:color="auto" w:fill="FFFFFF"/>
          <w:lang w:val="nl-NL"/>
        </w:rPr>
        <w:t>c;</w:t>
      </w:r>
      <w:r w:rsidR="002E100D">
        <w:rPr>
          <w:rFonts w:ascii="Times New Roman" w:hAnsi="Times New Roman" w:cs="Times New Roman"/>
          <w:sz w:val="28"/>
          <w:szCs w:val="28"/>
          <w:shd w:val="clear" w:color="auto" w:fill="FFFFFF"/>
          <w:lang w:val="nl-NL"/>
        </w:rPr>
        <w:t xml:space="preserve"> </w:t>
      </w:r>
      <w:r w:rsidR="00807099">
        <w:rPr>
          <w:rFonts w:ascii="Times New Roman" w:hAnsi="Times New Roman" w:cs="Times New Roman"/>
          <w:sz w:val="28"/>
          <w:szCs w:val="28"/>
          <w:shd w:val="clear" w:color="auto" w:fill="FFFFFF"/>
          <w:lang w:val="nl-NL"/>
        </w:rPr>
        <w:t xml:space="preserve">các cấp </w:t>
      </w:r>
      <w:r w:rsidR="00807099" w:rsidRPr="00E0588B">
        <w:rPr>
          <w:rFonts w:ascii="Times New Roman" w:hAnsi="Times New Roman" w:cs="Times New Roman"/>
          <w:sz w:val="28"/>
          <w:szCs w:val="28"/>
          <w:shd w:val="clear" w:color="auto" w:fill="FFFFFF"/>
          <w:lang w:val="nl-NL"/>
        </w:rPr>
        <w:t>Hộ</w:t>
      </w:r>
      <w:r w:rsidR="00300C94">
        <w:rPr>
          <w:rFonts w:ascii="Times New Roman" w:hAnsi="Times New Roman" w:cs="Times New Roman"/>
          <w:sz w:val="28"/>
          <w:szCs w:val="28"/>
          <w:shd w:val="clear" w:color="auto" w:fill="FFFFFF"/>
          <w:lang w:val="nl-NL"/>
        </w:rPr>
        <w:t>i NCT đã tổ chức</w:t>
      </w:r>
      <w:r w:rsidR="00807099">
        <w:rPr>
          <w:rFonts w:ascii="Times New Roman" w:hAnsi="Times New Roman" w:cs="Times New Roman"/>
          <w:sz w:val="28"/>
          <w:szCs w:val="28"/>
          <w:shd w:val="clear" w:color="auto" w:fill="FFFFFF"/>
          <w:lang w:val="nl-NL"/>
        </w:rPr>
        <w:t xml:space="preserve"> nhiều hoạt </w:t>
      </w:r>
      <w:r w:rsidR="00807099" w:rsidRPr="00E0588B">
        <w:rPr>
          <w:rFonts w:ascii="Times New Roman" w:hAnsi="Times New Roman" w:cs="Times New Roman"/>
          <w:sz w:val="28"/>
          <w:szCs w:val="28"/>
          <w:shd w:val="clear" w:color="auto" w:fill="FFFFFF"/>
          <w:lang w:val="nl-NL"/>
        </w:rPr>
        <w:t>động “Đền ơn đáp nghĩa”</w:t>
      </w:r>
      <w:r w:rsidR="00F01D01">
        <w:rPr>
          <w:rFonts w:ascii="Times New Roman" w:hAnsi="Times New Roman" w:cs="Times New Roman"/>
          <w:sz w:val="28"/>
          <w:szCs w:val="28"/>
          <w:shd w:val="clear" w:color="auto" w:fill="FFFFFF"/>
          <w:lang w:val="nl-NL"/>
        </w:rPr>
        <w:t>,</w:t>
      </w:r>
      <w:r w:rsidR="00807099">
        <w:rPr>
          <w:rFonts w:ascii="Times New Roman" w:hAnsi="Times New Roman" w:cs="Times New Roman"/>
          <w:sz w:val="28"/>
          <w:szCs w:val="28"/>
          <w:shd w:val="clear" w:color="auto" w:fill="FFFFFF"/>
          <w:lang w:val="nl-NL"/>
        </w:rPr>
        <w:t xml:space="preserve"> “uống nước nhớ nguồn”</w:t>
      </w:r>
      <w:r w:rsidR="001D12E8">
        <w:rPr>
          <w:rFonts w:ascii="Times New Roman" w:hAnsi="Times New Roman" w:cs="Times New Roman"/>
          <w:sz w:val="28"/>
          <w:szCs w:val="28"/>
          <w:shd w:val="clear" w:color="auto" w:fill="FFFFFF"/>
          <w:lang w:val="nl-NL"/>
        </w:rPr>
        <w:t>:</w:t>
      </w:r>
      <w:r w:rsidR="00807099" w:rsidRPr="00E0588B">
        <w:rPr>
          <w:rFonts w:ascii="Times New Roman" w:hAnsi="Times New Roman" w:cs="Times New Roman"/>
          <w:sz w:val="28"/>
          <w:szCs w:val="28"/>
          <w:shd w:val="clear" w:color="auto" w:fill="FFFFFF"/>
          <w:lang w:val="nl-NL"/>
        </w:rPr>
        <w:t xml:space="preserve"> sửa chữa, xây mới nhà cho thư</w:t>
      </w:r>
      <w:r w:rsidR="00807099">
        <w:rPr>
          <w:rFonts w:ascii="Times New Roman" w:hAnsi="Times New Roman" w:cs="Times New Roman"/>
          <w:sz w:val="28"/>
          <w:szCs w:val="28"/>
          <w:shd w:val="clear" w:color="auto" w:fill="FFFFFF"/>
          <w:lang w:val="nl-NL"/>
        </w:rPr>
        <w:t>ơng binh, gia đình chính sách,</w:t>
      </w:r>
      <w:r w:rsidR="00807099" w:rsidRPr="00E0588B">
        <w:rPr>
          <w:rFonts w:ascii="Times New Roman" w:hAnsi="Times New Roman" w:cs="Times New Roman"/>
          <w:sz w:val="28"/>
          <w:szCs w:val="28"/>
          <w:shd w:val="clear" w:color="auto" w:fill="FFFFFF"/>
          <w:lang w:val="nl-NL"/>
        </w:rPr>
        <w:t xml:space="preserve"> tôn vinh và tri ân người có công với đất nước</w:t>
      </w:r>
      <w:r w:rsidR="00807099">
        <w:rPr>
          <w:rFonts w:ascii="Times New Roman" w:hAnsi="Times New Roman" w:cs="Times New Roman"/>
          <w:sz w:val="28"/>
          <w:szCs w:val="28"/>
          <w:shd w:val="clear" w:color="auto" w:fill="FFFFFF"/>
          <w:lang w:val="nl-NL"/>
        </w:rPr>
        <w:t>...</w:t>
      </w:r>
      <w:r w:rsidR="007E465B" w:rsidRPr="00E0588B">
        <w:rPr>
          <w:rFonts w:ascii="Times New Roman" w:hAnsi="Times New Roman" w:cs="Times New Roman"/>
          <w:sz w:val="28"/>
          <w:szCs w:val="28"/>
          <w:shd w:val="clear" w:color="auto" w:fill="FFFFFF"/>
          <w:lang w:val="nl-NL"/>
        </w:rPr>
        <w:t xml:space="preserve">Trung ương </w:t>
      </w:r>
      <w:r w:rsidR="00D73BF5">
        <w:rPr>
          <w:rFonts w:ascii="Times New Roman" w:hAnsi="Times New Roman" w:cs="Times New Roman"/>
          <w:sz w:val="28"/>
          <w:szCs w:val="28"/>
          <w:shd w:val="clear" w:color="auto" w:fill="FFFFFF"/>
          <w:lang w:val="nl-NL"/>
        </w:rPr>
        <w:t xml:space="preserve">Hội đã trích </w:t>
      </w:r>
      <w:r w:rsidR="00787464">
        <w:rPr>
          <w:rFonts w:ascii="Times New Roman" w:hAnsi="Times New Roman" w:cs="Times New Roman"/>
          <w:sz w:val="28"/>
          <w:szCs w:val="28"/>
          <w:shd w:val="clear" w:color="auto" w:fill="FFFFFF"/>
          <w:lang w:val="nl-NL"/>
        </w:rPr>
        <w:t>b</w:t>
      </w:r>
      <w:r w:rsidRPr="00E0588B">
        <w:rPr>
          <w:rFonts w:ascii="Times New Roman" w:hAnsi="Times New Roman" w:cs="Times New Roman"/>
          <w:sz w:val="28"/>
          <w:szCs w:val="28"/>
          <w:shd w:val="clear" w:color="auto" w:fill="FFFFFF"/>
          <w:lang w:val="nl-NL"/>
        </w:rPr>
        <w:t>ình quân mỗ</w:t>
      </w:r>
      <w:r w:rsidR="00D73BF5">
        <w:rPr>
          <w:rFonts w:ascii="Times New Roman" w:hAnsi="Times New Roman" w:cs="Times New Roman"/>
          <w:sz w:val="28"/>
          <w:szCs w:val="28"/>
          <w:shd w:val="clear" w:color="auto" w:fill="FFFFFF"/>
          <w:lang w:val="nl-NL"/>
        </w:rPr>
        <w:t>i năm</w:t>
      </w:r>
      <w:r w:rsidR="002E100D">
        <w:rPr>
          <w:rFonts w:ascii="Times New Roman" w:hAnsi="Times New Roman" w:cs="Times New Roman"/>
          <w:sz w:val="28"/>
          <w:szCs w:val="28"/>
          <w:shd w:val="clear" w:color="auto" w:fill="FFFFFF"/>
          <w:lang w:val="nl-NL"/>
        </w:rPr>
        <w:t xml:space="preserve"> </w:t>
      </w:r>
      <w:r w:rsidR="00BC6693" w:rsidRPr="00E0588B">
        <w:rPr>
          <w:rFonts w:ascii="Times New Roman" w:hAnsi="Times New Roman" w:cs="Times New Roman"/>
          <w:sz w:val="28"/>
          <w:szCs w:val="28"/>
          <w:shd w:val="clear" w:color="auto" w:fill="FFFFFF"/>
          <w:lang w:val="nl-NL"/>
        </w:rPr>
        <w:t xml:space="preserve">gần 1 tỷ </w:t>
      </w:r>
      <w:r w:rsidR="002336F8" w:rsidRPr="00E0588B">
        <w:rPr>
          <w:rFonts w:ascii="Times New Roman" w:hAnsi="Times New Roman" w:cs="Times New Roman"/>
          <w:sz w:val="28"/>
          <w:szCs w:val="28"/>
          <w:shd w:val="clear" w:color="auto" w:fill="FFFFFF"/>
          <w:lang w:val="nl-NL"/>
        </w:rPr>
        <w:t>đồng từ Quỹ Chăm sóc NCT Việ</w:t>
      </w:r>
      <w:r w:rsidR="00D73BF5">
        <w:rPr>
          <w:rFonts w:ascii="Times New Roman" w:hAnsi="Times New Roman" w:cs="Times New Roman"/>
          <w:sz w:val="28"/>
          <w:szCs w:val="28"/>
          <w:shd w:val="clear" w:color="auto" w:fill="FFFFFF"/>
          <w:lang w:val="nl-NL"/>
        </w:rPr>
        <w:t xml:space="preserve">t Nam, tổ chức </w:t>
      </w:r>
      <w:r w:rsidR="00AC707C" w:rsidRPr="00E0588B">
        <w:rPr>
          <w:rFonts w:ascii="Times New Roman" w:hAnsi="Times New Roman" w:cs="Times New Roman"/>
          <w:sz w:val="28"/>
          <w:szCs w:val="28"/>
          <w:shd w:val="clear" w:color="auto" w:fill="FFFFFF"/>
          <w:lang w:val="nl-NL"/>
        </w:rPr>
        <w:t>thăm hỏ</w:t>
      </w:r>
      <w:r w:rsidR="00D73BF5">
        <w:rPr>
          <w:rFonts w:ascii="Times New Roman" w:hAnsi="Times New Roman" w:cs="Times New Roman"/>
          <w:sz w:val="28"/>
          <w:szCs w:val="28"/>
          <w:shd w:val="clear" w:color="auto" w:fill="FFFFFF"/>
          <w:lang w:val="nl-NL"/>
        </w:rPr>
        <w:t>i,</w:t>
      </w:r>
      <w:r w:rsidR="00AC707C" w:rsidRPr="00E0588B">
        <w:rPr>
          <w:rFonts w:ascii="Times New Roman" w:hAnsi="Times New Roman" w:cs="Times New Roman"/>
          <w:sz w:val="28"/>
          <w:szCs w:val="28"/>
          <w:shd w:val="clear" w:color="auto" w:fill="FFFFFF"/>
          <w:lang w:val="nl-NL"/>
        </w:rPr>
        <w:t xml:space="preserve"> tặ</w:t>
      </w:r>
      <w:r w:rsidR="00D73BF5">
        <w:rPr>
          <w:rFonts w:ascii="Times New Roman" w:hAnsi="Times New Roman" w:cs="Times New Roman"/>
          <w:sz w:val="28"/>
          <w:szCs w:val="28"/>
          <w:shd w:val="clear" w:color="auto" w:fill="FFFFFF"/>
          <w:lang w:val="nl-NL"/>
        </w:rPr>
        <w:t>ng quà</w:t>
      </w:r>
      <w:r w:rsidR="002E100D">
        <w:rPr>
          <w:rFonts w:ascii="Times New Roman" w:hAnsi="Times New Roman" w:cs="Times New Roman"/>
          <w:sz w:val="28"/>
          <w:szCs w:val="28"/>
          <w:shd w:val="clear" w:color="auto" w:fill="FFFFFF"/>
          <w:lang w:val="nl-NL"/>
        </w:rPr>
        <w:t xml:space="preserve"> </w:t>
      </w:r>
      <w:r w:rsidR="00AC707C" w:rsidRPr="00E0588B">
        <w:rPr>
          <w:rFonts w:ascii="Times New Roman" w:hAnsi="Times New Roman" w:cs="Times New Roman"/>
          <w:sz w:val="28"/>
          <w:szCs w:val="28"/>
          <w:shd w:val="clear" w:color="auto" w:fill="FFFFFF"/>
          <w:lang w:val="nl-NL"/>
        </w:rPr>
        <w:t xml:space="preserve">Mẹ Việt Nam anh hùng, NCT là thương bệnh binh, thân nhân liệt sĩ, </w:t>
      </w:r>
      <w:r w:rsidR="00D73BF5">
        <w:rPr>
          <w:rFonts w:ascii="Times New Roman" w:hAnsi="Times New Roman" w:cs="Times New Roman"/>
          <w:sz w:val="28"/>
          <w:szCs w:val="28"/>
          <w:shd w:val="clear" w:color="auto" w:fill="FFFFFF"/>
          <w:lang w:val="nl-NL"/>
        </w:rPr>
        <w:t xml:space="preserve">cán bộ lão thành cách mạng, </w:t>
      </w:r>
      <w:r w:rsidR="00AC707C" w:rsidRPr="00E0588B">
        <w:rPr>
          <w:rFonts w:ascii="Times New Roman" w:hAnsi="Times New Roman" w:cs="Times New Roman"/>
          <w:sz w:val="28"/>
          <w:szCs w:val="28"/>
          <w:shd w:val="clear" w:color="auto" w:fill="FFFFFF"/>
          <w:lang w:val="nl-NL"/>
        </w:rPr>
        <w:t>người có công</w:t>
      </w:r>
      <w:r w:rsidR="00787464">
        <w:rPr>
          <w:rFonts w:ascii="Times New Roman" w:hAnsi="Times New Roman" w:cs="Times New Roman"/>
          <w:sz w:val="28"/>
          <w:szCs w:val="28"/>
          <w:shd w:val="clear" w:color="auto" w:fill="FFFFFF"/>
          <w:lang w:val="nl-NL"/>
        </w:rPr>
        <w:t>, cán bộ</w:t>
      </w:r>
      <w:r w:rsidR="007158D1">
        <w:rPr>
          <w:rFonts w:ascii="Times New Roman" w:hAnsi="Times New Roman" w:cs="Times New Roman"/>
          <w:sz w:val="28"/>
          <w:szCs w:val="28"/>
          <w:shd w:val="clear" w:color="auto" w:fill="FFFFFF"/>
          <w:lang w:val="nl-NL"/>
        </w:rPr>
        <w:t xml:space="preserve"> hội viên</w:t>
      </w:r>
      <w:r w:rsidR="00787464">
        <w:rPr>
          <w:rFonts w:ascii="Times New Roman" w:hAnsi="Times New Roman" w:cs="Times New Roman"/>
          <w:sz w:val="28"/>
          <w:szCs w:val="28"/>
          <w:shd w:val="clear" w:color="auto" w:fill="FFFFFF"/>
          <w:lang w:val="nl-NL"/>
        </w:rPr>
        <w:t xml:space="preserve"> có hoàn cảnh khó khăn</w:t>
      </w:r>
      <w:r w:rsidR="00D73BF5">
        <w:rPr>
          <w:rFonts w:ascii="Times New Roman" w:hAnsi="Times New Roman" w:cs="Times New Roman"/>
          <w:sz w:val="28"/>
          <w:szCs w:val="28"/>
          <w:shd w:val="clear" w:color="auto" w:fill="FFFFFF"/>
          <w:lang w:val="nl-NL"/>
        </w:rPr>
        <w:t>.V</w:t>
      </w:r>
      <w:r w:rsidR="00D73BF5" w:rsidRPr="00E0588B">
        <w:rPr>
          <w:rFonts w:ascii="Times New Roman" w:hAnsi="Times New Roman" w:cs="Times New Roman"/>
          <w:sz w:val="28"/>
          <w:szCs w:val="28"/>
          <w:shd w:val="clear" w:color="auto" w:fill="FFFFFF"/>
          <w:lang w:val="nl-NL"/>
        </w:rPr>
        <w:t>ới truyền thố</w:t>
      </w:r>
      <w:r w:rsidR="00D73BF5">
        <w:rPr>
          <w:rFonts w:ascii="Times New Roman" w:hAnsi="Times New Roman" w:cs="Times New Roman"/>
          <w:sz w:val="28"/>
          <w:szCs w:val="28"/>
          <w:shd w:val="clear" w:color="auto" w:fill="FFFFFF"/>
          <w:lang w:val="nl-NL"/>
        </w:rPr>
        <w:t>ng “L</w:t>
      </w:r>
      <w:r w:rsidR="00D73BF5" w:rsidRPr="00E0588B">
        <w:rPr>
          <w:rFonts w:ascii="Times New Roman" w:hAnsi="Times New Roman" w:cs="Times New Roman"/>
          <w:sz w:val="28"/>
          <w:szCs w:val="28"/>
          <w:shd w:val="clear" w:color="auto" w:fill="FFFFFF"/>
          <w:lang w:val="nl-NL"/>
        </w:rPr>
        <w:t xml:space="preserve">á lành đùm lá rách” </w:t>
      </w:r>
      <w:r w:rsidR="00D73BF5">
        <w:rPr>
          <w:rFonts w:ascii="Times New Roman" w:hAnsi="Times New Roman" w:cs="Times New Roman"/>
          <w:sz w:val="28"/>
          <w:szCs w:val="28"/>
          <w:shd w:val="clear" w:color="auto" w:fill="FFFFFF"/>
          <w:lang w:val="nl-NL"/>
        </w:rPr>
        <w:t xml:space="preserve">Hội đã </w:t>
      </w:r>
      <w:r w:rsidR="00D73BF5" w:rsidRPr="00E0588B">
        <w:rPr>
          <w:rFonts w:ascii="Times New Roman" w:hAnsi="Times New Roman" w:cs="Times New Roman"/>
          <w:sz w:val="28"/>
          <w:szCs w:val="28"/>
          <w:shd w:val="clear" w:color="auto" w:fill="FFFFFF"/>
          <w:lang w:val="nl-NL"/>
        </w:rPr>
        <w:t>tổ chức nhiều hoạt động quyên góp ủng hộ tiền</w:t>
      </w:r>
      <w:r w:rsidR="00D73BF5" w:rsidRPr="00C84831">
        <w:rPr>
          <w:rStyle w:val="FootnoteReference"/>
          <w:rFonts w:ascii="Times New Roman" w:hAnsi="Times New Roman" w:cs="Times New Roman"/>
          <w:b/>
          <w:sz w:val="24"/>
          <w:szCs w:val="24"/>
          <w:shd w:val="clear" w:color="auto" w:fill="FFFFFF"/>
          <w:lang w:val="nl-NL"/>
        </w:rPr>
        <w:footnoteReference w:id="14"/>
      </w:r>
      <w:r w:rsidR="00D73BF5" w:rsidRPr="00C84831">
        <w:rPr>
          <w:rFonts w:ascii="Times New Roman" w:hAnsi="Times New Roman" w:cs="Times New Roman"/>
          <w:b/>
          <w:sz w:val="24"/>
          <w:szCs w:val="24"/>
          <w:shd w:val="clear" w:color="auto" w:fill="FFFFFF"/>
          <w:lang w:val="nl-NL"/>
        </w:rPr>
        <w:t>,</w:t>
      </w:r>
      <w:r w:rsidR="00D73BF5" w:rsidRPr="00E0588B">
        <w:rPr>
          <w:rFonts w:ascii="Times New Roman" w:hAnsi="Times New Roman" w:cs="Times New Roman"/>
          <w:sz w:val="28"/>
          <w:szCs w:val="28"/>
          <w:shd w:val="clear" w:color="auto" w:fill="FFFFFF"/>
          <w:lang w:val="nl-NL"/>
        </w:rPr>
        <w:t xml:space="preserve"> vật phẩm thiết yếu</w:t>
      </w:r>
      <w:r w:rsidR="00D73BF5">
        <w:rPr>
          <w:rFonts w:ascii="Times New Roman" w:hAnsi="Times New Roman" w:cs="Times New Roman"/>
          <w:sz w:val="28"/>
          <w:szCs w:val="28"/>
          <w:shd w:val="clear" w:color="auto" w:fill="FFFFFF"/>
          <w:lang w:val="nl-NL"/>
        </w:rPr>
        <w:t xml:space="preserve"> tham gia phòng chống dịch covid-19;</w:t>
      </w:r>
      <w:r w:rsidR="002E100D">
        <w:rPr>
          <w:rFonts w:ascii="Times New Roman" w:hAnsi="Times New Roman" w:cs="Times New Roman"/>
          <w:sz w:val="28"/>
          <w:szCs w:val="28"/>
          <w:shd w:val="clear" w:color="auto" w:fill="FFFFFF"/>
          <w:lang w:val="nl-NL"/>
        </w:rPr>
        <w:t xml:space="preserve"> </w:t>
      </w:r>
      <w:r w:rsidR="00D73BF5">
        <w:rPr>
          <w:rFonts w:ascii="Times New Roman" w:hAnsi="Times New Roman" w:cs="Times New Roman"/>
          <w:sz w:val="28"/>
          <w:szCs w:val="28"/>
          <w:shd w:val="clear" w:color="auto" w:fill="FFFFFF"/>
          <w:lang w:val="nl-NL"/>
        </w:rPr>
        <w:t xml:space="preserve">giúp NCT vùng </w:t>
      </w:r>
      <w:r w:rsidR="00807099">
        <w:rPr>
          <w:rFonts w:ascii="Times New Roman" w:hAnsi="Times New Roman" w:cs="Times New Roman"/>
          <w:sz w:val="28"/>
          <w:szCs w:val="28"/>
          <w:shd w:val="clear" w:color="auto" w:fill="FFFFFF"/>
          <w:lang w:val="nl-NL"/>
        </w:rPr>
        <w:t xml:space="preserve">thiên tai, </w:t>
      </w:r>
      <w:r w:rsidR="00D73BF5">
        <w:rPr>
          <w:rFonts w:ascii="Times New Roman" w:hAnsi="Times New Roman" w:cs="Times New Roman"/>
          <w:sz w:val="28"/>
          <w:szCs w:val="28"/>
          <w:shd w:val="clear" w:color="auto" w:fill="FFFFFF"/>
          <w:lang w:val="nl-NL"/>
        </w:rPr>
        <w:t>lũ lụt</w:t>
      </w:r>
      <w:r w:rsidR="00D73BF5" w:rsidRPr="00E0588B">
        <w:rPr>
          <w:rFonts w:ascii="Times New Roman" w:hAnsi="Times New Roman" w:cs="Times New Roman"/>
          <w:sz w:val="28"/>
          <w:szCs w:val="28"/>
          <w:shd w:val="clear" w:color="auto" w:fill="FFFFFF"/>
          <w:lang w:val="nl-NL"/>
        </w:rPr>
        <w:t xml:space="preserve"> khắc phục khó khăn</w:t>
      </w:r>
      <w:r w:rsidR="00D73BF5">
        <w:rPr>
          <w:rFonts w:ascii="Times New Roman" w:hAnsi="Times New Roman" w:cs="Times New Roman"/>
          <w:sz w:val="28"/>
          <w:szCs w:val="28"/>
          <w:shd w:val="clear" w:color="auto" w:fill="FFFFFF"/>
          <w:lang w:val="nl-NL"/>
        </w:rPr>
        <w:t>,</w:t>
      </w:r>
      <w:r w:rsidR="00D73BF5" w:rsidRPr="00E0588B">
        <w:rPr>
          <w:rFonts w:ascii="Times New Roman" w:hAnsi="Times New Roman" w:cs="Times New Roman"/>
          <w:sz w:val="28"/>
          <w:szCs w:val="28"/>
          <w:shd w:val="clear" w:color="auto" w:fill="FFFFFF"/>
          <w:lang w:val="nl-NL"/>
        </w:rPr>
        <w:t xml:space="preserve"> ổn định đời sống.</w:t>
      </w:r>
    </w:p>
    <w:p w:rsidR="005D1EE8" w:rsidRDefault="00C84831" w:rsidP="00FB5CCD">
      <w:pPr>
        <w:spacing w:line="420" w:lineRule="exact"/>
        <w:jc w:val="both"/>
        <w:rPr>
          <w:rFonts w:ascii="Times New Roman" w:hAnsi="Times New Roman"/>
          <w:sz w:val="28"/>
          <w:szCs w:val="28"/>
          <w:lang w:val="es-ES"/>
        </w:rPr>
      </w:pPr>
      <w:r>
        <w:rPr>
          <w:lang w:val="es-ES"/>
        </w:rPr>
        <w:tab/>
      </w:r>
      <w:r w:rsidR="005D1EE8" w:rsidRPr="00602547">
        <w:rPr>
          <w:rFonts w:ascii="Times New Roman" w:hAnsi="Times New Roman"/>
          <w:sz w:val="28"/>
          <w:szCs w:val="28"/>
          <w:lang w:val="vi-VN"/>
        </w:rPr>
        <w:t xml:space="preserve">Hiện </w:t>
      </w:r>
      <w:r w:rsidR="005D1EE8">
        <w:rPr>
          <w:rFonts w:ascii="Times New Roman" w:hAnsi="Times New Roman"/>
          <w:sz w:val="28"/>
          <w:szCs w:val="28"/>
        </w:rPr>
        <w:t xml:space="preserve">nay </w:t>
      </w:r>
      <w:r w:rsidR="005D1EE8" w:rsidRPr="00602547">
        <w:rPr>
          <w:rFonts w:ascii="Times New Roman" w:hAnsi="Times New Roman"/>
          <w:sz w:val="28"/>
          <w:szCs w:val="28"/>
          <w:lang w:val="vi-VN"/>
        </w:rPr>
        <w:t>cả nước có 77.149 CLB với các loại hình khác nhau, thu hút trên 2,5 triệ</w:t>
      </w:r>
      <w:r w:rsidR="005D1EE8">
        <w:rPr>
          <w:rFonts w:ascii="Times New Roman" w:hAnsi="Times New Roman"/>
          <w:sz w:val="28"/>
          <w:szCs w:val="28"/>
          <w:lang w:val="vi-VN"/>
        </w:rPr>
        <w:t>u NCT tham gia</w:t>
      </w:r>
      <w:r w:rsidR="005D1EE8" w:rsidRPr="00D75C47">
        <w:rPr>
          <w:rStyle w:val="FootnoteReference"/>
          <w:rFonts w:ascii="Times New Roman" w:hAnsi="Times New Roman"/>
          <w:b/>
          <w:sz w:val="24"/>
          <w:szCs w:val="24"/>
          <w:lang w:val="vi-VN"/>
        </w:rPr>
        <w:footnoteReference w:id="15"/>
      </w:r>
      <w:r w:rsidR="005D1EE8" w:rsidRPr="00D75C47">
        <w:rPr>
          <w:rFonts w:ascii="Times New Roman" w:hAnsi="Times New Roman"/>
          <w:b/>
          <w:sz w:val="24"/>
          <w:szCs w:val="24"/>
          <w:lang w:val="vi-VN"/>
        </w:rPr>
        <w:t>.</w:t>
      </w:r>
      <w:r w:rsidRPr="00602547">
        <w:rPr>
          <w:rFonts w:ascii="Times New Roman" w:hAnsi="Times New Roman"/>
          <w:sz w:val="28"/>
          <w:szCs w:val="28"/>
          <w:lang w:val="es-ES"/>
        </w:rPr>
        <w:t xml:space="preserve">Thực hiện Chương trình phối hợp </w:t>
      </w:r>
      <w:r w:rsidR="001D288A">
        <w:rPr>
          <w:rFonts w:ascii="Times New Roman" w:hAnsi="Times New Roman"/>
          <w:sz w:val="28"/>
          <w:szCs w:val="28"/>
          <w:lang w:val="es-ES"/>
        </w:rPr>
        <w:t>vớ</w:t>
      </w:r>
      <w:r w:rsidR="00807099">
        <w:rPr>
          <w:rFonts w:ascii="Times New Roman" w:hAnsi="Times New Roman"/>
          <w:sz w:val="28"/>
          <w:szCs w:val="28"/>
          <w:lang w:val="es-ES"/>
        </w:rPr>
        <w:t>i ngành Văn hóa, T</w:t>
      </w:r>
      <w:r w:rsidR="001D288A">
        <w:rPr>
          <w:rFonts w:ascii="Times New Roman" w:hAnsi="Times New Roman"/>
          <w:sz w:val="28"/>
          <w:szCs w:val="28"/>
          <w:lang w:val="es-ES"/>
        </w:rPr>
        <w:t>hể thao</w:t>
      </w:r>
      <w:r w:rsidR="002C2B7E">
        <w:rPr>
          <w:rStyle w:val="FootnoteReference"/>
          <w:rFonts w:ascii="Times New Roman" w:hAnsi="Times New Roman"/>
          <w:sz w:val="28"/>
          <w:szCs w:val="28"/>
          <w:lang w:val="es-ES"/>
        </w:rPr>
        <w:footnoteReference w:id="16"/>
      </w:r>
      <w:r w:rsidR="00807099">
        <w:rPr>
          <w:rFonts w:ascii="Times New Roman" w:hAnsi="Times New Roman"/>
          <w:spacing w:val="-2"/>
          <w:sz w:val="28"/>
          <w:szCs w:val="28"/>
          <w:lang w:val="es-ES"/>
        </w:rPr>
        <w:t xml:space="preserve">Du lịch, </w:t>
      </w:r>
      <w:r w:rsidR="00D75C47">
        <w:rPr>
          <w:rFonts w:ascii="Times New Roman" w:hAnsi="Times New Roman"/>
          <w:spacing w:val="-2"/>
          <w:sz w:val="28"/>
          <w:szCs w:val="28"/>
          <w:lang w:val="es-ES"/>
        </w:rPr>
        <w:t xml:space="preserve">hàng năm </w:t>
      </w:r>
      <w:r w:rsidR="000F5B17" w:rsidRPr="00602547">
        <w:rPr>
          <w:rFonts w:ascii="Times New Roman" w:hAnsi="Times New Roman"/>
          <w:spacing w:val="-2"/>
          <w:sz w:val="28"/>
          <w:szCs w:val="28"/>
          <w:lang w:val="vi-VN"/>
        </w:rPr>
        <w:t>Trung ương Hộ</w:t>
      </w:r>
      <w:r w:rsidR="000F5B17">
        <w:rPr>
          <w:rFonts w:ascii="Times New Roman" w:hAnsi="Times New Roman"/>
          <w:spacing w:val="-2"/>
          <w:sz w:val="28"/>
          <w:szCs w:val="28"/>
          <w:lang w:val="vi-VN"/>
        </w:rPr>
        <w:t>i NCT</w:t>
      </w:r>
      <w:r w:rsidR="000F5B17" w:rsidRPr="00602547">
        <w:rPr>
          <w:rFonts w:ascii="Times New Roman" w:hAnsi="Times New Roman"/>
          <w:spacing w:val="-2"/>
          <w:sz w:val="28"/>
          <w:szCs w:val="28"/>
          <w:lang w:val="vi-VN"/>
        </w:rPr>
        <w:t xml:space="preserve"> Việt Nam</w:t>
      </w:r>
      <w:r w:rsidR="002E100D">
        <w:rPr>
          <w:rFonts w:ascii="Times New Roman" w:hAnsi="Times New Roman"/>
          <w:spacing w:val="-2"/>
          <w:sz w:val="28"/>
          <w:szCs w:val="28"/>
        </w:rPr>
        <w:t xml:space="preserve"> </w:t>
      </w:r>
      <w:r w:rsidR="000F5B17" w:rsidRPr="00602547">
        <w:rPr>
          <w:rFonts w:ascii="Times New Roman" w:hAnsi="Times New Roman"/>
          <w:spacing w:val="-2"/>
          <w:sz w:val="28"/>
          <w:szCs w:val="28"/>
          <w:lang w:val="es-ES"/>
        </w:rPr>
        <w:t xml:space="preserve">đã phối hợp với </w:t>
      </w:r>
      <w:r w:rsidRPr="00602547">
        <w:rPr>
          <w:rFonts w:ascii="Times New Roman" w:hAnsi="Times New Roman"/>
          <w:spacing w:val="-2"/>
          <w:sz w:val="28"/>
          <w:szCs w:val="28"/>
          <w:lang w:val="es-ES"/>
        </w:rPr>
        <w:t>Tổng cục Thể dụ</w:t>
      </w:r>
      <w:r w:rsidR="00807099">
        <w:rPr>
          <w:rFonts w:ascii="Times New Roman" w:hAnsi="Times New Roman"/>
          <w:spacing w:val="-2"/>
          <w:sz w:val="28"/>
          <w:szCs w:val="28"/>
          <w:lang w:val="es-ES"/>
        </w:rPr>
        <w:t>c T</w:t>
      </w:r>
      <w:r w:rsidRPr="00602547">
        <w:rPr>
          <w:rFonts w:ascii="Times New Roman" w:hAnsi="Times New Roman"/>
          <w:spacing w:val="-2"/>
          <w:sz w:val="28"/>
          <w:szCs w:val="28"/>
          <w:lang w:val="es-ES"/>
        </w:rPr>
        <w:t xml:space="preserve">hể thao </w:t>
      </w:r>
      <w:r w:rsidRPr="00602547">
        <w:rPr>
          <w:rFonts w:ascii="Times New Roman" w:hAnsi="Times New Roman"/>
          <w:spacing w:val="-4"/>
          <w:sz w:val="28"/>
          <w:szCs w:val="28"/>
          <w:lang w:val="es-ES"/>
        </w:rPr>
        <w:t>tổ chức các giả</w:t>
      </w:r>
      <w:r w:rsidR="000F5B17">
        <w:rPr>
          <w:rFonts w:ascii="Times New Roman" w:hAnsi="Times New Roman"/>
          <w:spacing w:val="-4"/>
          <w:sz w:val="28"/>
          <w:szCs w:val="28"/>
          <w:lang w:val="es-ES"/>
        </w:rPr>
        <w:t>i t</w:t>
      </w:r>
      <w:r w:rsidRPr="00602547">
        <w:rPr>
          <w:rFonts w:ascii="Times New Roman" w:hAnsi="Times New Roman"/>
          <w:spacing w:val="-4"/>
          <w:sz w:val="28"/>
          <w:szCs w:val="28"/>
          <w:lang w:val="es-ES"/>
        </w:rPr>
        <w:t>hể</w:t>
      </w:r>
      <w:r w:rsidR="00D75C47">
        <w:rPr>
          <w:rFonts w:ascii="Times New Roman" w:hAnsi="Times New Roman"/>
          <w:spacing w:val="-4"/>
          <w:sz w:val="28"/>
          <w:szCs w:val="28"/>
          <w:lang w:val="es-ES"/>
        </w:rPr>
        <w:t xml:space="preserve"> thao </w:t>
      </w:r>
      <w:r w:rsidR="000F5B17">
        <w:rPr>
          <w:rFonts w:ascii="Times New Roman" w:hAnsi="Times New Roman"/>
          <w:spacing w:val="-4"/>
          <w:sz w:val="28"/>
          <w:szCs w:val="28"/>
          <w:lang w:val="es-ES"/>
        </w:rPr>
        <w:t xml:space="preserve">toàn quốc </w:t>
      </w:r>
      <w:r w:rsidR="00D75C47">
        <w:rPr>
          <w:rFonts w:ascii="Times New Roman" w:hAnsi="Times New Roman"/>
          <w:spacing w:val="-4"/>
          <w:sz w:val="28"/>
          <w:szCs w:val="28"/>
          <w:lang w:val="es-ES"/>
        </w:rPr>
        <w:t>cho NCT</w:t>
      </w:r>
      <w:r w:rsidR="000F5B17">
        <w:rPr>
          <w:rFonts w:ascii="Times New Roman" w:hAnsi="Times New Roman"/>
          <w:spacing w:val="-4"/>
          <w:sz w:val="28"/>
          <w:szCs w:val="28"/>
          <w:lang w:val="es-ES"/>
        </w:rPr>
        <w:t>: Bóng chuyền hơi, Cầu lông, Cờ tướng, Bơi truyền thống</w:t>
      </w:r>
      <w:r w:rsidR="00807099">
        <w:rPr>
          <w:rFonts w:ascii="Times New Roman" w:hAnsi="Times New Roman"/>
          <w:spacing w:val="-4"/>
          <w:sz w:val="28"/>
          <w:szCs w:val="28"/>
          <w:lang w:val="es-ES"/>
        </w:rPr>
        <w:t>,</w:t>
      </w:r>
      <w:r w:rsidR="002E100D">
        <w:rPr>
          <w:rFonts w:ascii="Times New Roman" w:hAnsi="Times New Roman"/>
          <w:spacing w:val="-4"/>
          <w:sz w:val="28"/>
          <w:szCs w:val="28"/>
          <w:lang w:val="es-ES"/>
        </w:rPr>
        <w:t xml:space="preserve"> </w:t>
      </w:r>
      <w:r w:rsidR="00807099">
        <w:rPr>
          <w:rFonts w:ascii="Times New Roman" w:hAnsi="Times New Roman"/>
          <w:spacing w:val="-4"/>
          <w:sz w:val="28"/>
          <w:szCs w:val="28"/>
          <w:lang w:val="es-ES"/>
        </w:rPr>
        <w:t>trao hàng trăm bộ huy chương các loại.</w:t>
      </w:r>
      <w:r w:rsidR="002E100D">
        <w:rPr>
          <w:rFonts w:ascii="Times New Roman" w:hAnsi="Times New Roman"/>
          <w:spacing w:val="-4"/>
          <w:sz w:val="28"/>
          <w:szCs w:val="28"/>
          <w:lang w:val="es-ES"/>
        </w:rPr>
        <w:t xml:space="preserve"> </w:t>
      </w:r>
      <w:r w:rsidRPr="00AC3B30">
        <w:rPr>
          <w:rFonts w:ascii="Times New Roman" w:hAnsi="Times New Roman"/>
          <w:sz w:val="28"/>
          <w:szCs w:val="28"/>
          <w:lang w:val="es-ES"/>
        </w:rPr>
        <w:t>Hộ</w:t>
      </w:r>
      <w:r w:rsidR="00807099">
        <w:rPr>
          <w:rFonts w:ascii="Times New Roman" w:hAnsi="Times New Roman"/>
          <w:sz w:val="28"/>
          <w:szCs w:val="28"/>
          <w:lang w:val="es-ES"/>
        </w:rPr>
        <w:t xml:space="preserve">i NCTcác địa phương phối hợp </w:t>
      </w:r>
      <w:r w:rsidRPr="00AC3B30">
        <w:rPr>
          <w:rFonts w:ascii="Times New Roman" w:hAnsi="Times New Roman"/>
          <w:sz w:val="28"/>
          <w:szCs w:val="28"/>
          <w:lang w:val="es-ES"/>
        </w:rPr>
        <w:t>tổ chứ</w:t>
      </w:r>
      <w:r w:rsidR="00807099">
        <w:rPr>
          <w:rFonts w:ascii="Times New Roman" w:hAnsi="Times New Roman"/>
          <w:sz w:val="28"/>
          <w:szCs w:val="28"/>
          <w:lang w:val="es-ES"/>
        </w:rPr>
        <w:t>c nhiều giải thể thao, liên hoan tiếng hát NC</w:t>
      </w:r>
      <w:r w:rsidR="005D1EE8">
        <w:rPr>
          <w:rFonts w:ascii="Times New Roman" w:hAnsi="Times New Roman"/>
          <w:sz w:val="28"/>
          <w:szCs w:val="28"/>
          <w:lang w:val="es-ES"/>
        </w:rPr>
        <w:t>T, tổ chức</w:t>
      </w:r>
      <w:r w:rsidR="00807099">
        <w:rPr>
          <w:rFonts w:ascii="Times New Roman" w:hAnsi="Times New Roman"/>
          <w:sz w:val="28"/>
          <w:szCs w:val="28"/>
          <w:lang w:val="es-ES"/>
        </w:rPr>
        <w:t xml:space="preserve"> các câu lạc bộ</w:t>
      </w:r>
      <w:r w:rsidRPr="00AC3B30">
        <w:rPr>
          <w:rFonts w:ascii="Times New Roman" w:hAnsi="Times New Roman"/>
          <w:sz w:val="28"/>
          <w:szCs w:val="28"/>
          <w:lang w:val="es-ES"/>
        </w:rPr>
        <w:t xml:space="preserve"> dưỡ</w:t>
      </w:r>
      <w:r w:rsidR="00807099">
        <w:rPr>
          <w:rFonts w:ascii="Times New Roman" w:hAnsi="Times New Roman"/>
          <w:sz w:val="28"/>
          <w:szCs w:val="28"/>
          <w:lang w:val="es-ES"/>
        </w:rPr>
        <w:t>ng sinh, khiêu vũ, văn hóa văn nghệ</w:t>
      </w:r>
      <w:r w:rsidRPr="00AC3B30">
        <w:rPr>
          <w:rFonts w:ascii="Times New Roman" w:hAnsi="Times New Roman"/>
          <w:sz w:val="28"/>
          <w:szCs w:val="28"/>
          <w:lang w:val="es-ES"/>
        </w:rPr>
        <w:t>...mang lạ</w:t>
      </w:r>
      <w:r w:rsidR="00807099">
        <w:rPr>
          <w:rFonts w:ascii="Times New Roman" w:hAnsi="Times New Roman"/>
          <w:sz w:val="28"/>
          <w:szCs w:val="28"/>
          <w:lang w:val="es-ES"/>
        </w:rPr>
        <w:t>i không khí vui tươi, lành mạ</w:t>
      </w:r>
      <w:r w:rsidR="005D1EE8">
        <w:rPr>
          <w:rFonts w:ascii="Times New Roman" w:hAnsi="Times New Roman"/>
          <w:sz w:val="28"/>
          <w:szCs w:val="28"/>
          <w:lang w:val="es-ES"/>
        </w:rPr>
        <w:t>nh,</w:t>
      </w:r>
      <w:r w:rsidR="005D1EE8" w:rsidRPr="00602547">
        <w:rPr>
          <w:rFonts w:ascii="Times New Roman" w:hAnsi="Times New Roman"/>
          <w:color w:val="000000"/>
          <w:spacing w:val="-2"/>
          <w:sz w:val="28"/>
          <w:szCs w:val="28"/>
          <w:lang w:val="es-ES"/>
        </w:rPr>
        <w:t>sống vui, sống khỏe, sống hạnh phúc</w:t>
      </w:r>
      <w:r w:rsidR="005D1EE8">
        <w:rPr>
          <w:rFonts w:ascii="Times New Roman" w:hAnsi="Times New Roman"/>
          <w:color w:val="000000"/>
          <w:spacing w:val="-2"/>
          <w:sz w:val="28"/>
          <w:szCs w:val="28"/>
          <w:lang w:val="es-ES"/>
        </w:rPr>
        <w:t xml:space="preserve"> của NCT</w:t>
      </w:r>
      <w:r w:rsidR="005D1EE8" w:rsidRPr="00602547">
        <w:rPr>
          <w:rFonts w:ascii="Times New Roman" w:hAnsi="Times New Roman"/>
          <w:sz w:val="28"/>
          <w:szCs w:val="28"/>
          <w:lang w:val="es-ES"/>
        </w:rPr>
        <w:t>.</w:t>
      </w:r>
    </w:p>
    <w:p w:rsidR="0045170F" w:rsidRPr="005D1EE8" w:rsidRDefault="00017C9D" w:rsidP="00FB5CCD">
      <w:pPr>
        <w:spacing w:line="420" w:lineRule="exact"/>
        <w:ind w:firstLine="720"/>
        <w:jc w:val="both"/>
        <w:rPr>
          <w:rFonts w:ascii="Times New Roman" w:hAnsi="Times New Roman"/>
          <w:sz w:val="28"/>
          <w:szCs w:val="28"/>
          <w:lang w:val="es-ES"/>
        </w:rPr>
      </w:pPr>
      <w:r>
        <w:rPr>
          <w:rFonts w:ascii="Times New Roman" w:hAnsi="Times New Roman" w:cs="Times New Roman"/>
          <w:b/>
          <w:sz w:val="28"/>
          <w:szCs w:val="28"/>
          <w:shd w:val="clear" w:color="auto" w:fill="FFFFFF"/>
          <w:lang w:val="nl-NL"/>
        </w:rPr>
        <w:t>4</w:t>
      </w:r>
      <w:r w:rsidRPr="00017C9D">
        <w:rPr>
          <w:rFonts w:ascii="Times New Roman" w:hAnsi="Times New Roman" w:cs="Times New Roman"/>
          <w:b/>
          <w:sz w:val="28"/>
          <w:szCs w:val="28"/>
          <w:shd w:val="clear" w:color="auto" w:fill="FFFFFF"/>
          <w:lang w:val="nl-NL"/>
        </w:rPr>
        <w:t>.</w:t>
      </w:r>
      <w:r w:rsidR="002E100D">
        <w:rPr>
          <w:rFonts w:ascii="Times New Roman" w:hAnsi="Times New Roman" w:cs="Times New Roman"/>
          <w:b/>
          <w:sz w:val="28"/>
          <w:szCs w:val="28"/>
          <w:shd w:val="clear" w:color="auto" w:fill="FFFFFF"/>
          <w:lang w:val="nl-NL"/>
        </w:rPr>
        <w:t xml:space="preserve"> </w:t>
      </w:r>
      <w:r>
        <w:rPr>
          <w:rFonts w:ascii="Times New Roman" w:hAnsi="Times New Roman" w:cs="Times New Roman"/>
          <w:b/>
          <w:sz w:val="28"/>
          <w:szCs w:val="28"/>
          <w:lang w:val="de-DE"/>
        </w:rPr>
        <w:t>Công tác phát huy vai trò người cao tuổi</w:t>
      </w:r>
      <w:r w:rsidR="002E100D">
        <w:rPr>
          <w:rFonts w:ascii="Times New Roman" w:hAnsi="Times New Roman" w:cs="Times New Roman"/>
          <w:b/>
          <w:sz w:val="28"/>
          <w:szCs w:val="28"/>
          <w:lang w:val="de-DE"/>
        </w:rPr>
        <w:t xml:space="preserve"> </w:t>
      </w:r>
      <w:r w:rsidR="001C6196" w:rsidRPr="001C6196">
        <w:rPr>
          <w:rFonts w:ascii="Times New Roman" w:hAnsi="Times New Roman" w:cs="Times New Roman"/>
          <w:b/>
          <w:sz w:val="28"/>
          <w:szCs w:val="28"/>
          <w:shd w:val="clear" w:color="auto" w:fill="FFFFFF"/>
          <w:lang w:val="nl-NL"/>
        </w:rPr>
        <w:t>được đẩy mạnh</w:t>
      </w:r>
      <w:r w:rsidR="00A644F1">
        <w:rPr>
          <w:rFonts w:ascii="Times New Roman" w:hAnsi="Times New Roman" w:cs="Times New Roman"/>
          <w:b/>
          <w:sz w:val="28"/>
          <w:szCs w:val="28"/>
          <w:shd w:val="clear" w:color="auto" w:fill="FFFFFF"/>
          <w:lang w:val="nl-NL"/>
        </w:rPr>
        <w:t>, đóng góp tích cực vào sự nghiệp xây dựng và bảo vệ tổ quốc</w:t>
      </w:r>
    </w:p>
    <w:p w:rsidR="004F5F02" w:rsidRPr="00FB5CCD" w:rsidRDefault="002E3497" w:rsidP="00FB5CCD">
      <w:pPr>
        <w:spacing w:line="420" w:lineRule="exact"/>
        <w:ind w:firstLine="720"/>
        <w:jc w:val="both"/>
        <w:rPr>
          <w:rFonts w:ascii="Times New Roman" w:hAnsi="Times New Roman" w:cs="Times New Roman"/>
          <w:spacing w:val="-2"/>
          <w:sz w:val="28"/>
          <w:szCs w:val="28"/>
          <w:shd w:val="clear" w:color="auto" w:fill="FFFFFF"/>
          <w:lang w:val="nl-NL"/>
        </w:rPr>
      </w:pPr>
      <w:r w:rsidRPr="00FB5CCD">
        <w:rPr>
          <w:rFonts w:ascii="Times New Roman" w:hAnsi="Times New Roman" w:cs="Times New Roman"/>
          <w:spacing w:val="-2"/>
          <w:sz w:val="28"/>
          <w:szCs w:val="28"/>
          <w:shd w:val="clear" w:color="auto" w:fill="FFFFFF"/>
          <w:lang w:val="nl-NL"/>
        </w:rPr>
        <w:t>Hưởng ứng chủ</w:t>
      </w:r>
      <w:r w:rsidR="00FD2EF3" w:rsidRPr="00FB5CCD">
        <w:rPr>
          <w:rFonts w:ascii="Times New Roman" w:hAnsi="Times New Roman" w:cs="Times New Roman"/>
          <w:spacing w:val="-2"/>
          <w:sz w:val="28"/>
          <w:szCs w:val="28"/>
          <w:shd w:val="clear" w:color="auto" w:fill="FFFFFF"/>
          <w:lang w:val="nl-NL"/>
        </w:rPr>
        <w:t xml:space="preserve"> trương</w:t>
      </w:r>
      <w:r w:rsidRPr="00FB5CCD">
        <w:rPr>
          <w:rFonts w:ascii="Times New Roman" w:hAnsi="Times New Roman" w:cs="Times New Roman"/>
          <w:spacing w:val="-2"/>
          <w:sz w:val="28"/>
          <w:szCs w:val="28"/>
          <w:shd w:val="clear" w:color="auto" w:fill="FFFFFF"/>
          <w:lang w:val="nl-NL"/>
        </w:rPr>
        <w:t xml:space="preserve"> của Đảng</w:t>
      </w:r>
      <w:r w:rsidR="00684267" w:rsidRPr="00FB5CCD">
        <w:rPr>
          <w:rFonts w:ascii="Times New Roman" w:hAnsi="Times New Roman" w:cs="Times New Roman"/>
          <w:spacing w:val="-2"/>
          <w:sz w:val="28"/>
          <w:szCs w:val="28"/>
          <w:shd w:val="clear" w:color="auto" w:fill="FFFFFF"/>
          <w:lang w:val="nl-NL"/>
        </w:rPr>
        <w:t xml:space="preserve">, Nhà nước, Hội phát động </w:t>
      </w:r>
      <w:r w:rsidR="005D09E1" w:rsidRPr="00FB5CCD">
        <w:rPr>
          <w:rFonts w:ascii="Times New Roman" w:hAnsi="Times New Roman" w:cs="Times New Roman"/>
          <w:spacing w:val="-2"/>
          <w:sz w:val="28"/>
          <w:szCs w:val="28"/>
          <w:shd w:val="clear" w:color="auto" w:fill="FFFFFF"/>
          <w:lang w:val="nl-NL"/>
        </w:rPr>
        <w:t>phong trào thi đua</w:t>
      </w:r>
      <w:r w:rsidR="00684267" w:rsidRPr="00FB5CCD">
        <w:rPr>
          <w:rFonts w:ascii="Times New Roman" w:hAnsi="Times New Roman" w:cs="Times New Roman"/>
          <w:spacing w:val="-2"/>
          <w:sz w:val="28"/>
          <w:szCs w:val="28"/>
          <w:shd w:val="clear" w:color="auto" w:fill="FFFFFF"/>
          <w:lang w:val="nl-NL"/>
        </w:rPr>
        <w:t xml:space="preserve"> yêu nước</w:t>
      </w:r>
      <w:r w:rsidR="005D09E1" w:rsidRPr="00FB5CCD">
        <w:rPr>
          <w:rFonts w:ascii="Times New Roman" w:hAnsi="Times New Roman" w:cs="Times New Roman"/>
          <w:spacing w:val="-2"/>
          <w:sz w:val="28"/>
          <w:szCs w:val="28"/>
          <w:shd w:val="clear" w:color="auto" w:fill="FFFFFF"/>
          <w:lang w:val="nl-NL"/>
        </w:rPr>
        <w:t xml:space="preserve"> “Tuổi cao- Gương sáng”</w:t>
      </w:r>
      <w:r w:rsidR="00850801" w:rsidRPr="00FB5CCD">
        <w:rPr>
          <w:rFonts w:ascii="Times New Roman" w:hAnsi="Times New Roman" w:cs="Times New Roman"/>
          <w:spacing w:val="-2"/>
          <w:sz w:val="28"/>
          <w:szCs w:val="28"/>
          <w:shd w:val="clear" w:color="auto" w:fill="FFFFFF"/>
          <w:lang w:val="nl-NL"/>
        </w:rPr>
        <w:t>,</w:t>
      </w:r>
      <w:r w:rsidR="002E100D">
        <w:rPr>
          <w:rFonts w:ascii="Times New Roman" w:hAnsi="Times New Roman" w:cs="Times New Roman"/>
          <w:spacing w:val="-2"/>
          <w:sz w:val="28"/>
          <w:szCs w:val="28"/>
          <w:shd w:val="clear" w:color="auto" w:fill="FFFFFF"/>
          <w:lang w:val="nl-NL"/>
        </w:rPr>
        <w:t xml:space="preserve"> </w:t>
      </w:r>
      <w:r w:rsidR="00684267" w:rsidRPr="00FB5CCD">
        <w:rPr>
          <w:rFonts w:ascii="Times New Roman" w:hAnsi="Times New Roman" w:cs="Times New Roman"/>
          <w:spacing w:val="-2"/>
          <w:sz w:val="28"/>
          <w:szCs w:val="28"/>
          <w:shd w:val="clear" w:color="auto" w:fill="FFFFFF"/>
          <w:lang w:val="nl-NL"/>
        </w:rPr>
        <w:t xml:space="preserve">động viên hội viên và NCT </w:t>
      </w:r>
      <w:r w:rsidR="006A028E" w:rsidRPr="00FB5CCD">
        <w:rPr>
          <w:rFonts w:ascii="Times New Roman" w:hAnsi="Times New Roman" w:cs="Times New Roman"/>
          <w:spacing w:val="-2"/>
          <w:sz w:val="28"/>
          <w:szCs w:val="28"/>
          <w:shd w:val="clear" w:color="auto" w:fill="FFFFFF"/>
          <w:lang w:val="nl-NL"/>
        </w:rPr>
        <w:t>cả nước</w:t>
      </w:r>
      <w:r w:rsidRPr="00FB5CCD">
        <w:rPr>
          <w:rFonts w:ascii="Times New Roman" w:hAnsi="Times New Roman" w:cs="Times New Roman"/>
          <w:spacing w:val="-2"/>
          <w:sz w:val="28"/>
          <w:szCs w:val="28"/>
          <w:shd w:val="clear" w:color="auto" w:fill="FFFFFF"/>
          <w:lang w:val="nl-NL"/>
        </w:rPr>
        <w:t xml:space="preserve"> tích cự</w:t>
      </w:r>
      <w:r w:rsidR="00684267" w:rsidRPr="00FB5CCD">
        <w:rPr>
          <w:rFonts w:ascii="Times New Roman" w:hAnsi="Times New Roman" w:cs="Times New Roman"/>
          <w:spacing w:val="-2"/>
          <w:sz w:val="28"/>
          <w:szCs w:val="28"/>
          <w:shd w:val="clear" w:color="auto" w:fill="FFFFFF"/>
          <w:lang w:val="nl-NL"/>
        </w:rPr>
        <w:t>c tham gia phát triển</w:t>
      </w:r>
      <w:r w:rsidRPr="00FB5CCD">
        <w:rPr>
          <w:rFonts w:ascii="Times New Roman" w:hAnsi="Times New Roman" w:cs="Times New Roman"/>
          <w:spacing w:val="-2"/>
          <w:sz w:val="28"/>
          <w:szCs w:val="28"/>
          <w:shd w:val="clear" w:color="auto" w:fill="FFFFFF"/>
          <w:lang w:val="nl-NL"/>
        </w:rPr>
        <w:t xml:space="preserve"> kinh tế</w:t>
      </w:r>
      <w:r w:rsidR="00684267" w:rsidRPr="00FB5CCD">
        <w:rPr>
          <w:rFonts w:ascii="Times New Roman" w:hAnsi="Times New Roman" w:cs="Times New Roman"/>
          <w:spacing w:val="-2"/>
          <w:sz w:val="28"/>
          <w:szCs w:val="28"/>
          <w:shd w:val="clear" w:color="auto" w:fill="FFFFFF"/>
          <w:lang w:val="nl-NL"/>
        </w:rPr>
        <w:t xml:space="preserve"> và làm kinh tế giỏi</w:t>
      </w:r>
      <w:r w:rsidR="002E100D">
        <w:rPr>
          <w:rFonts w:ascii="Times New Roman" w:hAnsi="Times New Roman" w:cs="Times New Roman"/>
          <w:spacing w:val="-2"/>
          <w:sz w:val="28"/>
          <w:szCs w:val="28"/>
          <w:shd w:val="clear" w:color="auto" w:fill="FFFFFF"/>
          <w:lang w:val="nl-NL"/>
        </w:rPr>
        <w:t xml:space="preserve"> </w:t>
      </w:r>
      <w:r w:rsidR="00850801" w:rsidRPr="00FB5CCD">
        <w:rPr>
          <w:rFonts w:ascii="Times New Roman" w:hAnsi="Times New Roman" w:cs="Times New Roman"/>
          <w:spacing w:val="-2"/>
          <w:sz w:val="28"/>
          <w:szCs w:val="28"/>
          <w:shd w:val="clear" w:color="auto" w:fill="FFFFFF"/>
          <w:lang w:val="nl-NL"/>
        </w:rPr>
        <w:t>trên các lĩnh vực sản xuất công nghiệp, tiểu thủ công nghiệp, kinh tế trang trại, doanh nghiệp vừa và nhỏ</w:t>
      </w:r>
      <w:r w:rsidR="00300C94">
        <w:rPr>
          <w:rFonts w:ascii="Times New Roman" w:hAnsi="Times New Roman" w:cs="Times New Roman"/>
          <w:spacing w:val="-2"/>
          <w:sz w:val="28"/>
          <w:szCs w:val="28"/>
          <w:shd w:val="clear" w:color="auto" w:fill="FFFFFF"/>
          <w:lang w:val="nl-NL"/>
        </w:rPr>
        <w:t>;</w:t>
      </w:r>
      <w:r w:rsidR="004550D2" w:rsidRPr="00FB5CCD">
        <w:rPr>
          <w:rFonts w:ascii="Times New Roman" w:hAnsi="Times New Roman" w:cs="Times New Roman"/>
          <w:spacing w:val="-2"/>
          <w:sz w:val="28"/>
          <w:szCs w:val="28"/>
          <w:shd w:val="clear" w:color="auto" w:fill="FFFFFF"/>
          <w:lang w:val="nl-NL"/>
        </w:rPr>
        <w:t xml:space="preserve"> giúp hội viên </w:t>
      </w:r>
      <w:r w:rsidR="00850801" w:rsidRPr="00FB5CCD">
        <w:rPr>
          <w:rFonts w:ascii="Times New Roman" w:hAnsi="Times New Roman" w:cs="Times New Roman"/>
          <w:spacing w:val="-2"/>
          <w:sz w:val="28"/>
          <w:szCs w:val="28"/>
          <w:shd w:val="clear" w:color="auto" w:fill="FFFFFF"/>
          <w:lang w:val="nl-NL"/>
        </w:rPr>
        <w:t>và NCT</w:t>
      </w:r>
      <w:r w:rsidR="004550D2" w:rsidRPr="00FB5CCD">
        <w:rPr>
          <w:rFonts w:ascii="Times New Roman" w:hAnsi="Times New Roman" w:cs="Times New Roman"/>
          <w:spacing w:val="-2"/>
          <w:sz w:val="28"/>
          <w:szCs w:val="28"/>
          <w:shd w:val="clear" w:color="auto" w:fill="FFFFFF"/>
          <w:lang w:val="nl-NL"/>
        </w:rPr>
        <w:t xml:space="preserve"> giao lưu, học hỏi kinh nghiệm</w:t>
      </w:r>
      <w:r w:rsidR="002E100D">
        <w:rPr>
          <w:rFonts w:ascii="Times New Roman" w:hAnsi="Times New Roman" w:cs="Times New Roman"/>
          <w:spacing w:val="-2"/>
          <w:sz w:val="28"/>
          <w:szCs w:val="28"/>
          <w:shd w:val="clear" w:color="auto" w:fill="FFFFFF"/>
          <w:lang w:val="nl-NL"/>
        </w:rPr>
        <w:t xml:space="preserve"> </w:t>
      </w:r>
      <w:r w:rsidR="004550D2" w:rsidRPr="00FB5CCD">
        <w:rPr>
          <w:rFonts w:ascii="Times New Roman" w:hAnsi="Times New Roman" w:cs="Times New Roman"/>
          <w:spacing w:val="-2"/>
          <w:sz w:val="28"/>
          <w:szCs w:val="28"/>
          <w:shd w:val="clear" w:color="auto" w:fill="FFFFFF"/>
          <w:lang w:val="nl-NL"/>
        </w:rPr>
        <w:t xml:space="preserve">làm kinh tế </w:t>
      </w:r>
      <w:r w:rsidR="00850801" w:rsidRPr="00FB5CCD">
        <w:rPr>
          <w:rFonts w:ascii="Times New Roman" w:hAnsi="Times New Roman" w:cs="Times New Roman"/>
          <w:spacing w:val="-2"/>
          <w:sz w:val="28"/>
          <w:szCs w:val="28"/>
          <w:shd w:val="clear" w:color="auto" w:fill="FFFFFF"/>
          <w:lang w:val="nl-NL"/>
        </w:rPr>
        <w:t>có hiệu quả</w:t>
      </w:r>
      <w:r w:rsidR="004550D2" w:rsidRPr="00FB5CCD">
        <w:rPr>
          <w:rFonts w:ascii="Times New Roman" w:hAnsi="Times New Roman" w:cs="Times New Roman"/>
          <w:spacing w:val="-2"/>
          <w:sz w:val="28"/>
          <w:szCs w:val="28"/>
          <w:shd w:val="clear" w:color="auto" w:fill="FFFFFF"/>
          <w:lang w:val="nl-NL"/>
        </w:rPr>
        <w:t xml:space="preserve">; nhiều hội viên </w:t>
      </w:r>
      <w:r w:rsidR="00850801" w:rsidRPr="00FB5CCD">
        <w:rPr>
          <w:rFonts w:ascii="Times New Roman" w:hAnsi="Times New Roman" w:cs="Times New Roman"/>
          <w:spacing w:val="-2"/>
          <w:sz w:val="28"/>
          <w:szCs w:val="28"/>
          <w:shd w:val="clear" w:color="auto" w:fill="FFFFFF"/>
          <w:lang w:val="nl-NL"/>
        </w:rPr>
        <w:t xml:space="preserve">NCT </w:t>
      </w:r>
      <w:r w:rsidR="004550D2" w:rsidRPr="00FB5CCD">
        <w:rPr>
          <w:rFonts w:ascii="Times New Roman" w:hAnsi="Times New Roman" w:cs="Times New Roman"/>
          <w:spacing w:val="-2"/>
          <w:sz w:val="28"/>
          <w:szCs w:val="28"/>
          <w:shd w:val="clear" w:color="auto" w:fill="FFFFFF"/>
          <w:lang w:val="nl-NL"/>
        </w:rPr>
        <w:t>mạnh dạn áp dụng tiến bộ khoa học kỹ thuật, công nghệ mới vào</w:t>
      </w:r>
      <w:r w:rsidR="00850801" w:rsidRPr="00FB5CCD">
        <w:rPr>
          <w:rFonts w:ascii="Times New Roman" w:hAnsi="Times New Roman" w:cs="Times New Roman"/>
          <w:spacing w:val="-2"/>
          <w:sz w:val="28"/>
          <w:szCs w:val="28"/>
          <w:shd w:val="clear" w:color="auto" w:fill="FFFFFF"/>
          <w:lang w:val="nl-NL"/>
        </w:rPr>
        <w:t xml:space="preserve"> sản xuất</w:t>
      </w:r>
      <w:r w:rsidR="004550D2" w:rsidRPr="00FB5CCD">
        <w:rPr>
          <w:rFonts w:ascii="Times New Roman" w:hAnsi="Times New Roman" w:cs="Times New Roman"/>
          <w:spacing w:val="-2"/>
          <w:sz w:val="28"/>
          <w:szCs w:val="28"/>
          <w:shd w:val="clear" w:color="auto" w:fill="FFFFFF"/>
          <w:lang w:val="nl-NL"/>
        </w:rPr>
        <w:t xml:space="preserve"> tạo sản phẩm hàng hóa có giá trị</w:t>
      </w:r>
      <w:r w:rsidR="00300C94">
        <w:rPr>
          <w:rFonts w:ascii="Times New Roman" w:hAnsi="Times New Roman" w:cs="Times New Roman"/>
          <w:spacing w:val="-2"/>
          <w:sz w:val="28"/>
          <w:szCs w:val="28"/>
          <w:shd w:val="clear" w:color="auto" w:fill="FFFFFF"/>
          <w:lang w:val="nl-NL"/>
        </w:rPr>
        <w:t xml:space="preserve"> cao. H</w:t>
      </w:r>
      <w:r w:rsidR="004550D2" w:rsidRPr="00FB5CCD">
        <w:rPr>
          <w:rFonts w:ascii="Times New Roman" w:hAnsi="Times New Roman" w:cs="Times New Roman"/>
          <w:spacing w:val="-2"/>
          <w:sz w:val="28"/>
          <w:szCs w:val="28"/>
          <w:shd w:val="clear" w:color="auto" w:fill="FFFFFF"/>
          <w:lang w:val="nl-NL"/>
        </w:rPr>
        <w:t xml:space="preserve">oạt động kinh tế </w:t>
      </w:r>
      <w:r w:rsidR="00300C94">
        <w:rPr>
          <w:rFonts w:ascii="Times New Roman" w:hAnsi="Times New Roman" w:cs="Times New Roman"/>
          <w:spacing w:val="-2"/>
          <w:sz w:val="28"/>
          <w:szCs w:val="28"/>
          <w:shd w:val="clear" w:color="auto" w:fill="FFFFFF"/>
          <w:lang w:val="nl-NL"/>
        </w:rPr>
        <w:t xml:space="preserve">của NCT góp phần </w:t>
      </w:r>
      <w:r w:rsidR="004550D2" w:rsidRPr="00FB5CCD">
        <w:rPr>
          <w:rFonts w:ascii="Times New Roman" w:hAnsi="Times New Roman" w:cs="Times New Roman"/>
          <w:spacing w:val="-2"/>
          <w:sz w:val="28"/>
          <w:szCs w:val="28"/>
          <w:shd w:val="clear" w:color="auto" w:fill="FFFFFF"/>
          <w:lang w:val="nl-NL"/>
        </w:rPr>
        <w:t>tạo việc làm, thu nhập cho người lao động</w:t>
      </w:r>
      <w:r w:rsidR="00212BBD" w:rsidRPr="00FB5CCD">
        <w:rPr>
          <w:rFonts w:ascii="Times New Roman" w:hAnsi="Times New Roman" w:cs="Times New Roman"/>
          <w:spacing w:val="-2"/>
          <w:sz w:val="28"/>
          <w:szCs w:val="28"/>
          <w:shd w:val="clear" w:color="auto" w:fill="FFFFFF"/>
          <w:lang w:val="nl-NL"/>
        </w:rPr>
        <w:t>;</w:t>
      </w:r>
      <w:r w:rsidR="004550D2" w:rsidRPr="00FB5CCD">
        <w:rPr>
          <w:rFonts w:ascii="Times New Roman" w:hAnsi="Times New Roman" w:cs="Times New Roman"/>
          <w:spacing w:val="-2"/>
          <w:sz w:val="28"/>
          <w:szCs w:val="28"/>
          <w:shd w:val="clear" w:color="auto" w:fill="FFFFFF"/>
          <w:lang w:val="nl-NL"/>
        </w:rPr>
        <w:t xml:space="preserve"> đóng góp ngân sách đị</w:t>
      </w:r>
      <w:r w:rsidR="00300C94">
        <w:rPr>
          <w:rFonts w:ascii="Times New Roman" w:hAnsi="Times New Roman" w:cs="Times New Roman"/>
          <w:spacing w:val="-2"/>
          <w:sz w:val="28"/>
          <w:szCs w:val="28"/>
          <w:shd w:val="clear" w:color="auto" w:fill="FFFFFF"/>
          <w:lang w:val="nl-NL"/>
        </w:rPr>
        <w:t>a phương, tham gia xóa</w:t>
      </w:r>
      <w:r w:rsidR="001D12E8">
        <w:rPr>
          <w:rFonts w:ascii="Times New Roman" w:hAnsi="Times New Roman" w:cs="Times New Roman"/>
          <w:spacing w:val="-2"/>
          <w:sz w:val="28"/>
          <w:szCs w:val="28"/>
          <w:shd w:val="clear" w:color="auto" w:fill="FFFFFF"/>
          <w:lang w:val="nl-NL"/>
        </w:rPr>
        <w:t xml:space="preserve"> đói giảm nghèo</w:t>
      </w:r>
      <w:r w:rsidR="004550D2" w:rsidRPr="00FB5CCD">
        <w:rPr>
          <w:rFonts w:ascii="Times New Roman" w:hAnsi="Times New Roman" w:cs="Times New Roman"/>
          <w:spacing w:val="-2"/>
          <w:sz w:val="28"/>
          <w:szCs w:val="28"/>
          <w:shd w:val="clear" w:color="auto" w:fill="FFFFFF"/>
          <w:lang w:val="nl-NL"/>
        </w:rPr>
        <w:t xml:space="preserve">. </w:t>
      </w:r>
      <w:r w:rsidR="004F5F02" w:rsidRPr="00FB5CCD">
        <w:rPr>
          <w:rFonts w:ascii="Times New Roman" w:hAnsi="Times New Roman" w:cs="Times New Roman"/>
          <w:spacing w:val="-2"/>
          <w:sz w:val="28"/>
          <w:szCs w:val="28"/>
          <w:shd w:val="clear" w:color="auto" w:fill="FFFFFF"/>
          <w:lang w:val="nl-NL"/>
        </w:rPr>
        <w:t>Năm 2018, hầu hết Hội NCT các địa phương đều tổ chức H</w:t>
      </w:r>
      <w:r w:rsidR="009967F6" w:rsidRPr="00FB5CCD">
        <w:rPr>
          <w:rFonts w:ascii="Times New Roman" w:hAnsi="Times New Roman" w:cs="Times New Roman"/>
          <w:spacing w:val="-2"/>
          <w:sz w:val="28"/>
          <w:szCs w:val="28"/>
          <w:shd w:val="clear" w:color="auto" w:fill="FFFFFF"/>
          <w:lang w:val="nl-NL"/>
        </w:rPr>
        <w:t>ội nghị biểu dương NCT làm kinh tế giỏ</w:t>
      </w:r>
      <w:r w:rsidR="004F5F02" w:rsidRPr="00FB5CCD">
        <w:rPr>
          <w:rFonts w:ascii="Times New Roman" w:hAnsi="Times New Roman" w:cs="Times New Roman"/>
          <w:spacing w:val="-2"/>
          <w:sz w:val="28"/>
          <w:szCs w:val="28"/>
          <w:shd w:val="clear" w:color="auto" w:fill="FFFFFF"/>
          <w:lang w:val="nl-NL"/>
        </w:rPr>
        <w:t xml:space="preserve">i </w:t>
      </w:r>
      <w:r w:rsidR="004F5F02" w:rsidRPr="00FB5CCD">
        <w:rPr>
          <w:rStyle w:val="FootnoteReference"/>
          <w:rFonts w:ascii="Times New Roman" w:hAnsi="Times New Roman" w:cs="Times New Roman"/>
          <w:b/>
          <w:spacing w:val="-2"/>
          <w:sz w:val="24"/>
          <w:szCs w:val="24"/>
          <w:shd w:val="clear" w:color="auto" w:fill="FFFFFF"/>
          <w:lang w:val="nl-NL"/>
        </w:rPr>
        <w:footnoteReference w:id="17"/>
      </w:r>
      <w:r w:rsidR="00684267" w:rsidRPr="00FB5CCD">
        <w:rPr>
          <w:rFonts w:ascii="Times New Roman" w:hAnsi="Times New Roman" w:cs="Times New Roman"/>
          <w:spacing w:val="-2"/>
          <w:sz w:val="28"/>
          <w:szCs w:val="28"/>
          <w:shd w:val="clear" w:color="auto" w:fill="FFFFFF"/>
          <w:lang w:val="nl-NL"/>
        </w:rPr>
        <w:t>.Hội nghị biểu dương NCT làm kinh tế giỏi toàn quốc lần thứ III được tổ chức tại thủ đô Hà Nội có 242 NCT tiêu biểu về dự</w:t>
      </w:r>
      <w:r w:rsidR="009967F6" w:rsidRPr="00FB5CCD">
        <w:rPr>
          <w:rFonts w:ascii="Times New Roman" w:hAnsi="Times New Roman" w:cs="Times New Roman"/>
          <w:spacing w:val="-2"/>
          <w:sz w:val="28"/>
          <w:szCs w:val="28"/>
          <w:shd w:val="clear" w:color="auto" w:fill="FFFFFF"/>
          <w:lang w:val="nl-NL"/>
        </w:rPr>
        <w:t>.</w:t>
      </w:r>
      <w:r w:rsidR="002E100D">
        <w:rPr>
          <w:rFonts w:ascii="Times New Roman" w:hAnsi="Times New Roman" w:cs="Times New Roman"/>
          <w:spacing w:val="-2"/>
          <w:sz w:val="28"/>
          <w:szCs w:val="28"/>
          <w:shd w:val="clear" w:color="auto" w:fill="FFFFFF"/>
          <w:lang w:val="nl-NL"/>
        </w:rPr>
        <w:t xml:space="preserve"> </w:t>
      </w:r>
      <w:r w:rsidR="004550D2" w:rsidRPr="00FB5CCD">
        <w:rPr>
          <w:rFonts w:ascii="Times New Roman" w:hAnsi="Times New Roman" w:cs="Times New Roman"/>
          <w:spacing w:val="-2"/>
          <w:sz w:val="28"/>
          <w:szCs w:val="28"/>
          <w:shd w:val="clear" w:color="auto" w:fill="FFFFFF"/>
          <w:lang w:val="nl-NL"/>
        </w:rPr>
        <w:t xml:space="preserve">Hiện nay </w:t>
      </w:r>
      <w:r w:rsidR="004F5F02" w:rsidRPr="00FB5CCD">
        <w:rPr>
          <w:rFonts w:ascii="Times New Roman" w:hAnsi="Times New Roman" w:cs="Times New Roman"/>
          <w:spacing w:val="-2"/>
          <w:sz w:val="28"/>
          <w:szCs w:val="28"/>
          <w:shd w:val="clear" w:color="auto" w:fill="FFFFFF"/>
          <w:lang w:val="nl-NL"/>
        </w:rPr>
        <w:t>cả nước c</w:t>
      </w:r>
      <w:r w:rsidR="004550D2" w:rsidRPr="00FB5CCD">
        <w:rPr>
          <w:rFonts w:ascii="Times New Roman" w:hAnsi="Times New Roman" w:cs="Times New Roman"/>
          <w:spacing w:val="-2"/>
          <w:sz w:val="28"/>
          <w:szCs w:val="28"/>
          <w:shd w:val="clear" w:color="auto" w:fill="FFFFFF"/>
          <w:lang w:val="nl-NL"/>
        </w:rPr>
        <w:t>ó trên 6,5 triệu NCT đang trực tiếp</w:t>
      </w:r>
      <w:r w:rsidR="004F5F02" w:rsidRPr="00FB5CCD">
        <w:rPr>
          <w:rFonts w:ascii="Times New Roman" w:hAnsi="Times New Roman" w:cs="Times New Roman"/>
          <w:spacing w:val="-2"/>
          <w:sz w:val="28"/>
          <w:szCs w:val="28"/>
          <w:shd w:val="clear" w:color="auto" w:fill="FFFFFF"/>
          <w:lang w:val="nl-NL"/>
        </w:rPr>
        <w:t xml:space="preserve"> tham gia lao động, sản xuất, trong đó có 99.905 NCT làm chủ các cơ sở sản xuấ</w:t>
      </w:r>
      <w:r w:rsidR="00300C94">
        <w:rPr>
          <w:rFonts w:ascii="Times New Roman" w:hAnsi="Times New Roman" w:cs="Times New Roman"/>
          <w:spacing w:val="-2"/>
          <w:sz w:val="28"/>
          <w:szCs w:val="28"/>
          <w:shd w:val="clear" w:color="auto" w:fill="FFFFFF"/>
          <w:lang w:val="nl-NL"/>
        </w:rPr>
        <w:t>t,</w:t>
      </w:r>
      <w:r w:rsidR="004F5F02" w:rsidRPr="00FB5CCD">
        <w:rPr>
          <w:rFonts w:ascii="Times New Roman" w:hAnsi="Times New Roman" w:cs="Times New Roman"/>
          <w:spacing w:val="-2"/>
          <w:sz w:val="28"/>
          <w:szCs w:val="28"/>
          <w:shd w:val="clear" w:color="auto" w:fill="FFFFFF"/>
          <w:lang w:val="nl-NL"/>
        </w:rPr>
        <w:t xml:space="preserve"> doanh nghiệp; 357.967 NCT </w:t>
      </w:r>
      <w:r w:rsidR="004550D2" w:rsidRPr="00FB5CCD">
        <w:rPr>
          <w:rFonts w:ascii="Times New Roman" w:hAnsi="Times New Roman" w:cs="Times New Roman"/>
          <w:spacing w:val="-2"/>
          <w:sz w:val="28"/>
          <w:szCs w:val="28"/>
          <w:shd w:val="clear" w:color="auto" w:fill="FFFFFF"/>
          <w:lang w:val="nl-NL"/>
        </w:rPr>
        <w:t xml:space="preserve"> đạt danh hiệu </w:t>
      </w:r>
      <w:r w:rsidR="004F5F02" w:rsidRPr="00FB5CCD">
        <w:rPr>
          <w:rFonts w:ascii="Times New Roman" w:hAnsi="Times New Roman" w:cs="Times New Roman"/>
          <w:spacing w:val="-2"/>
          <w:sz w:val="28"/>
          <w:szCs w:val="28"/>
          <w:shd w:val="clear" w:color="auto" w:fill="FFFFFF"/>
          <w:lang w:val="nl-NL"/>
        </w:rPr>
        <w:t xml:space="preserve">làm kinh tế giỏi. </w:t>
      </w:r>
    </w:p>
    <w:p w:rsidR="00114F46" w:rsidRPr="004C7509" w:rsidRDefault="007F51B0" w:rsidP="00FB5CCD">
      <w:pPr>
        <w:spacing w:line="420" w:lineRule="exact"/>
        <w:ind w:firstLine="567"/>
        <w:jc w:val="both"/>
        <w:rPr>
          <w:rFonts w:ascii="Times New Roman" w:hAnsi="Times New Roman" w:cs="Times New Roman"/>
          <w:sz w:val="28"/>
          <w:szCs w:val="28"/>
          <w:lang w:val="de-DE"/>
        </w:rPr>
      </w:pPr>
      <w:r w:rsidRPr="00E0588B">
        <w:rPr>
          <w:rFonts w:ascii="Times New Roman" w:hAnsi="Times New Roman" w:cs="Times New Roman"/>
          <w:sz w:val="28"/>
          <w:szCs w:val="28"/>
          <w:shd w:val="clear" w:color="auto" w:fill="FFFFFF"/>
          <w:lang w:val="nl-NL"/>
        </w:rPr>
        <w:t>Phát huy trí tuệ, kinh nghiệ</w:t>
      </w:r>
      <w:r w:rsidR="00212BBD">
        <w:rPr>
          <w:rFonts w:ascii="Times New Roman" w:hAnsi="Times New Roman" w:cs="Times New Roman"/>
          <w:sz w:val="28"/>
          <w:szCs w:val="28"/>
          <w:shd w:val="clear" w:color="auto" w:fill="FFFFFF"/>
          <w:lang w:val="nl-NL"/>
        </w:rPr>
        <w:t>m của NCT,</w:t>
      </w:r>
      <w:r w:rsidRPr="00E0588B">
        <w:rPr>
          <w:rFonts w:ascii="Times New Roman" w:hAnsi="Times New Roman" w:cs="Times New Roman"/>
          <w:sz w:val="28"/>
          <w:szCs w:val="28"/>
          <w:shd w:val="clear" w:color="auto" w:fill="FFFFFF"/>
          <w:lang w:val="nl-NL"/>
        </w:rPr>
        <w:t xml:space="preserve"> Hội </w:t>
      </w:r>
      <w:r w:rsidR="00212BBD">
        <w:rPr>
          <w:rFonts w:ascii="Times New Roman" w:hAnsi="Times New Roman" w:cs="Times New Roman"/>
          <w:sz w:val="28"/>
          <w:szCs w:val="28"/>
          <w:shd w:val="clear" w:color="auto" w:fill="FFFFFF"/>
          <w:lang w:val="nl-NL"/>
        </w:rPr>
        <w:t xml:space="preserve">NCT </w:t>
      </w:r>
      <w:r w:rsidRPr="00E0588B">
        <w:rPr>
          <w:rFonts w:ascii="Times New Roman" w:hAnsi="Times New Roman" w:cs="Times New Roman"/>
          <w:sz w:val="28"/>
          <w:szCs w:val="28"/>
          <w:shd w:val="clear" w:color="auto" w:fill="FFFFFF"/>
          <w:lang w:val="nl-NL"/>
        </w:rPr>
        <w:t xml:space="preserve">và Hội Khuyến học Việt Nam tổ chức kí </w:t>
      </w:r>
      <w:r w:rsidR="00212BBD">
        <w:rPr>
          <w:rFonts w:ascii="Times New Roman" w:hAnsi="Times New Roman" w:cs="Times New Roman"/>
          <w:sz w:val="28"/>
          <w:szCs w:val="28"/>
          <w:shd w:val="clear" w:color="auto" w:fill="FFFFFF"/>
          <w:lang w:val="nl-NL"/>
        </w:rPr>
        <w:t xml:space="preserve">và triển khai </w:t>
      </w:r>
      <w:r w:rsidR="008B5CBB" w:rsidRPr="00E0588B">
        <w:rPr>
          <w:rFonts w:ascii="Times New Roman" w:hAnsi="Times New Roman" w:cs="Times New Roman"/>
          <w:sz w:val="28"/>
          <w:szCs w:val="28"/>
          <w:shd w:val="clear" w:color="auto" w:fill="FFFFFF"/>
          <w:lang w:val="nl-NL"/>
        </w:rPr>
        <w:t>Chương trình phối hợ</w:t>
      </w:r>
      <w:r w:rsidR="00212BBD">
        <w:rPr>
          <w:rFonts w:ascii="Times New Roman" w:hAnsi="Times New Roman" w:cs="Times New Roman"/>
          <w:sz w:val="28"/>
          <w:szCs w:val="28"/>
          <w:shd w:val="clear" w:color="auto" w:fill="FFFFFF"/>
          <w:lang w:val="nl-NL"/>
        </w:rPr>
        <w:t>p</w:t>
      </w:r>
      <w:r w:rsidR="008B5CBB" w:rsidRPr="00E0588B">
        <w:rPr>
          <w:rFonts w:ascii="Times New Roman" w:hAnsi="Times New Roman" w:cs="Times New Roman"/>
          <w:sz w:val="28"/>
          <w:szCs w:val="28"/>
          <w:shd w:val="clear" w:color="auto" w:fill="FFFFFF"/>
          <w:lang w:val="nl-NL"/>
        </w:rPr>
        <w:t xml:space="preserve"> đẩy mạnh học tập suốt đời giai đoạn 2018-2021.</w:t>
      </w:r>
      <w:r w:rsidR="00114F46" w:rsidRPr="00E0588B">
        <w:rPr>
          <w:rFonts w:ascii="Times New Roman" w:hAnsi="Times New Roman" w:cs="Times New Roman"/>
          <w:sz w:val="28"/>
          <w:szCs w:val="28"/>
          <w:shd w:val="clear" w:color="auto" w:fill="FFFFFF"/>
          <w:lang w:val="nl-NL"/>
        </w:rPr>
        <w:t xml:space="preserve"> Hiện nay, 64% hội viên Hội Khuyến học là NCT, 72% cán bộ Hội Khuyến học các cấ</w:t>
      </w:r>
      <w:r w:rsidR="007C7A0B" w:rsidRPr="00E0588B">
        <w:rPr>
          <w:rFonts w:ascii="Times New Roman" w:hAnsi="Times New Roman" w:cs="Times New Roman"/>
          <w:sz w:val="28"/>
          <w:szCs w:val="28"/>
          <w:shd w:val="clear" w:color="auto" w:fill="FFFFFF"/>
          <w:lang w:val="nl-NL"/>
        </w:rPr>
        <w:t xml:space="preserve">p là NCT, </w:t>
      </w:r>
      <w:r w:rsidR="00114F46" w:rsidRPr="00E0588B">
        <w:rPr>
          <w:rFonts w:ascii="Times New Roman" w:hAnsi="Times New Roman" w:cs="Times New Roman"/>
          <w:sz w:val="28"/>
          <w:szCs w:val="28"/>
          <w:shd w:val="clear" w:color="auto" w:fill="FFFFFF"/>
          <w:lang w:val="nl-NL"/>
        </w:rPr>
        <w:t>là hạt nhân của phong trào khuyến học, khuyế</w:t>
      </w:r>
      <w:r w:rsidR="00850801">
        <w:rPr>
          <w:rFonts w:ascii="Times New Roman" w:hAnsi="Times New Roman" w:cs="Times New Roman"/>
          <w:sz w:val="28"/>
          <w:szCs w:val="28"/>
          <w:shd w:val="clear" w:color="auto" w:fill="FFFFFF"/>
          <w:lang w:val="nl-NL"/>
        </w:rPr>
        <w:t>n tài;</w:t>
      </w:r>
      <w:r w:rsidR="00850801" w:rsidRPr="00E0588B">
        <w:rPr>
          <w:rFonts w:ascii="Times New Roman" w:hAnsi="Times New Roman" w:cs="Times New Roman"/>
          <w:sz w:val="28"/>
          <w:szCs w:val="28"/>
          <w:shd w:val="clear" w:color="auto" w:fill="FFFFFF"/>
          <w:lang w:val="nl-NL"/>
        </w:rPr>
        <w:t xml:space="preserve">tích cực </w:t>
      </w:r>
      <w:r w:rsidR="00850801">
        <w:rPr>
          <w:rFonts w:ascii="Times New Roman" w:hAnsi="Times New Roman" w:cs="Times New Roman"/>
          <w:sz w:val="28"/>
          <w:szCs w:val="28"/>
          <w:shd w:val="clear" w:color="auto" w:fill="FFFFFF"/>
          <w:lang w:val="nl-NL"/>
        </w:rPr>
        <w:t>xây dựng</w:t>
      </w:r>
      <w:r w:rsidR="00850801" w:rsidRPr="00E0588B">
        <w:rPr>
          <w:rFonts w:ascii="Times New Roman" w:hAnsi="Times New Roman" w:cs="Times New Roman"/>
          <w:sz w:val="28"/>
          <w:szCs w:val="28"/>
          <w:shd w:val="clear" w:color="auto" w:fill="FFFFFF"/>
          <w:lang w:val="nl-NL"/>
        </w:rPr>
        <w:t xml:space="preserve"> quỹ học bổ</w:t>
      </w:r>
      <w:r w:rsidR="00850801">
        <w:rPr>
          <w:rFonts w:ascii="Times New Roman" w:hAnsi="Times New Roman" w:cs="Times New Roman"/>
          <w:sz w:val="28"/>
          <w:szCs w:val="28"/>
          <w:shd w:val="clear" w:color="auto" w:fill="FFFFFF"/>
          <w:lang w:val="nl-NL"/>
        </w:rPr>
        <w:t xml:space="preserve">ng </w:t>
      </w:r>
      <w:r w:rsidR="00850801" w:rsidRPr="00E0588B">
        <w:rPr>
          <w:rFonts w:ascii="Times New Roman" w:hAnsi="Times New Roman" w:cs="Times New Roman"/>
          <w:sz w:val="28"/>
          <w:szCs w:val="28"/>
          <w:shd w:val="clear" w:color="auto" w:fill="FFFFFF"/>
          <w:lang w:val="nl-NL"/>
        </w:rPr>
        <w:t>biểu dương, khen thưởng</w:t>
      </w:r>
      <w:r w:rsidR="00850801">
        <w:rPr>
          <w:rFonts w:ascii="Times New Roman" w:hAnsi="Times New Roman" w:cs="Times New Roman"/>
          <w:sz w:val="28"/>
          <w:szCs w:val="28"/>
          <w:shd w:val="clear" w:color="auto" w:fill="FFFFFF"/>
          <w:lang w:val="nl-NL"/>
        </w:rPr>
        <w:t xml:space="preserve"> con cháu có thành tích học tập, tu dưỡng tốt</w:t>
      </w:r>
      <w:r w:rsidR="00114F46" w:rsidRPr="00E0588B">
        <w:rPr>
          <w:rFonts w:ascii="Times New Roman" w:hAnsi="Times New Roman" w:cs="Times New Roman"/>
          <w:sz w:val="28"/>
          <w:szCs w:val="28"/>
          <w:shd w:val="clear" w:color="auto" w:fill="FFFFFF"/>
          <w:lang w:val="nl-NL"/>
        </w:rPr>
        <w:t xml:space="preserve">. Nhiều NCT </w:t>
      </w:r>
      <w:r w:rsidR="00850801">
        <w:rPr>
          <w:rFonts w:ascii="Times New Roman" w:hAnsi="Times New Roman" w:cs="Times New Roman"/>
          <w:sz w:val="28"/>
          <w:szCs w:val="28"/>
          <w:shd w:val="clear" w:color="auto" w:fill="FFFFFF"/>
          <w:lang w:val="nl-NL"/>
        </w:rPr>
        <w:t xml:space="preserve">có điều kiện </w:t>
      </w:r>
      <w:r w:rsidR="00114F46" w:rsidRPr="00E0588B">
        <w:rPr>
          <w:rFonts w:ascii="Times New Roman" w:hAnsi="Times New Roman" w:cs="Times New Roman"/>
          <w:sz w:val="28"/>
          <w:szCs w:val="28"/>
          <w:shd w:val="clear" w:color="auto" w:fill="FFFFFF"/>
          <w:lang w:val="nl-NL"/>
        </w:rPr>
        <w:t>đ</w:t>
      </w:r>
      <w:r w:rsidR="008B1098">
        <w:rPr>
          <w:rFonts w:ascii="Times New Roman" w:hAnsi="Times New Roman" w:cs="Times New Roman"/>
          <w:sz w:val="28"/>
          <w:szCs w:val="28"/>
          <w:shd w:val="clear" w:color="auto" w:fill="FFFFFF"/>
          <w:lang w:val="nl-NL"/>
        </w:rPr>
        <w:t>ã tiếp tục tham gia quản lý, giảng dạy ở các trường tư thục</w:t>
      </w:r>
      <w:r w:rsidR="00114F46" w:rsidRPr="00E0588B">
        <w:rPr>
          <w:rFonts w:ascii="Times New Roman" w:hAnsi="Times New Roman" w:cs="Times New Roman"/>
          <w:sz w:val="28"/>
          <w:szCs w:val="28"/>
          <w:shd w:val="clear" w:color="auto" w:fill="FFFFFF"/>
          <w:lang w:val="nl-NL"/>
        </w:rPr>
        <w:t xml:space="preserve"> mầm non</w:t>
      </w:r>
      <w:r w:rsidR="00212BBD">
        <w:rPr>
          <w:rFonts w:ascii="Times New Roman" w:hAnsi="Times New Roman" w:cs="Times New Roman"/>
          <w:sz w:val="28"/>
          <w:szCs w:val="28"/>
          <w:shd w:val="clear" w:color="auto" w:fill="FFFFFF"/>
          <w:lang w:val="nl-NL"/>
        </w:rPr>
        <w:t>, phổ thông,</w:t>
      </w:r>
      <w:r w:rsidR="00114F46" w:rsidRPr="00E0588B">
        <w:rPr>
          <w:rFonts w:ascii="Times New Roman" w:hAnsi="Times New Roman" w:cs="Times New Roman"/>
          <w:sz w:val="28"/>
          <w:szCs w:val="28"/>
          <w:shd w:val="clear" w:color="auto" w:fill="FFFFFF"/>
          <w:lang w:val="nl-NL"/>
        </w:rPr>
        <w:t xml:space="preserve"> đại họ</w:t>
      </w:r>
      <w:r w:rsidR="008B1098">
        <w:rPr>
          <w:rFonts w:ascii="Times New Roman" w:hAnsi="Times New Roman" w:cs="Times New Roman"/>
          <w:sz w:val="28"/>
          <w:szCs w:val="28"/>
          <w:shd w:val="clear" w:color="auto" w:fill="FFFFFF"/>
          <w:lang w:val="nl-NL"/>
        </w:rPr>
        <w:t>c</w:t>
      </w:r>
      <w:r w:rsidR="00114F46" w:rsidRPr="00E0588B">
        <w:rPr>
          <w:rFonts w:ascii="Times New Roman" w:hAnsi="Times New Roman" w:cs="Times New Roman"/>
          <w:sz w:val="28"/>
          <w:szCs w:val="28"/>
          <w:shd w:val="clear" w:color="auto" w:fill="FFFFFF"/>
          <w:lang w:val="nl-NL"/>
        </w:rPr>
        <w:t>.</w:t>
      </w:r>
      <w:r w:rsidR="002E100D">
        <w:rPr>
          <w:rFonts w:ascii="Times New Roman" w:hAnsi="Times New Roman" w:cs="Times New Roman"/>
          <w:sz w:val="28"/>
          <w:szCs w:val="28"/>
          <w:shd w:val="clear" w:color="auto" w:fill="FFFFFF"/>
          <w:lang w:val="nl-NL"/>
        </w:rPr>
        <w:t xml:space="preserve"> </w:t>
      </w:r>
      <w:r w:rsidR="00114F46" w:rsidRPr="00E0588B">
        <w:rPr>
          <w:rFonts w:ascii="Times New Roman" w:hAnsi="Times New Roman" w:cs="Times New Roman"/>
          <w:sz w:val="28"/>
          <w:szCs w:val="28"/>
          <w:shd w:val="clear" w:color="auto" w:fill="FFFFFF"/>
          <w:lang w:val="nl-NL"/>
        </w:rPr>
        <w:t>Nhiề</w:t>
      </w:r>
      <w:r w:rsidR="008F3D51">
        <w:rPr>
          <w:rFonts w:ascii="Times New Roman" w:hAnsi="Times New Roman" w:cs="Times New Roman"/>
          <w:sz w:val="28"/>
          <w:szCs w:val="28"/>
          <w:shd w:val="clear" w:color="auto" w:fill="FFFFFF"/>
          <w:lang w:val="nl-NL"/>
        </w:rPr>
        <w:t>u NCT là</w:t>
      </w:r>
      <w:r w:rsidR="00114F46" w:rsidRPr="00E0588B">
        <w:rPr>
          <w:rFonts w:ascii="Times New Roman" w:hAnsi="Times New Roman" w:cs="Times New Roman"/>
          <w:sz w:val="28"/>
          <w:szCs w:val="28"/>
          <w:shd w:val="clear" w:color="auto" w:fill="FFFFFF"/>
          <w:lang w:val="nl-NL"/>
        </w:rPr>
        <w:t xml:space="preserve"> nhà khoa học</w:t>
      </w:r>
      <w:r w:rsidR="00850801">
        <w:rPr>
          <w:rFonts w:ascii="Times New Roman" w:hAnsi="Times New Roman" w:cs="Times New Roman"/>
          <w:sz w:val="28"/>
          <w:szCs w:val="28"/>
          <w:shd w:val="clear" w:color="auto" w:fill="FFFFFF"/>
          <w:lang w:val="nl-NL"/>
        </w:rPr>
        <w:t>, nghệ nhân văn hóa</w:t>
      </w:r>
      <w:r w:rsidR="00114F46" w:rsidRPr="00E0588B">
        <w:rPr>
          <w:rFonts w:ascii="Times New Roman" w:hAnsi="Times New Roman" w:cs="Times New Roman"/>
          <w:sz w:val="28"/>
          <w:szCs w:val="28"/>
          <w:shd w:val="clear" w:color="auto" w:fill="FFFFFF"/>
          <w:lang w:val="nl-NL"/>
        </w:rPr>
        <w:t xml:space="preserve"> vẫn tiếp tục nghiên cứ</w:t>
      </w:r>
      <w:r w:rsidR="00850801">
        <w:rPr>
          <w:rFonts w:ascii="Times New Roman" w:hAnsi="Times New Roman" w:cs="Times New Roman"/>
          <w:sz w:val="28"/>
          <w:szCs w:val="28"/>
          <w:shd w:val="clear" w:color="auto" w:fill="FFFFFF"/>
          <w:lang w:val="nl-NL"/>
        </w:rPr>
        <w:t>u</w:t>
      </w:r>
      <w:r w:rsidR="008F3D51">
        <w:rPr>
          <w:rFonts w:ascii="Times New Roman" w:hAnsi="Times New Roman" w:cs="Times New Roman"/>
          <w:sz w:val="28"/>
          <w:szCs w:val="28"/>
          <w:shd w:val="clear" w:color="auto" w:fill="FFFFFF"/>
          <w:lang w:val="nl-NL"/>
        </w:rPr>
        <w:t>,</w:t>
      </w:r>
      <w:r w:rsidR="00114F46" w:rsidRPr="00E0588B">
        <w:rPr>
          <w:rFonts w:ascii="Times New Roman" w:hAnsi="Times New Roman" w:cs="Times New Roman"/>
          <w:sz w:val="28"/>
          <w:szCs w:val="28"/>
          <w:shd w:val="clear" w:color="auto" w:fill="FFFFFF"/>
          <w:lang w:val="nl-NL"/>
        </w:rPr>
        <w:t xml:space="preserve"> ứng dụng khoa học</w:t>
      </w:r>
      <w:r w:rsidR="008F3D51">
        <w:rPr>
          <w:rFonts w:ascii="Times New Roman" w:hAnsi="Times New Roman" w:cs="Times New Roman"/>
          <w:sz w:val="28"/>
          <w:szCs w:val="28"/>
          <w:shd w:val="clear" w:color="auto" w:fill="FFFFFF"/>
          <w:lang w:val="nl-NL"/>
        </w:rPr>
        <w:t xml:space="preserve"> kỹ thuật </w:t>
      </w:r>
      <w:r w:rsidR="00114F46" w:rsidRPr="00E0588B">
        <w:rPr>
          <w:rFonts w:ascii="Times New Roman" w:hAnsi="Times New Roman" w:cs="Times New Roman"/>
          <w:sz w:val="28"/>
          <w:szCs w:val="28"/>
          <w:shd w:val="clear" w:color="auto" w:fill="FFFFFF"/>
          <w:lang w:val="nl-NL"/>
        </w:rPr>
        <w:t>tạo ra những sản phẩ</w:t>
      </w:r>
      <w:r w:rsidR="008F3D51">
        <w:rPr>
          <w:rFonts w:ascii="Times New Roman" w:hAnsi="Times New Roman" w:cs="Times New Roman"/>
          <w:sz w:val="28"/>
          <w:szCs w:val="28"/>
          <w:shd w:val="clear" w:color="auto" w:fill="FFFFFF"/>
          <w:lang w:val="nl-NL"/>
        </w:rPr>
        <w:t>m có giá trị</w:t>
      </w:r>
      <w:r w:rsidR="004F5F02">
        <w:rPr>
          <w:rFonts w:ascii="Times New Roman" w:hAnsi="Times New Roman" w:cs="Times New Roman"/>
          <w:sz w:val="28"/>
          <w:szCs w:val="28"/>
          <w:shd w:val="clear" w:color="auto" w:fill="FFFFFF"/>
          <w:lang w:val="nl-NL"/>
        </w:rPr>
        <w:t xml:space="preserve"> ca</w:t>
      </w:r>
      <w:r w:rsidR="00DD553D">
        <w:rPr>
          <w:rFonts w:ascii="Times New Roman" w:hAnsi="Times New Roman" w:cs="Times New Roman"/>
          <w:sz w:val="28"/>
          <w:szCs w:val="28"/>
          <w:shd w:val="clear" w:color="auto" w:fill="FFFFFF"/>
          <w:lang w:val="nl-NL"/>
        </w:rPr>
        <w:t>o</w:t>
      </w:r>
      <w:r w:rsidR="008B1098">
        <w:rPr>
          <w:rFonts w:ascii="Times New Roman" w:hAnsi="Times New Roman" w:cs="Times New Roman"/>
          <w:sz w:val="28"/>
          <w:szCs w:val="28"/>
          <w:shd w:val="clear" w:color="auto" w:fill="FFFFFF"/>
          <w:lang w:val="nl-NL"/>
        </w:rPr>
        <w:t>; giữ gìn,trao truyền văn hóa truyền thống cho thế hệ trẻ</w:t>
      </w:r>
      <w:r w:rsidR="004C7509">
        <w:rPr>
          <w:rFonts w:ascii="Times New Roman" w:hAnsi="Times New Roman" w:cs="Times New Roman"/>
          <w:sz w:val="28"/>
          <w:szCs w:val="28"/>
          <w:shd w:val="clear" w:color="auto" w:fill="FFFFFF"/>
          <w:lang w:val="nl-NL"/>
        </w:rPr>
        <w:t>.</w:t>
      </w:r>
    </w:p>
    <w:p w:rsidR="00684267" w:rsidRPr="00134308" w:rsidRDefault="00684267" w:rsidP="00FB5CCD">
      <w:pPr>
        <w:tabs>
          <w:tab w:val="left" w:pos="567"/>
          <w:tab w:val="left" w:pos="851"/>
          <w:tab w:val="left" w:pos="1134"/>
        </w:tabs>
        <w:spacing w:line="420" w:lineRule="exact"/>
        <w:ind w:firstLine="567"/>
        <w:jc w:val="both"/>
        <w:rPr>
          <w:rFonts w:ascii="Times New Roman" w:hAnsi="Times New Roman" w:cs="Times New Roman"/>
          <w:spacing w:val="2"/>
          <w:sz w:val="32"/>
          <w:szCs w:val="32"/>
        </w:rPr>
      </w:pPr>
      <w:r>
        <w:rPr>
          <w:rFonts w:ascii="Times New Roman" w:hAnsi="Times New Roman" w:cs="Times New Roman"/>
          <w:sz w:val="28"/>
          <w:szCs w:val="28"/>
          <w:shd w:val="clear" w:color="auto" w:fill="FFFFFF"/>
          <w:lang w:val="nl-NL"/>
        </w:rPr>
        <w:t>Hộ</w:t>
      </w:r>
      <w:r w:rsidR="002D7CE7">
        <w:rPr>
          <w:rFonts w:ascii="Times New Roman" w:hAnsi="Times New Roman" w:cs="Times New Roman"/>
          <w:sz w:val="28"/>
          <w:szCs w:val="28"/>
          <w:shd w:val="clear" w:color="auto" w:fill="FFFFFF"/>
          <w:lang w:val="nl-NL"/>
        </w:rPr>
        <w:t>i tích</w:t>
      </w:r>
      <w:r w:rsidR="008B1098">
        <w:rPr>
          <w:rFonts w:ascii="Times New Roman" w:hAnsi="Times New Roman" w:cs="Times New Roman"/>
          <w:sz w:val="28"/>
          <w:szCs w:val="28"/>
          <w:shd w:val="clear" w:color="auto" w:fill="FFFFFF"/>
          <w:lang w:val="nl-NL"/>
        </w:rPr>
        <w:t xml:space="preserve"> cực</w:t>
      </w:r>
      <w:r>
        <w:rPr>
          <w:rFonts w:ascii="Times New Roman" w:hAnsi="Times New Roman" w:cs="Times New Roman"/>
          <w:sz w:val="28"/>
          <w:szCs w:val="28"/>
          <w:shd w:val="clear" w:color="auto" w:fill="FFFFFF"/>
          <w:lang w:val="nl-NL"/>
        </w:rPr>
        <w:t xml:space="preserve"> triển khai chương trình phối hợp với Bộ Công an về “Đẩy mạnh công tác phòng, chống tội phạm giai đoạ</w:t>
      </w:r>
      <w:r w:rsidR="008B1098">
        <w:rPr>
          <w:rFonts w:ascii="Times New Roman" w:hAnsi="Times New Roman" w:cs="Times New Roman"/>
          <w:sz w:val="28"/>
          <w:szCs w:val="28"/>
          <w:shd w:val="clear" w:color="auto" w:fill="FFFFFF"/>
          <w:lang w:val="nl-NL"/>
        </w:rPr>
        <w:t>n 2016-2020”;</w:t>
      </w:r>
      <w:r w:rsidR="006E079A">
        <w:rPr>
          <w:rFonts w:ascii="Times New Roman" w:hAnsi="Times New Roman" w:cs="Times New Roman"/>
          <w:sz w:val="28"/>
          <w:szCs w:val="28"/>
          <w:shd w:val="clear" w:color="auto" w:fill="FFFFFF"/>
          <w:lang w:val="nl-NL"/>
        </w:rPr>
        <w:t xml:space="preserve"> c</w:t>
      </w:r>
      <w:r>
        <w:rPr>
          <w:rFonts w:ascii="Times New Roman" w:hAnsi="Times New Roman" w:cs="Times New Roman"/>
          <w:sz w:val="28"/>
          <w:szCs w:val="28"/>
          <w:shd w:val="clear" w:color="auto" w:fill="FFFFFF"/>
          <w:lang w:val="nl-NL"/>
        </w:rPr>
        <w:t>hương trình phối hợp với Bộ Tư lệnh Bộ đội biên phòng về “NCT tham gia bảo vệ an ninh biên giớ</w:t>
      </w:r>
      <w:r w:rsidR="008B1098">
        <w:rPr>
          <w:rFonts w:ascii="Times New Roman" w:hAnsi="Times New Roman" w:cs="Times New Roman"/>
          <w:sz w:val="28"/>
          <w:szCs w:val="28"/>
          <w:shd w:val="clear" w:color="auto" w:fill="FFFFFF"/>
          <w:lang w:val="nl-NL"/>
        </w:rPr>
        <w:t>i”</w:t>
      </w:r>
      <w:r w:rsidR="00134308">
        <w:rPr>
          <w:rFonts w:ascii="Times New Roman" w:hAnsi="Times New Roman" w:cs="Times New Roman"/>
          <w:sz w:val="28"/>
          <w:szCs w:val="28"/>
          <w:shd w:val="clear" w:color="auto" w:fill="FFFFFF"/>
          <w:lang w:val="nl-NL"/>
        </w:rPr>
        <w:t>,</w:t>
      </w:r>
      <w:r w:rsidR="006E079A">
        <w:rPr>
          <w:rFonts w:ascii="Times New Roman" w:hAnsi="Times New Roman" w:cs="Times New Roman"/>
          <w:sz w:val="28"/>
          <w:szCs w:val="28"/>
          <w:shd w:val="clear" w:color="auto" w:fill="FFFFFF"/>
          <w:lang w:val="nl-NL"/>
        </w:rPr>
        <w:t xml:space="preserve"> phối hợp </w:t>
      </w:r>
      <w:r w:rsidR="00134308" w:rsidRPr="00E0588B">
        <w:rPr>
          <w:rFonts w:ascii="Times New Roman" w:hAnsi="Times New Roman" w:cs="Times New Roman"/>
          <w:sz w:val="28"/>
          <w:szCs w:val="28"/>
        </w:rPr>
        <w:t>tổ chứ</w:t>
      </w:r>
      <w:r w:rsidR="00134308">
        <w:rPr>
          <w:rFonts w:ascii="Times New Roman" w:hAnsi="Times New Roman" w:cs="Times New Roman"/>
          <w:sz w:val="28"/>
          <w:szCs w:val="28"/>
        </w:rPr>
        <w:t>c</w:t>
      </w:r>
      <w:r w:rsidR="00134308" w:rsidRPr="00E0588B">
        <w:rPr>
          <w:rFonts w:ascii="Times New Roman" w:hAnsi="Times New Roman" w:cs="Times New Roman"/>
          <w:sz w:val="28"/>
          <w:szCs w:val="28"/>
        </w:rPr>
        <w:t xml:space="preserve"> tập huấ</w:t>
      </w:r>
      <w:r w:rsidR="00134308">
        <w:rPr>
          <w:rFonts w:ascii="Times New Roman" w:hAnsi="Times New Roman" w:cs="Times New Roman"/>
          <w:sz w:val="28"/>
          <w:szCs w:val="28"/>
        </w:rPr>
        <w:t>n, b</w:t>
      </w:r>
      <w:r w:rsidR="00134308" w:rsidRPr="00E0588B">
        <w:rPr>
          <w:rFonts w:ascii="Times New Roman" w:hAnsi="Times New Roman" w:cs="Times New Roman"/>
          <w:sz w:val="28"/>
          <w:szCs w:val="28"/>
        </w:rPr>
        <w:t>ồi dưỡng kiến thức bảo vệ an ninh biên giới và biển đả</w:t>
      </w:r>
      <w:r w:rsidR="00134308">
        <w:rPr>
          <w:rFonts w:ascii="Times New Roman" w:hAnsi="Times New Roman" w:cs="Times New Roman"/>
          <w:sz w:val="28"/>
          <w:szCs w:val="28"/>
        </w:rPr>
        <w:t>o cho hội viên và NCT</w:t>
      </w:r>
      <w:r w:rsidR="006E079A">
        <w:rPr>
          <w:rFonts w:ascii="Times New Roman" w:hAnsi="Times New Roman" w:cs="Times New Roman"/>
          <w:spacing w:val="2"/>
          <w:sz w:val="32"/>
          <w:szCs w:val="32"/>
        </w:rPr>
        <w:t>;</w:t>
      </w:r>
      <w:r w:rsidR="002E100D">
        <w:rPr>
          <w:rFonts w:ascii="Times New Roman" w:hAnsi="Times New Roman" w:cs="Times New Roman"/>
          <w:spacing w:val="2"/>
          <w:sz w:val="32"/>
          <w:szCs w:val="32"/>
        </w:rPr>
        <w:t xml:space="preserve"> </w:t>
      </w:r>
      <w:r w:rsidRPr="00E0588B">
        <w:rPr>
          <w:rFonts w:ascii="Times New Roman" w:hAnsi="Times New Roman" w:cs="Times New Roman"/>
          <w:sz w:val="28"/>
          <w:szCs w:val="28"/>
          <w:shd w:val="clear" w:color="auto" w:fill="FFFFFF"/>
          <w:lang w:val="nl-NL"/>
        </w:rPr>
        <w:t>góp phần quan trọ</w:t>
      </w:r>
      <w:r w:rsidR="006E079A">
        <w:rPr>
          <w:rFonts w:ascii="Times New Roman" w:hAnsi="Times New Roman" w:cs="Times New Roman"/>
          <w:sz w:val="28"/>
          <w:szCs w:val="28"/>
          <w:shd w:val="clear" w:color="auto" w:fill="FFFFFF"/>
          <w:lang w:val="nl-NL"/>
        </w:rPr>
        <w:t>ng</w:t>
      </w:r>
      <w:r w:rsidRPr="00E0588B">
        <w:rPr>
          <w:rFonts w:ascii="Times New Roman" w:hAnsi="Times New Roman" w:cs="Times New Roman"/>
          <w:sz w:val="28"/>
          <w:szCs w:val="28"/>
          <w:shd w:val="clear" w:color="auto" w:fill="FFFFFF"/>
          <w:lang w:val="nl-NL"/>
        </w:rPr>
        <w:t xml:space="preserve"> phát triển kinh tế-xã hộ</w:t>
      </w:r>
      <w:r w:rsidR="006E079A">
        <w:rPr>
          <w:rFonts w:ascii="Times New Roman" w:hAnsi="Times New Roman" w:cs="Times New Roman"/>
          <w:sz w:val="28"/>
          <w:szCs w:val="28"/>
          <w:shd w:val="clear" w:color="auto" w:fill="FFFFFF"/>
          <w:lang w:val="nl-NL"/>
        </w:rPr>
        <w:t>i,</w:t>
      </w:r>
      <w:r w:rsidR="002E100D">
        <w:rPr>
          <w:rFonts w:ascii="Times New Roman" w:hAnsi="Times New Roman" w:cs="Times New Roman"/>
          <w:sz w:val="28"/>
          <w:szCs w:val="28"/>
          <w:shd w:val="clear" w:color="auto" w:fill="FFFFFF"/>
          <w:lang w:val="nl-NL"/>
        </w:rPr>
        <w:t xml:space="preserve"> </w:t>
      </w:r>
      <w:r w:rsidR="006E079A">
        <w:rPr>
          <w:rFonts w:ascii="Times New Roman" w:hAnsi="Times New Roman" w:cs="Times New Roman"/>
          <w:sz w:val="28"/>
          <w:szCs w:val="28"/>
          <w:shd w:val="clear" w:color="auto" w:fill="FFFFFF"/>
          <w:lang w:val="nl-NL"/>
        </w:rPr>
        <w:t xml:space="preserve">giữ vững </w:t>
      </w:r>
      <w:r w:rsidRPr="00E0588B">
        <w:rPr>
          <w:rFonts w:ascii="Times New Roman" w:hAnsi="Times New Roman" w:cs="Times New Roman"/>
          <w:sz w:val="28"/>
          <w:szCs w:val="28"/>
          <w:shd w:val="clear" w:color="auto" w:fill="FFFFFF"/>
          <w:lang w:val="nl-NL"/>
        </w:rPr>
        <w:t>an ninh chính trị, trật tự an toàn xã hộ</w:t>
      </w:r>
      <w:r w:rsidR="008B1098">
        <w:rPr>
          <w:rFonts w:ascii="Times New Roman" w:hAnsi="Times New Roman" w:cs="Times New Roman"/>
          <w:sz w:val="28"/>
          <w:szCs w:val="28"/>
          <w:shd w:val="clear" w:color="auto" w:fill="FFFFFF"/>
          <w:lang w:val="nl-NL"/>
        </w:rPr>
        <w:t>i</w:t>
      </w:r>
      <w:r>
        <w:rPr>
          <w:rFonts w:ascii="Times New Roman" w:hAnsi="Times New Roman" w:cs="Times New Roman"/>
          <w:sz w:val="28"/>
          <w:szCs w:val="28"/>
          <w:shd w:val="clear" w:color="auto" w:fill="FFFFFF"/>
          <w:lang w:val="nl-NL"/>
        </w:rPr>
        <w:t>.</w:t>
      </w:r>
      <w:r w:rsidR="002E100D">
        <w:rPr>
          <w:rFonts w:ascii="Times New Roman" w:hAnsi="Times New Roman" w:cs="Times New Roman"/>
          <w:sz w:val="28"/>
          <w:szCs w:val="28"/>
          <w:shd w:val="clear" w:color="auto" w:fill="FFFFFF"/>
          <w:lang w:val="nl-NL"/>
        </w:rPr>
        <w:t xml:space="preserve"> </w:t>
      </w:r>
      <w:r w:rsidR="00B72F05" w:rsidRPr="00E0588B">
        <w:rPr>
          <w:rFonts w:ascii="Times New Roman" w:hAnsi="Times New Roman" w:cs="Times New Roman"/>
          <w:sz w:val="28"/>
          <w:szCs w:val="28"/>
          <w:shd w:val="clear" w:color="auto" w:fill="FFFFFF"/>
          <w:lang w:val="nl-NL"/>
        </w:rPr>
        <w:t>T</w:t>
      </w:r>
      <w:r w:rsidR="00B72F05">
        <w:rPr>
          <w:rFonts w:ascii="Times New Roman" w:hAnsi="Times New Roman" w:cs="Times New Roman"/>
          <w:sz w:val="28"/>
          <w:szCs w:val="28"/>
          <w:shd w:val="clear" w:color="auto" w:fill="FFFFFF"/>
          <w:lang w:val="nl-NL"/>
        </w:rPr>
        <w:t>rong các đợt sinh hoạt chính trị do cấp ủy Đảng, Mặt trận tổ chức</w:t>
      </w:r>
      <w:r w:rsidR="002E100D">
        <w:rPr>
          <w:rFonts w:ascii="Times New Roman" w:hAnsi="Times New Roman" w:cs="Times New Roman"/>
          <w:sz w:val="28"/>
          <w:szCs w:val="28"/>
          <w:shd w:val="clear" w:color="auto" w:fill="FFFFFF"/>
          <w:lang w:val="nl-NL"/>
        </w:rPr>
        <w:t xml:space="preserve"> tổ chức</w:t>
      </w:r>
      <w:r w:rsidR="00B72F05">
        <w:rPr>
          <w:rFonts w:ascii="Times New Roman" w:hAnsi="Times New Roman" w:cs="Times New Roman"/>
          <w:sz w:val="28"/>
          <w:szCs w:val="28"/>
          <w:shd w:val="clear" w:color="auto" w:fill="FFFFFF"/>
          <w:lang w:val="nl-NL"/>
        </w:rPr>
        <w:t>; trong các đợt tiế</w:t>
      </w:r>
      <w:r w:rsidR="00E16DA0">
        <w:rPr>
          <w:rFonts w:ascii="Times New Roman" w:hAnsi="Times New Roman" w:cs="Times New Roman"/>
          <w:sz w:val="28"/>
          <w:szCs w:val="28"/>
          <w:shd w:val="clear" w:color="auto" w:fill="FFFFFF"/>
          <w:lang w:val="nl-NL"/>
        </w:rPr>
        <w:t>p xúc</w:t>
      </w:r>
      <w:r w:rsidR="00B72F05">
        <w:rPr>
          <w:rFonts w:ascii="Times New Roman" w:hAnsi="Times New Roman" w:cs="Times New Roman"/>
          <w:sz w:val="28"/>
          <w:szCs w:val="28"/>
          <w:shd w:val="clear" w:color="auto" w:fill="FFFFFF"/>
          <w:lang w:val="nl-NL"/>
        </w:rPr>
        <w:t xml:space="preserve"> Đại biểu</w:t>
      </w:r>
      <w:r w:rsidR="002E100D">
        <w:rPr>
          <w:rFonts w:ascii="Times New Roman" w:hAnsi="Times New Roman" w:cs="Times New Roman"/>
          <w:sz w:val="28"/>
          <w:szCs w:val="28"/>
          <w:shd w:val="clear" w:color="auto" w:fill="FFFFFF"/>
          <w:lang w:val="nl-NL"/>
        </w:rPr>
        <w:t xml:space="preserve"> </w:t>
      </w:r>
      <w:r w:rsidR="00B72F05" w:rsidRPr="00E0588B">
        <w:rPr>
          <w:rFonts w:ascii="Times New Roman" w:hAnsi="Times New Roman" w:cs="Times New Roman"/>
          <w:sz w:val="28"/>
          <w:szCs w:val="28"/>
        </w:rPr>
        <w:t>Quốc hội, Hội đồng Nhân dân</w:t>
      </w:r>
      <w:r w:rsidR="00B72F05">
        <w:rPr>
          <w:rFonts w:ascii="Times New Roman" w:hAnsi="Times New Roman" w:cs="Times New Roman"/>
          <w:sz w:val="28"/>
          <w:szCs w:val="28"/>
        </w:rPr>
        <w:t xml:space="preserve">, NCT luôn </w:t>
      </w:r>
      <w:r w:rsidR="002E100D">
        <w:rPr>
          <w:rFonts w:ascii="Times New Roman" w:hAnsi="Times New Roman" w:cs="Times New Roman"/>
          <w:sz w:val="28"/>
          <w:szCs w:val="28"/>
        </w:rPr>
        <w:t xml:space="preserve">trách nhiệm </w:t>
      </w:r>
      <w:r w:rsidR="00B72F05">
        <w:rPr>
          <w:rFonts w:ascii="Times New Roman" w:hAnsi="Times New Roman" w:cs="Times New Roman"/>
          <w:sz w:val="28"/>
          <w:szCs w:val="28"/>
        </w:rPr>
        <w:t>thẳng thắn, phản ánh tâm tư nguyện vọng của nhân dân, kiến nghị nhiều giải pháp tham gia chống tham nhũng, tiêu cực, phát triển kinh tế xã hội</w:t>
      </w:r>
      <w:r w:rsidR="00B72F05" w:rsidRPr="00E0588B">
        <w:rPr>
          <w:rFonts w:ascii="Times New Roman" w:hAnsi="Times New Roman" w:cs="Times New Roman"/>
          <w:sz w:val="28"/>
          <w:szCs w:val="28"/>
        </w:rPr>
        <w:t>.</w:t>
      </w:r>
      <w:r w:rsidR="002E100D">
        <w:rPr>
          <w:rFonts w:ascii="Times New Roman" w:hAnsi="Times New Roman" w:cs="Times New Roman"/>
          <w:sz w:val="28"/>
          <w:szCs w:val="28"/>
        </w:rPr>
        <w:t xml:space="preserve"> </w:t>
      </w:r>
      <w:r>
        <w:rPr>
          <w:rFonts w:ascii="Times New Roman" w:hAnsi="Times New Roman" w:cs="Times New Roman"/>
          <w:sz w:val="28"/>
          <w:szCs w:val="28"/>
          <w:shd w:val="clear" w:color="auto" w:fill="FFFFFF"/>
          <w:lang w:val="nl-NL"/>
        </w:rPr>
        <w:t>Nhiề</w:t>
      </w:r>
      <w:r w:rsidR="008B1098">
        <w:rPr>
          <w:rFonts w:ascii="Times New Roman" w:hAnsi="Times New Roman" w:cs="Times New Roman"/>
          <w:sz w:val="28"/>
          <w:szCs w:val="28"/>
          <w:shd w:val="clear" w:color="auto" w:fill="FFFFFF"/>
          <w:lang w:val="nl-NL"/>
        </w:rPr>
        <w:t>u NCT có kinh nghiệm, uy tín xã hội</w:t>
      </w:r>
      <w:r>
        <w:rPr>
          <w:rFonts w:ascii="Times New Roman" w:hAnsi="Times New Roman" w:cs="Times New Roman"/>
          <w:sz w:val="28"/>
          <w:szCs w:val="28"/>
          <w:shd w:val="clear" w:color="auto" w:fill="FFFFFF"/>
          <w:lang w:val="nl-NL"/>
        </w:rPr>
        <w:t>, sẵn sàng đảm nhận các công việc của đị</w:t>
      </w:r>
      <w:r w:rsidR="008B1098">
        <w:rPr>
          <w:rFonts w:ascii="Times New Roman" w:hAnsi="Times New Roman" w:cs="Times New Roman"/>
          <w:sz w:val="28"/>
          <w:szCs w:val="28"/>
          <w:shd w:val="clear" w:color="auto" w:fill="FFFFFF"/>
          <w:lang w:val="nl-NL"/>
        </w:rPr>
        <w:t>a phương, góp phần tích cực xây dựng hệ thống chính trị ở cơ sở</w:t>
      </w:r>
      <w:r w:rsidR="002E100D">
        <w:rPr>
          <w:rFonts w:ascii="Times New Roman" w:hAnsi="Times New Roman" w:cs="Times New Roman"/>
          <w:sz w:val="28"/>
          <w:szCs w:val="28"/>
          <w:shd w:val="clear" w:color="auto" w:fill="FFFFFF"/>
          <w:lang w:val="nl-NL"/>
        </w:rPr>
        <w:t>; giữ gìn an ninh chính trị và trật tự an toàn xã hội</w:t>
      </w:r>
      <w:r>
        <w:rPr>
          <w:rFonts w:ascii="Times New Roman" w:hAnsi="Times New Roman" w:cs="Times New Roman"/>
          <w:sz w:val="28"/>
          <w:szCs w:val="28"/>
          <w:shd w:val="clear" w:color="auto" w:fill="FFFFFF"/>
          <w:lang w:val="nl-NL"/>
        </w:rPr>
        <w:t xml:space="preserve">. </w:t>
      </w:r>
      <w:r w:rsidRPr="00E0588B">
        <w:rPr>
          <w:rFonts w:ascii="Times New Roman" w:hAnsi="Times New Roman" w:cs="Times New Roman"/>
          <w:sz w:val="28"/>
          <w:szCs w:val="28"/>
          <w:shd w:val="clear" w:color="auto" w:fill="FFFFFF"/>
          <w:lang w:val="nl-NL"/>
        </w:rPr>
        <w:t xml:space="preserve">Hiện cả nước có </w:t>
      </w:r>
      <w:r w:rsidRPr="00D87F3B">
        <w:rPr>
          <w:rFonts w:ascii="Times New Roman" w:hAnsi="Times New Roman" w:cs="Times New Roman"/>
          <w:sz w:val="28"/>
          <w:szCs w:val="28"/>
          <w:shd w:val="clear" w:color="auto" w:fill="FFFFFF"/>
          <w:lang w:val="nl-NL"/>
        </w:rPr>
        <w:t xml:space="preserve">656.000 NCT </w:t>
      </w:r>
      <w:r w:rsidRPr="00E0588B">
        <w:rPr>
          <w:rFonts w:ascii="Times New Roman" w:hAnsi="Times New Roman" w:cs="Times New Roman"/>
          <w:sz w:val="28"/>
          <w:szCs w:val="28"/>
          <w:shd w:val="clear" w:color="auto" w:fill="FFFFFF"/>
          <w:lang w:val="nl-NL"/>
        </w:rPr>
        <w:t xml:space="preserve">tham gia công tác Đảng, chính quyền, </w:t>
      </w:r>
      <w:r w:rsidR="008B1098">
        <w:rPr>
          <w:rFonts w:ascii="Times New Roman" w:hAnsi="Times New Roman" w:cs="Times New Roman"/>
          <w:sz w:val="28"/>
          <w:szCs w:val="28"/>
          <w:shd w:val="clear" w:color="auto" w:fill="FFFFFF"/>
          <w:lang w:val="nl-NL"/>
        </w:rPr>
        <w:t xml:space="preserve">Mặt trận, </w:t>
      </w:r>
      <w:r w:rsidRPr="00E0588B">
        <w:rPr>
          <w:rFonts w:ascii="Times New Roman" w:hAnsi="Times New Roman" w:cs="Times New Roman"/>
          <w:sz w:val="28"/>
          <w:szCs w:val="28"/>
          <w:shd w:val="clear" w:color="auto" w:fill="FFFFFF"/>
          <w:lang w:val="nl-NL"/>
        </w:rPr>
        <w:t>đoàn</w:t>
      </w:r>
      <w:r w:rsidR="002E100D">
        <w:rPr>
          <w:rFonts w:ascii="Times New Roman" w:hAnsi="Times New Roman" w:cs="Times New Roman"/>
          <w:sz w:val="28"/>
          <w:szCs w:val="28"/>
          <w:shd w:val="clear" w:color="auto" w:fill="FFFFFF"/>
          <w:lang w:val="nl-NL"/>
        </w:rPr>
        <w:t xml:space="preserve"> </w:t>
      </w:r>
      <w:r w:rsidRPr="00E0588B">
        <w:rPr>
          <w:rFonts w:ascii="Times New Roman" w:hAnsi="Times New Roman" w:cs="Times New Roman"/>
          <w:sz w:val="28"/>
          <w:szCs w:val="28"/>
          <w:shd w:val="clear" w:color="auto" w:fill="FFFFFF"/>
          <w:lang w:val="nl-NL"/>
        </w:rPr>
        <w:t>thể, thanh tra nhân dân, hoà giả</w:t>
      </w:r>
      <w:r w:rsidR="002D7CE7">
        <w:rPr>
          <w:rFonts w:ascii="Times New Roman" w:hAnsi="Times New Roman" w:cs="Times New Roman"/>
          <w:sz w:val="28"/>
          <w:szCs w:val="28"/>
          <w:shd w:val="clear" w:color="auto" w:fill="FFFFFF"/>
          <w:lang w:val="nl-NL"/>
        </w:rPr>
        <w:t>i</w:t>
      </w:r>
      <w:r w:rsidRPr="00E0588B">
        <w:rPr>
          <w:rFonts w:ascii="Times New Roman" w:hAnsi="Times New Roman" w:cs="Times New Roman"/>
          <w:sz w:val="28"/>
          <w:szCs w:val="28"/>
          <w:shd w:val="clear" w:color="auto" w:fill="FFFFFF"/>
          <w:lang w:val="nl-NL"/>
        </w:rPr>
        <w:t xml:space="preserve"> cơ sở</w:t>
      </w:r>
      <w:r w:rsidRPr="00344CC9">
        <w:rPr>
          <w:rStyle w:val="FootnoteReference"/>
          <w:rFonts w:ascii="Times New Roman" w:hAnsi="Times New Roman" w:cs="Times New Roman"/>
          <w:b/>
          <w:sz w:val="24"/>
          <w:szCs w:val="24"/>
          <w:shd w:val="clear" w:color="auto" w:fill="FFFFFF"/>
          <w:lang w:val="nl-NL"/>
        </w:rPr>
        <w:footnoteReference w:id="18"/>
      </w:r>
      <w:r>
        <w:rPr>
          <w:rFonts w:ascii="Times New Roman" w:hAnsi="Times New Roman" w:cs="Times New Roman"/>
          <w:sz w:val="28"/>
          <w:szCs w:val="28"/>
          <w:shd w:val="clear" w:color="auto" w:fill="FFFFFF"/>
          <w:lang w:val="nl-NL"/>
        </w:rPr>
        <w:t>, có 300.150 NCT tham gia phòng chống tội phạm, giữ gìn an ninh trật tự ở cơ sở.</w:t>
      </w:r>
    </w:p>
    <w:p w:rsidR="00122005" w:rsidRDefault="002E100D" w:rsidP="00122005">
      <w:pPr>
        <w:spacing w:line="420" w:lineRule="exact"/>
        <w:ind w:firstLine="567"/>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shd w:val="clear" w:color="auto" w:fill="FFFFFF"/>
          <w:lang w:val="nl-NL"/>
        </w:rPr>
        <w:t>C</w:t>
      </w:r>
      <w:r w:rsidR="00122005">
        <w:rPr>
          <w:rFonts w:ascii="Times New Roman" w:hAnsi="Times New Roman" w:cs="Times New Roman"/>
          <w:sz w:val="28"/>
          <w:szCs w:val="28"/>
          <w:shd w:val="clear" w:color="auto" w:fill="FFFFFF"/>
          <w:lang w:val="nl-NL"/>
        </w:rPr>
        <w:t xml:space="preserve">ác cấp </w:t>
      </w:r>
      <w:r w:rsidR="009627EC" w:rsidRPr="00E0588B">
        <w:rPr>
          <w:rFonts w:ascii="Times New Roman" w:hAnsi="Times New Roman" w:cs="Times New Roman"/>
          <w:sz w:val="28"/>
          <w:szCs w:val="28"/>
          <w:shd w:val="clear" w:color="auto" w:fill="FFFFFF"/>
          <w:lang w:val="nl-NL"/>
        </w:rPr>
        <w:t>Hội</w:t>
      </w:r>
      <w:r w:rsidR="00122005">
        <w:rPr>
          <w:rFonts w:ascii="Times New Roman" w:hAnsi="Times New Roman" w:cs="Times New Roman"/>
          <w:sz w:val="28"/>
          <w:szCs w:val="28"/>
          <w:shd w:val="clear" w:color="auto" w:fill="FFFFFF"/>
          <w:lang w:val="nl-NL"/>
        </w:rPr>
        <w:t xml:space="preserve"> NCT</w:t>
      </w:r>
      <w:r>
        <w:rPr>
          <w:rFonts w:ascii="Times New Roman" w:hAnsi="Times New Roman" w:cs="Times New Roman"/>
          <w:sz w:val="28"/>
          <w:szCs w:val="28"/>
          <w:shd w:val="clear" w:color="auto" w:fill="FFFFFF"/>
          <w:lang w:val="nl-NL"/>
        </w:rPr>
        <w:t xml:space="preserve"> luôn </w:t>
      </w:r>
      <w:r w:rsidR="00122005">
        <w:rPr>
          <w:rFonts w:ascii="Times New Roman" w:hAnsi="Times New Roman" w:cs="Times New Roman"/>
          <w:sz w:val="28"/>
          <w:szCs w:val="28"/>
          <w:shd w:val="clear" w:color="auto" w:fill="FFFFFF"/>
          <w:lang w:val="nl-NL"/>
        </w:rPr>
        <w:t>quan tâm tổ chức thi đua, động viên</w:t>
      </w:r>
      <w:r w:rsidR="009627EC" w:rsidRPr="00E0588B">
        <w:rPr>
          <w:rFonts w:ascii="Times New Roman" w:hAnsi="Times New Roman" w:cs="Times New Roman"/>
          <w:sz w:val="28"/>
          <w:szCs w:val="28"/>
          <w:shd w:val="clear" w:color="auto" w:fill="FFFFFF"/>
          <w:lang w:val="nl-NL"/>
        </w:rPr>
        <w:t xml:space="preserve"> khen thưởng NCT tiêu biểu </w:t>
      </w:r>
      <w:r>
        <w:rPr>
          <w:rFonts w:ascii="Times New Roman" w:hAnsi="Times New Roman" w:cs="Times New Roman"/>
          <w:sz w:val="28"/>
          <w:szCs w:val="28"/>
          <w:shd w:val="clear" w:color="auto" w:fill="FFFFFF"/>
          <w:lang w:val="nl-NL"/>
        </w:rPr>
        <w:t>trên các lĩnh vực</w:t>
      </w:r>
      <w:r w:rsidR="00122005">
        <w:rPr>
          <w:rFonts w:ascii="Times New Roman" w:hAnsi="Times New Roman" w:cs="Times New Roman"/>
          <w:sz w:val="28"/>
          <w:szCs w:val="28"/>
          <w:shd w:val="clear" w:color="auto" w:fill="FFFFFF"/>
          <w:lang w:val="nl-NL"/>
        </w:rPr>
        <w:t>. N</w:t>
      </w:r>
      <w:r w:rsidR="009627EC">
        <w:rPr>
          <w:rFonts w:ascii="Times New Roman" w:hAnsi="Times New Roman" w:cs="Times New Roman"/>
          <w:sz w:val="28"/>
          <w:szCs w:val="28"/>
          <w:shd w:val="clear" w:color="auto" w:fill="FFFFFF"/>
          <w:lang w:val="nl-NL"/>
        </w:rPr>
        <w:t>ăm 2017,</w:t>
      </w:r>
      <w:r w:rsidR="002D7CE7">
        <w:rPr>
          <w:rFonts w:ascii="Times New Roman" w:hAnsi="Times New Roman" w:cs="Times New Roman"/>
          <w:sz w:val="28"/>
          <w:szCs w:val="28"/>
          <w:shd w:val="clear" w:color="auto" w:fill="FFFFFF"/>
          <w:lang w:val="nl-NL"/>
        </w:rPr>
        <w:t xml:space="preserve"> T</w:t>
      </w:r>
      <w:r w:rsidR="00684267" w:rsidRPr="00E0588B">
        <w:rPr>
          <w:rFonts w:ascii="Times New Roman" w:hAnsi="Times New Roman" w:cs="Times New Roman"/>
          <w:sz w:val="28"/>
          <w:szCs w:val="28"/>
          <w:shd w:val="clear" w:color="auto" w:fill="FFFFFF"/>
          <w:lang w:val="nl-NL"/>
        </w:rPr>
        <w:t>rung ương Hộ</w:t>
      </w:r>
      <w:r>
        <w:rPr>
          <w:rFonts w:ascii="Times New Roman" w:hAnsi="Times New Roman" w:cs="Times New Roman"/>
          <w:sz w:val="28"/>
          <w:szCs w:val="28"/>
          <w:shd w:val="clear" w:color="auto" w:fill="FFFFFF"/>
          <w:lang w:val="nl-NL"/>
        </w:rPr>
        <w:t>i</w:t>
      </w:r>
      <w:r w:rsidR="002D7CE7">
        <w:rPr>
          <w:rFonts w:ascii="Times New Roman" w:hAnsi="Times New Roman" w:cs="Times New Roman"/>
          <w:sz w:val="28"/>
          <w:szCs w:val="28"/>
          <w:shd w:val="clear" w:color="auto" w:fill="FFFFFF"/>
          <w:lang w:val="nl-NL"/>
        </w:rPr>
        <w:t xml:space="preserve"> </w:t>
      </w:r>
      <w:r w:rsidR="00684267" w:rsidRPr="00E0588B">
        <w:rPr>
          <w:rFonts w:ascii="Times New Roman" w:hAnsi="Times New Roman" w:cs="Times New Roman"/>
          <w:sz w:val="28"/>
          <w:szCs w:val="28"/>
          <w:shd w:val="clear" w:color="auto" w:fill="FFFFFF"/>
          <w:lang w:val="nl-NL"/>
        </w:rPr>
        <w:t>phối hợp với Ban Chỉ đạo Tây Bắc, Bộ Tư lệnh Bộ đội Biên phòng, UBND tỉnh Tuyên Quang tổ chức Hội nghị Biểu dương Người cao tuổi tiêu biể</w:t>
      </w:r>
      <w:r w:rsidR="006E079A">
        <w:rPr>
          <w:rFonts w:ascii="Times New Roman" w:hAnsi="Times New Roman" w:cs="Times New Roman"/>
          <w:sz w:val="28"/>
          <w:szCs w:val="28"/>
          <w:shd w:val="clear" w:color="auto" w:fill="FFFFFF"/>
          <w:lang w:val="nl-NL"/>
        </w:rPr>
        <w:t xml:space="preserve">u </w:t>
      </w:r>
      <w:r>
        <w:rPr>
          <w:rFonts w:ascii="Times New Roman" w:hAnsi="Times New Roman" w:cs="Times New Roman"/>
          <w:sz w:val="28"/>
          <w:szCs w:val="28"/>
          <w:shd w:val="clear" w:color="auto" w:fill="FFFFFF"/>
          <w:lang w:val="nl-NL"/>
        </w:rPr>
        <w:t xml:space="preserve">tham gia xây dựng Đảng, chính quyền </w:t>
      </w:r>
      <w:r w:rsidR="006E079A">
        <w:rPr>
          <w:rFonts w:ascii="Times New Roman" w:hAnsi="Times New Roman" w:cs="Times New Roman"/>
          <w:sz w:val="28"/>
          <w:szCs w:val="28"/>
          <w:shd w:val="clear" w:color="auto" w:fill="FFFFFF"/>
          <w:lang w:val="nl-NL"/>
        </w:rPr>
        <w:t>thuộc</w:t>
      </w:r>
      <w:r>
        <w:rPr>
          <w:rFonts w:ascii="Times New Roman" w:hAnsi="Times New Roman" w:cs="Times New Roman"/>
          <w:sz w:val="28"/>
          <w:szCs w:val="28"/>
          <w:shd w:val="clear" w:color="auto" w:fill="FFFFFF"/>
          <w:lang w:val="nl-NL"/>
        </w:rPr>
        <w:t xml:space="preserve"> </w:t>
      </w:r>
      <w:r w:rsidR="002D7CE7" w:rsidRPr="00E0588B">
        <w:rPr>
          <w:rFonts w:ascii="Times New Roman" w:hAnsi="Times New Roman" w:cs="Times New Roman"/>
          <w:sz w:val="28"/>
          <w:szCs w:val="28"/>
          <w:shd w:val="clear" w:color="auto" w:fill="FFFFFF"/>
          <w:lang w:val="nl-NL"/>
        </w:rPr>
        <w:t>14 tỉnh khu vực Tây Bắ</w:t>
      </w:r>
      <w:r w:rsidR="002D7CE7">
        <w:rPr>
          <w:rFonts w:ascii="Times New Roman" w:hAnsi="Times New Roman" w:cs="Times New Roman"/>
          <w:sz w:val="28"/>
          <w:szCs w:val="28"/>
          <w:shd w:val="clear" w:color="auto" w:fill="FFFFFF"/>
          <w:lang w:val="nl-NL"/>
        </w:rPr>
        <w:t>c,</w:t>
      </w:r>
      <w:r w:rsidR="008D73D9">
        <w:rPr>
          <w:rFonts w:ascii="Times New Roman" w:hAnsi="Times New Roman" w:cs="Times New Roman"/>
          <w:sz w:val="28"/>
          <w:szCs w:val="28"/>
          <w:shd w:val="clear" w:color="auto" w:fill="FFFFFF"/>
          <w:lang w:val="nl-NL"/>
        </w:rPr>
        <w:t xml:space="preserve"> có</w:t>
      </w:r>
      <w:r w:rsidR="00684267" w:rsidRPr="00E0588B">
        <w:rPr>
          <w:rFonts w:ascii="Times New Roman" w:hAnsi="Times New Roman" w:cs="Times New Roman"/>
          <w:sz w:val="28"/>
          <w:szCs w:val="28"/>
          <w:shd w:val="clear" w:color="auto" w:fill="FFFFFF"/>
          <w:lang w:val="nl-NL"/>
        </w:rPr>
        <w:t xml:space="preserve"> hơn 200 đại biểu NCT tiêu biểu ở cơ sở</w:t>
      </w:r>
      <w:r w:rsidR="002D7CE7">
        <w:rPr>
          <w:rFonts w:ascii="Times New Roman" w:hAnsi="Times New Roman" w:cs="Times New Roman"/>
          <w:sz w:val="28"/>
          <w:szCs w:val="28"/>
          <w:shd w:val="clear" w:color="auto" w:fill="FFFFFF"/>
          <w:lang w:val="nl-NL"/>
        </w:rPr>
        <w:t xml:space="preserve"> tham dự</w:t>
      </w:r>
      <w:r w:rsidR="00684267">
        <w:rPr>
          <w:rFonts w:ascii="Times New Roman" w:hAnsi="Times New Roman" w:cs="Times New Roman"/>
          <w:sz w:val="28"/>
          <w:szCs w:val="28"/>
          <w:shd w:val="clear" w:color="auto" w:fill="FFFFFF"/>
          <w:lang w:val="nl-NL"/>
        </w:rPr>
        <w:t>;</w:t>
      </w:r>
      <w:r>
        <w:rPr>
          <w:rFonts w:ascii="Times New Roman" w:hAnsi="Times New Roman" w:cs="Times New Roman"/>
          <w:sz w:val="28"/>
          <w:szCs w:val="28"/>
          <w:shd w:val="clear" w:color="auto" w:fill="FFFFFF"/>
          <w:lang w:val="nl-NL"/>
        </w:rPr>
        <w:t xml:space="preserve"> </w:t>
      </w:r>
      <w:r w:rsidR="009627EC">
        <w:rPr>
          <w:rFonts w:ascii="Times New Roman" w:hAnsi="Times New Roman" w:cs="Times New Roman"/>
          <w:sz w:val="28"/>
          <w:szCs w:val="28"/>
          <w:shd w:val="clear" w:color="auto" w:fill="FFFFFF"/>
          <w:lang w:val="nl-NL"/>
        </w:rPr>
        <w:t xml:space="preserve">năm 2019, </w:t>
      </w:r>
      <w:r w:rsidR="00684267" w:rsidRPr="00E0588B">
        <w:rPr>
          <w:rFonts w:ascii="Times New Roman" w:hAnsi="Times New Roman" w:cs="Times New Roman"/>
          <w:sz w:val="28"/>
          <w:szCs w:val="28"/>
          <w:shd w:val="clear" w:color="auto" w:fill="FFFFFF"/>
          <w:lang w:val="nl-NL"/>
        </w:rPr>
        <w:t>phối hợp với Bộ Quốc phòng, Bộ Công an, Ủy ban Dân tộc, tỉnh Gia Lai tổ chức Hội nghị tổng kết 10 năm thực hiện Quyết tâm thư của Già làng các dân tộ</w:t>
      </w:r>
      <w:r w:rsidR="008D73D9">
        <w:rPr>
          <w:rFonts w:ascii="Times New Roman" w:hAnsi="Times New Roman" w:cs="Times New Roman"/>
          <w:sz w:val="28"/>
          <w:szCs w:val="28"/>
          <w:shd w:val="clear" w:color="auto" w:fill="FFFFFF"/>
          <w:lang w:val="nl-NL"/>
        </w:rPr>
        <w:t>c Tây Nguyên có</w:t>
      </w:r>
      <w:r w:rsidR="00684267" w:rsidRPr="00E0588B">
        <w:rPr>
          <w:rFonts w:ascii="Times New Roman" w:hAnsi="Times New Roman" w:cs="Times New Roman"/>
          <w:sz w:val="28"/>
          <w:szCs w:val="28"/>
          <w:shd w:val="clear" w:color="auto" w:fill="FFFFFF"/>
          <w:lang w:val="nl-NL"/>
        </w:rPr>
        <w:t xml:space="preserve"> 224 đại biể</w:t>
      </w:r>
      <w:r w:rsidR="002D7CE7">
        <w:rPr>
          <w:rFonts w:ascii="Times New Roman" w:hAnsi="Times New Roman" w:cs="Times New Roman"/>
          <w:sz w:val="28"/>
          <w:szCs w:val="28"/>
          <w:shd w:val="clear" w:color="auto" w:fill="FFFFFF"/>
          <w:lang w:val="nl-NL"/>
        </w:rPr>
        <w:t>u g</w:t>
      </w:r>
      <w:r w:rsidR="00684267" w:rsidRPr="00E0588B">
        <w:rPr>
          <w:rFonts w:ascii="Times New Roman" w:hAnsi="Times New Roman" w:cs="Times New Roman"/>
          <w:sz w:val="28"/>
          <w:szCs w:val="28"/>
          <w:shd w:val="clear" w:color="auto" w:fill="FFFFFF"/>
          <w:lang w:val="nl-NL"/>
        </w:rPr>
        <w:t xml:space="preserve">ià làng tiêu biểu đại diện cho trên 3.000 già làng của </w:t>
      </w:r>
      <w:r w:rsidR="002D7CE7">
        <w:rPr>
          <w:rFonts w:ascii="Times New Roman" w:hAnsi="Times New Roman" w:cs="Times New Roman"/>
          <w:sz w:val="28"/>
          <w:szCs w:val="28"/>
          <w:shd w:val="clear" w:color="auto" w:fill="FFFFFF"/>
          <w:lang w:val="nl-NL"/>
        </w:rPr>
        <w:t>5 tỉnh Tây Nguyên về dự</w:t>
      </w:r>
      <w:r w:rsidR="00684267">
        <w:rPr>
          <w:rFonts w:ascii="Times New Roman" w:hAnsi="Times New Roman" w:cs="Times New Roman"/>
          <w:sz w:val="28"/>
          <w:szCs w:val="28"/>
          <w:shd w:val="clear" w:color="auto" w:fill="FFFFFF"/>
          <w:lang w:val="nl-NL"/>
        </w:rPr>
        <w:t xml:space="preserve">; </w:t>
      </w:r>
      <w:r w:rsidR="009627EC">
        <w:rPr>
          <w:rFonts w:ascii="Times New Roman" w:hAnsi="Times New Roman" w:cs="Times New Roman"/>
          <w:sz w:val="28"/>
          <w:szCs w:val="28"/>
          <w:shd w:val="clear" w:color="auto" w:fill="FFFFFF"/>
          <w:lang w:val="nl-NL"/>
        </w:rPr>
        <w:t xml:space="preserve">năm 2020, </w:t>
      </w:r>
      <w:r w:rsidR="00684267">
        <w:rPr>
          <w:rFonts w:ascii="Times New Roman" w:hAnsi="Times New Roman" w:cs="Times New Roman"/>
          <w:sz w:val="28"/>
          <w:szCs w:val="28"/>
          <w:shd w:val="clear" w:color="auto" w:fill="FFFFFF"/>
          <w:lang w:val="nl-NL"/>
        </w:rPr>
        <w:t>tổ chức Hội nghị Biểu dương cán bộ Hội NCT tiêu biểu toàn quốc giai đoạ</w:t>
      </w:r>
      <w:r w:rsidR="002D7CE7">
        <w:rPr>
          <w:rFonts w:ascii="Times New Roman" w:hAnsi="Times New Roman" w:cs="Times New Roman"/>
          <w:sz w:val="28"/>
          <w:szCs w:val="28"/>
          <w:shd w:val="clear" w:color="auto" w:fill="FFFFFF"/>
          <w:lang w:val="nl-NL"/>
        </w:rPr>
        <w:t>n 2015-2020, có</w:t>
      </w:r>
      <w:r w:rsidR="00684267">
        <w:rPr>
          <w:rFonts w:ascii="Times New Roman" w:hAnsi="Times New Roman" w:cs="Times New Roman"/>
          <w:sz w:val="28"/>
          <w:szCs w:val="28"/>
          <w:shd w:val="clear" w:color="auto" w:fill="FFFFFF"/>
          <w:lang w:val="nl-NL"/>
        </w:rPr>
        <w:t xml:space="preserve"> 325 đại biểu</w:t>
      </w:r>
      <w:r w:rsidR="002D7CE7">
        <w:rPr>
          <w:rFonts w:ascii="Times New Roman" w:hAnsi="Times New Roman" w:cs="Times New Roman"/>
          <w:sz w:val="28"/>
          <w:szCs w:val="28"/>
          <w:shd w:val="clear" w:color="auto" w:fill="FFFFFF"/>
          <w:lang w:val="nl-NL"/>
        </w:rPr>
        <w:t xml:space="preserve"> tham dự</w:t>
      </w:r>
      <w:r w:rsidR="00684267">
        <w:rPr>
          <w:rFonts w:ascii="Times New Roman" w:hAnsi="Times New Roman" w:cs="Times New Roman"/>
          <w:sz w:val="28"/>
          <w:szCs w:val="28"/>
          <w:shd w:val="clear" w:color="auto" w:fill="FFFFFF"/>
          <w:lang w:val="nl-NL"/>
        </w:rPr>
        <w:t xml:space="preserve">. </w:t>
      </w:r>
    </w:p>
    <w:p w:rsidR="00045DD9" w:rsidRPr="0070166E" w:rsidRDefault="0070166E" w:rsidP="00122005">
      <w:pPr>
        <w:spacing w:line="420" w:lineRule="exact"/>
        <w:ind w:firstLine="567"/>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rPr>
        <w:t>P</w:t>
      </w:r>
      <w:r w:rsidR="00F21204">
        <w:rPr>
          <w:rFonts w:ascii="Times New Roman" w:hAnsi="Times New Roman" w:cs="Times New Roman"/>
          <w:sz w:val="28"/>
          <w:szCs w:val="28"/>
        </w:rPr>
        <w:t>hong trào</w:t>
      </w:r>
      <w:r>
        <w:rPr>
          <w:rFonts w:ascii="Times New Roman" w:hAnsi="Times New Roman" w:cs="Times New Roman"/>
          <w:sz w:val="28"/>
          <w:szCs w:val="28"/>
        </w:rPr>
        <w:t xml:space="preserve"> thi đua yêu nước</w:t>
      </w:r>
      <w:r w:rsidR="00F21204">
        <w:rPr>
          <w:rFonts w:ascii="Times New Roman" w:hAnsi="Times New Roman" w:cs="Times New Roman"/>
          <w:sz w:val="28"/>
          <w:szCs w:val="28"/>
        </w:rPr>
        <w:t xml:space="preserve"> “Tuổ</w:t>
      </w:r>
      <w:r>
        <w:rPr>
          <w:rFonts w:ascii="Times New Roman" w:hAnsi="Times New Roman" w:cs="Times New Roman"/>
          <w:sz w:val="28"/>
          <w:szCs w:val="28"/>
        </w:rPr>
        <w:t>i cao - Gương sáng” do Trung ương Hội phát động đã được duy trì thường xuyên</w:t>
      </w:r>
      <w:r w:rsidR="00F21204">
        <w:rPr>
          <w:rFonts w:ascii="Times New Roman" w:hAnsi="Times New Roman" w:cs="Times New Roman"/>
          <w:sz w:val="28"/>
          <w:szCs w:val="28"/>
        </w:rPr>
        <w:t xml:space="preserve">; </w:t>
      </w:r>
      <w:r>
        <w:rPr>
          <w:rFonts w:ascii="Times New Roman" w:hAnsi="Times New Roman" w:cs="Times New Roman"/>
          <w:sz w:val="28"/>
          <w:szCs w:val="28"/>
        </w:rPr>
        <w:t>hằng năm, việc ký kết giao ước thi đua đã được tổ chức theo từng cụm, khối; công tác thi đua được kiểm tra, đánh giá, bình chọn, khen thưởng kịp thờ</w:t>
      </w:r>
      <w:r w:rsidR="00F54EA9">
        <w:rPr>
          <w:rFonts w:ascii="Times New Roman" w:hAnsi="Times New Roman" w:cs="Times New Roman"/>
          <w:sz w:val="28"/>
          <w:szCs w:val="28"/>
        </w:rPr>
        <w:t xml:space="preserve">i. 5 năm qua </w:t>
      </w:r>
      <w:r w:rsidR="00134308">
        <w:rPr>
          <w:rFonts w:ascii="Times New Roman" w:hAnsi="Times New Roman" w:cs="Times New Roman"/>
          <w:sz w:val="28"/>
          <w:szCs w:val="28"/>
        </w:rPr>
        <w:t>đã có nhiều đơn vị, cá nhân thuộc Hội NCT được Thủ tướng Chính phủ tặng Bằng khen, được Nhà nước tặng thưở</w:t>
      </w:r>
      <w:r w:rsidR="00F54EA9">
        <w:rPr>
          <w:rFonts w:ascii="Times New Roman" w:hAnsi="Times New Roman" w:cs="Times New Roman"/>
          <w:sz w:val="28"/>
          <w:szCs w:val="28"/>
        </w:rPr>
        <w:t>ng Huân chương L</w:t>
      </w:r>
      <w:r w:rsidR="00134308">
        <w:rPr>
          <w:rFonts w:ascii="Times New Roman" w:hAnsi="Times New Roman" w:cs="Times New Roman"/>
          <w:sz w:val="28"/>
          <w:szCs w:val="28"/>
        </w:rPr>
        <w:t xml:space="preserve">ao động; </w:t>
      </w:r>
      <w:r w:rsidR="00F21204" w:rsidRPr="00E0588B">
        <w:rPr>
          <w:rFonts w:ascii="Times New Roman" w:hAnsi="Times New Roman" w:cs="Times New Roman"/>
          <w:sz w:val="28"/>
          <w:szCs w:val="28"/>
        </w:rPr>
        <w:t xml:space="preserve">Ban Chấp hành Trung ương Hội </w:t>
      </w:r>
      <w:r>
        <w:rPr>
          <w:rFonts w:ascii="Times New Roman" w:hAnsi="Times New Roman" w:cs="Times New Roman"/>
          <w:sz w:val="28"/>
          <w:szCs w:val="28"/>
        </w:rPr>
        <w:t xml:space="preserve">đã </w:t>
      </w:r>
      <w:r w:rsidR="00F21204" w:rsidRPr="00E0588B">
        <w:rPr>
          <w:rFonts w:ascii="Times New Roman" w:hAnsi="Times New Roman" w:cs="Times New Roman"/>
          <w:sz w:val="28"/>
          <w:szCs w:val="28"/>
        </w:rPr>
        <w:t>tặng 36 Cờ thi đua xuất sắc cho các đơn vị dẫn đầu cụm, khối thi đua; tặ</w:t>
      </w:r>
      <w:r w:rsidR="00F21204">
        <w:rPr>
          <w:rFonts w:ascii="Times New Roman" w:hAnsi="Times New Roman" w:cs="Times New Roman"/>
          <w:sz w:val="28"/>
          <w:szCs w:val="28"/>
        </w:rPr>
        <w:t>ng 5.461 B</w:t>
      </w:r>
      <w:r w:rsidR="00F21204" w:rsidRPr="00E0588B">
        <w:rPr>
          <w:rFonts w:ascii="Times New Roman" w:hAnsi="Times New Roman" w:cs="Times New Roman"/>
          <w:sz w:val="28"/>
          <w:szCs w:val="28"/>
        </w:rPr>
        <w:t>ằng khen cho các tập thể và cá nhân có thành tích xuất sắ</w:t>
      </w:r>
      <w:r>
        <w:rPr>
          <w:rFonts w:ascii="Times New Roman" w:hAnsi="Times New Roman" w:cs="Times New Roman"/>
          <w:sz w:val="28"/>
          <w:szCs w:val="28"/>
        </w:rPr>
        <w:t>c</w:t>
      </w:r>
      <w:r w:rsidR="00F21204" w:rsidRPr="00E0588B">
        <w:rPr>
          <w:rFonts w:ascii="Times New Roman" w:hAnsi="Times New Roman" w:cs="Times New Roman"/>
          <w:sz w:val="28"/>
          <w:szCs w:val="28"/>
        </w:rPr>
        <w:t>; xét tặng 36.370 Kỷ niệm chương “Vì sự nghiệp chăm sóc và phát huy vai trò NCT Việt Nam”. Hội NCT các tỉnh, thành phố tặng hàng nghìn giấy khen cho các tập thể</w:t>
      </w:r>
      <w:r w:rsidR="008D73D9">
        <w:rPr>
          <w:rFonts w:ascii="Times New Roman" w:hAnsi="Times New Roman" w:cs="Times New Roman"/>
          <w:sz w:val="28"/>
          <w:szCs w:val="28"/>
        </w:rPr>
        <w:t>, cá nhân</w:t>
      </w:r>
      <w:r w:rsidR="00F21204" w:rsidRPr="00E0588B">
        <w:rPr>
          <w:rFonts w:ascii="Times New Roman" w:hAnsi="Times New Roman" w:cs="Times New Roman"/>
          <w:sz w:val="28"/>
          <w:szCs w:val="28"/>
        </w:rPr>
        <w:t xml:space="preserve"> có thành tích xuất sắc trong công tác Hội và phong trào "Tuổi cao - Gương sáng", qua đó đã kịp thời phát hiện, biểu dương và nhân rộng các điển hình tiên tiến trên các lĩnh vực công tác Hội</w:t>
      </w:r>
      <w:r w:rsidR="00F21204" w:rsidRPr="00003F2A">
        <w:rPr>
          <w:rStyle w:val="FootnoteReference"/>
          <w:rFonts w:ascii="Times New Roman" w:hAnsi="Times New Roman" w:cs="Times New Roman"/>
          <w:b/>
          <w:sz w:val="28"/>
          <w:szCs w:val="28"/>
        </w:rPr>
        <w:footnoteReference w:id="19"/>
      </w:r>
      <w:r w:rsidR="00F21204">
        <w:rPr>
          <w:rFonts w:ascii="Times New Roman" w:hAnsi="Times New Roman" w:cs="Times New Roman"/>
          <w:sz w:val="28"/>
          <w:szCs w:val="28"/>
        </w:rPr>
        <w:t>.</w:t>
      </w:r>
    </w:p>
    <w:p w:rsidR="00B72F05" w:rsidRDefault="00212A87" w:rsidP="00FB5CCD">
      <w:pPr>
        <w:spacing w:line="420" w:lineRule="exact"/>
        <w:ind w:firstLine="720"/>
        <w:jc w:val="both"/>
        <w:rPr>
          <w:rFonts w:ascii="Times New Roman" w:hAnsi="Times New Roman" w:cs="Times New Roman"/>
          <w:sz w:val="28"/>
          <w:szCs w:val="28"/>
          <w:shd w:val="clear" w:color="auto" w:fill="FFFFFF"/>
          <w:lang w:val="nl-NL"/>
        </w:rPr>
      </w:pPr>
      <w:r>
        <w:rPr>
          <w:rFonts w:ascii="Times New Roman" w:hAnsi="Times New Roman" w:cs="Times New Roman"/>
          <w:b/>
          <w:sz w:val="28"/>
          <w:szCs w:val="28"/>
          <w:shd w:val="clear" w:color="auto" w:fill="FFFFFF"/>
          <w:lang w:val="nl-NL"/>
        </w:rPr>
        <w:t>5</w:t>
      </w:r>
      <w:r w:rsidR="00211D29">
        <w:rPr>
          <w:rFonts w:ascii="Times New Roman" w:hAnsi="Times New Roman" w:cs="Times New Roman"/>
          <w:b/>
          <w:sz w:val="28"/>
          <w:szCs w:val="28"/>
          <w:shd w:val="clear" w:color="auto" w:fill="FFFFFF"/>
          <w:lang w:val="nl-NL"/>
        </w:rPr>
        <w:t>.</w:t>
      </w:r>
      <w:r w:rsidR="009D6C58">
        <w:rPr>
          <w:rFonts w:ascii="Times New Roman" w:hAnsi="Times New Roman" w:cs="Times New Roman"/>
          <w:b/>
          <w:sz w:val="28"/>
          <w:szCs w:val="28"/>
          <w:shd w:val="clear" w:color="auto" w:fill="FFFFFF"/>
          <w:lang w:val="nl-NL"/>
        </w:rPr>
        <w:t xml:space="preserve"> </w:t>
      </w:r>
      <w:r w:rsidR="00211D29" w:rsidRPr="00591774">
        <w:rPr>
          <w:rFonts w:ascii="Times New Roman" w:hAnsi="Times New Roman" w:cs="Times New Roman"/>
          <w:b/>
          <w:sz w:val="28"/>
          <w:szCs w:val="28"/>
          <w:lang w:val="de-DE"/>
        </w:rPr>
        <w:t>Công tác đối ngoại</w:t>
      </w:r>
      <w:r w:rsidR="00A644F1">
        <w:rPr>
          <w:rFonts w:ascii="Times New Roman" w:hAnsi="Times New Roman" w:cs="Times New Roman"/>
          <w:b/>
          <w:sz w:val="28"/>
          <w:szCs w:val="28"/>
          <w:lang w:val="de-DE"/>
        </w:rPr>
        <w:t xml:space="preserve"> có</w:t>
      </w:r>
      <w:r w:rsidR="00211D29">
        <w:rPr>
          <w:rFonts w:ascii="Times New Roman" w:hAnsi="Times New Roman" w:cs="Times New Roman"/>
          <w:b/>
          <w:sz w:val="28"/>
          <w:szCs w:val="28"/>
          <w:lang w:val="de-DE"/>
        </w:rPr>
        <w:t xml:space="preserve"> nhiều hình thức phong phú, hiệu quả</w:t>
      </w:r>
    </w:p>
    <w:p w:rsidR="00211D29" w:rsidRPr="00B72F05" w:rsidRDefault="00211D29" w:rsidP="00FB5CCD">
      <w:pPr>
        <w:spacing w:line="420" w:lineRule="exact"/>
        <w:ind w:firstLine="720"/>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rPr>
        <w:t>Hộ</w:t>
      </w:r>
      <w:r w:rsidR="00B72F05">
        <w:rPr>
          <w:rFonts w:ascii="Times New Roman" w:hAnsi="Times New Roman" w:cs="Times New Roman"/>
          <w:sz w:val="28"/>
          <w:szCs w:val="28"/>
        </w:rPr>
        <w:t xml:space="preserve">i luôn bám sát </w:t>
      </w:r>
      <w:r>
        <w:rPr>
          <w:rFonts w:ascii="Times New Roman" w:hAnsi="Times New Roman" w:cs="Times New Roman"/>
          <w:sz w:val="28"/>
          <w:szCs w:val="28"/>
        </w:rPr>
        <w:t>đường lối, chủ</w:t>
      </w:r>
      <w:r w:rsidR="00B72F05">
        <w:rPr>
          <w:rFonts w:ascii="Times New Roman" w:hAnsi="Times New Roman" w:cs="Times New Roman"/>
          <w:sz w:val="28"/>
          <w:szCs w:val="28"/>
        </w:rPr>
        <w:t xml:space="preserve"> trương</w:t>
      </w:r>
      <w:r>
        <w:rPr>
          <w:rFonts w:ascii="Times New Roman" w:hAnsi="Times New Roman" w:cs="Times New Roman"/>
          <w:sz w:val="28"/>
          <w:szCs w:val="28"/>
        </w:rPr>
        <w:t xml:space="preserve"> của</w:t>
      </w:r>
      <w:r w:rsidR="00B72F05">
        <w:rPr>
          <w:rFonts w:ascii="Times New Roman" w:hAnsi="Times New Roman" w:cs="Times New Roman"/>
          <w:sz w:val="28"/>
          <w:szCs w:val="28"/>
        </w:rPr>
        <w:t xml:space="preserve"> Đảng, Nhà nước</w:t>
      </w:r>
      <w:r>
        <w:rPr>
          <w:rFonts w:ascii="Times New Roman" w:hAnsi="Times New Roman" w:cs="Times New Roman"/>
          <w:sz w:val="28"/>
          <w:szCs w:val="28"/>
        </w:rPr>
        <w:t xml:space="preserve"> về </w:t>
      </w:r>
      <w:r w:rsidR="00B72F05">
        <w:rPr>
          <w:rFonts w:ascii="Times New Roman" w:hAnsi="Times New Roman" w:cs="Times New Roman"/>
          <w:sz w:val="28"/>
          <w:szCs w:val="28"/>
        </w:rPr>
        <w:t xml:space="preserve">công tác </w:t>
      </w:r>
      <w:r>
        <w:rPr>
          <w:rFonts w:ascii="Times New Roman" w:hAnsi="Times New Roman" w:cs="Times New Roman"/>
          <w:sz w:val="28"/>
          <w:szCs w:val="28"/>
        </w:rPr>
        <w:t>đối ngoạ</w:t>
      </w:r>
      <w:r w:rsidR="00B72F05">
        <w:rPr>
          <w:rFonts w:ascii="Times New Roman" w:hAnsi="Times New Roman" w:cs="Times New Roman"/>
          <w:sz w:val="28"/>
          <w:szCs w:val="28"/>
        </w:rPr>
        <w:t>i</w:t>
      </w:r>
      <w:r w:rsidR="00223B17">
        <w:rPr>
          <w:rFonts w:ascii="Times New Roman" w:hAnsi="Times New Roman" w:cs="Times New Roman"/>
          <w:sz w:val="28"/>
          <w:szCs w:val="28"/>
        </w:rPr>
        <w:t>,</w:t>
      </w:r>
      <w:r w:rsidR="009D6C58">
        <w:rPr>
          <w:rFonts w:ascii="Times New Roman" w:hAnsi="Times New Roman" w:cs="Times New Roman"/>
          <w:sz w:val="28"/>
          <w:szCs w:val="28"/>
        </w:rPr>
        <w:t xml:space="preserve"> </w:t>
      </w:r>
      <w:r w:rsidR="00223B17" w:rsidRPr="00E0588B">
        <w:rPr>
          <w:rFonts w:ascii="Times New Roman" w:hAnsi="Times New Roman" w:cs="Times New Roman"/>
          <w:sz w:val="28"/>
          <w:szCs w:val="28"/>
        </w:rPr>
        <w:t>góp phần phát triển công tác đối ngoại N</w:t>
      </w:r>
      <w:r w:rsidR="00223B17">
        <w:rPr>
          <w:rFonts w:ascii="Times New Roman" w:hAnsi="Times New Roman" w:cs="Times New Roman"/>
          <w:sz w:val="28"/>
          <w:szCs w:val="28"/>
        </w:rPr>
        <w:t>hân dân; thực hiện tốt nhiệm vụ thành viên</w:t>
      </w:r>
      <w:r>
        <w:rPr>
          <w:rFonts w:ascii="Times New Roman" w:hAnsi="Times New Roman" w:cs="Times New Roman"/>
          <w:sz w:val="28"/>
          <w:szCs w:val="28"/>
        </w:rPr>
        <w:t xml:space="preserve"> tổ chức hỗ trợ NCT Quốc tế</w:t>
      </w:r>
      <w:r w:rsidR="00223B17">
        <w:rPr>
          <w:rFonts w:ascii="Times New Roman" w:hAnsi="Times New Roman" w:cs="Times New Roman"/>
          <w:sz w:val="28"/>
          <w:szCs w:val="28"/>
        </w:rPr>
        <w:t>;</w:t>
      </w:r>
      <w:r>
        <w:rPr>
          <w:rFonts w:ascii="Times New Roman" w:hAnsi="Times New Roman" w:cs="Times New Roman"/>
          <w:sz w:val="28"/>
          <w:szCs w:val="28"/>
        </w:rPr>
        <w:t xml:space="preserve"> giữ mối liên hệ</w:t>
      </w:r>
      <w:r w:rsidR="00223B17">
        <w:rPr>
          <w:rFonts w:ascii="Times New Roman" w:hAnsi="Times New Roman" w:cs="Times New Roman"/>
          <w:sz w:val="28"/>
          <w:szCs w:val="28"/>
        </w:rPr>
        <w:t xml:space="preserve"> với Hội NCT các nước trong khu vực và trên thế giới để</w:t>
      </w:r>
      <w:r w:rsidRPr="00E0588B">
        <w:rPr>
          <w:rFonts w:ascii="Times New Roman" w:hAnsi="Times New Roman" w:cs="Times New Roman"/>
          <w:sz w:val="28"/>
          <w:szCs w:val="28"/>
        </w:rPr>
        <w:t xml:space="preserve"> trao đổi thông tin</w:t>
      </w:r>
      <w:r>
        <w:rPr>
          <w:rFonts w:ascii="Times New Roman" w:hAnsi="Times New Roman" w:cs="Times New Roman"/>
          <w:sz w:val="28"/>
          <w:szCs w:val="28"/>
        </w:rPr>
        <w:t>, học tập kinh nghiệ</w:t>
      </w:r>
      <w:r w:rsidR="00223B17">
        <w:rPr>
          <w:rFonts w:ascii="Times New Roman" w:hAnsi="Times New Roman" w:cs="Times New Roman"/>
          <w:sz w:val="28"/>
          <w:szCs w:val="28"/>
        </w:rPr>
        <w:t>m, góp phần nâng cao hiệu quả công tác</w:t>
      </w:r>
      <w:r>
        <w:rPr>
          <w:rFonts w:ascii="Times New Roman" w:hAnsi="Times New Roman" w:cs="Times New Roman"/>
          <w:sz w:val="28"/>
          <w:szCs w:val="28"/>
        </w:rPr>
        <w:t xml:space="preserve"> Hội</w:t>
      </w:r>
      <w:r w:rsidRPr="00E0588B">
        <w:rPr>
          <w:rFonts w:ascii="Times New Roman" w:hAnsi="Times New Roman" w:cs="Times New Roman"/>
          <w:sz w:val="28"/>
          <w:szCs w:val="28"/>
        </w:rPr>
        <w:t>.</w:t>
      </w:r>
    </w:p>
    <w:p w:rsidR="00211D29" w:rsidRPr="00E0588B" w:rsidRDefault="00223B17" w:rsidP="00FB5CCD">
      <w:pPr>
        <w:tabs>
          <w:tab w:val="left" w:pos="567"/>
        </w:tabs>
        <w:spacing w:line="4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Đã </w:t>
      </w:r>
      <w:r w:rsidR="00211D29" w:rsidRPr="00E0588B">
        <w:rPr>
          <w:rFonts w:ascii="Times New Roman" w:hAnsi="Times New Roman" w:cs="Times New Roman"/>
          <w:sz w:val="28"/>
          <w:szCs w:val="28"/>
        </w:rPr>
        <w:t xml:space="preserve">tổ chức </w:t>
      </w:r>
      <w:r w:rsidR="00211D29">
        <w:rPr>
          <w:rFonts w:ascii="Times New Roman" w:hAnsi="Times New Roman" w:cs="Times New Roman"/>
          <w:sz w:val="28"/>
          <w:szCs w:val="28"/>
        </w:rPr>
        <w:t>một số đoàn</w:t>
      </w:r>
      <w:r w:rsidR="009D6C58">
        <w:rPr>
          <w:rFonts w:ascii="Times New Roman" w:hAnsi="Times New Roman" w:cs="Times New Roman"/>
          <w:sz w:val="28"/>
          <w:szCs w:val="28"/>
        </w:rPr>
        <w:t xml:space="preserve"> </w:t>
      </w:r>
      <w:r>
        <w:rPr>
          <w:rFonts w:ascii="Times New Roman" w:hAnsi="Times New Roman" w:cs="Times New Roman"/>
          <w:sz w:val="28"/>
          <w:szCs w:val="28"/>
        </w:rPr>
        <w:t xml:space="preserve">cán bộ Hội </w:t>
      </w:r>
      <w:r w:rsidR="00211D29" w:rsidRPr="00E0588B">
        <w:rPr>
          <w:rFonts w:ascii="Times New Roman" w:hAnsi="Times New Roman" w:cs="Times New Roman"/>
          <w:sz w:val="28"/>
          <w:szCs w:val="28"/>
        </w:rPr>
        <w:t>NCT Việt Nam thăm, làm việc, trao đổ</w:t>
      </w:r>
      <w:r>
        <w:rPr>
          <w:rFonts w:ascii="Times New Roman" w:hAnsi="Times New Roman" w:cs="Times New Roman"/>
          <w:sz w:val="28"/>
          <w:szCs w:val="28"/>
        </w:rPr>
        <w:t>i</w:t>
      </w:r>
      <w:r w:rsidR="009D6C58">
        <w:rPr>
          <w:rFonts w:ascii="Times New Roman" w:hAnsi="Times New Roman" w:cs="Times New Roman"/>
          <w:sz w:val="28"/>
          <w:szCs w:val="28"/>
        </w:rPr>
        <w:t xml:space="preserve"> </w:t>
      </w:r>
      <w:r>
        <w:rPr>
          <w:rFonts w:ascii="Times New Roman" w:hAnsi="Times New Roman" w:cs="Times New Roman"/>
          <w:sz w:val="28"/>
          <w:szCs w:val="28"/>
        </w:rPr>
        <w:t xml:space="preserve">kinh nghiệm </w:t>
      </w:r>
      <w:r w:rsidR="00211D29" w:rsidRPr="00E0588B">
        <w:rPr>
          <w:rFonts w:ascii="Times New Roman" w:hAnsi="Times New Roman" w:cs="Times New Roman"/>
          <w:sz w:val="28"/>
          <w:szCs w:val="28"/>
        </w:rPr>
        <w:t xml:space="preserve">công tác NCT với </w:t>
      </w:r>
      <w:r>
        <w:rPr>
          <w:rFonts w:ascii="Times New Roman" w:hAnsi="Times New Roman" w:cs="Times New Roman"/>
          <w:sz w:val="28"/>
          <w:szCs w:val="28"/>
        </w:rPr>
        <w:t>Hội NCT một số</w:t>
      </w:r>
      <w:r w:rsidR="00211D29" w:rsidRPr="00E0588B">
        <w:rPr>
          <w:rFonts w:ascii="Times New Roman" w:hAnsi="Times New Roman" w:cs="Times New Roman"/>
          <w:sz w:val="28"/>
          <w:szCs w:val="28"/>
        </w:rPr>
        <w:t xml:space="preserve"> nước</w:t>
      </w:r>
      <w:r w:rsidR="00211D29" w:rsidRPr="00D86C48">
        <w:rPr>
          <w:rStyle w:val="FootnoteReference"/>
          <w:rFonts w:ascii="Times New Roman" w:hAnsi="Times New Roman" w:cs="Times New Roman"/>
          <w:b/>
          <w:sz w:val="24"/>
          <w:szCs w:val="24"/>
        </w:rPr>
        <w:footnoteReference w:id="20"/>
      </w:r>
      <w:r w:rsidR="00211D29">
        <w:rPr>
          <w:rFonts w:ascii="Times New Roman" w:hAnsi="Times New Roman" w:cs="Times New Roman"/>
          <w:sz w:val="28"/>
          <w:szCs w:val="28"/>
        </w:rPr>
        <w:t xml:space="preserve">; </w:t>
      </w:r>
      <w:r w:rsidR="00211D29" w:rsidRPr="00E0588B">
        <w:rPr>
          <w:rFonts w:ascii="Times New Roman" w:hAnsi="Times New Roman" w:cs="Times New Roman"/>
          <w:sz w:val="28"/>
          <w:szCs w:val="28"/>
        </w:rPr>
        <w:t>chủ</w:t>
      </w:r>
      <w:r w:rsidR="00211D29">
        <w:rPr>
          <w:rFonts w:ascii="Times New Roman" w:hAnsi="Times New Roman" w:cs="Times New Roman"/>
          <w:sz w:val="28"/>
          <w:szCs w:val="28"/>
        </w:rPr>
        <w:t xml:space="preserve"> trì</w:t>
      </w:r>
      <w:r w:rsidR="00211D29" w:rsidRPr="00E0588B">
        <w:rPr>
          <w:rFonts w:ascii="Times New Roman" w:hAnsi="Times New Roman" w:cs="Times New Roman"/>
          <w:sz w:val="28"/>
          <w:szCs w:val="28"/>
        </w:rPr>
        <w:t xml:space="preserve"> hội thảo quốc tế </w:t>
      </w:r>
      <w:r w:rsidR="00211D29">
        <w:rPr>
          <w:rFonts w:ascii="Times New Roman" w:hAnsi="Times New Roman" w:cs="Times New Roman"/>
          <w:sz w:val="28"/>
          <w:szCs w:val="28"/>
        </w:rPr>
        <w:t xml:space="preserve">về </w:t>
      </w:r>
      <w:r w:rsidR="00211D29" w:rsidRPr="00E0588B">
        <w:rPr>
          <w:rFonts w:ascii="Times New Roman" w:hAnsi="Times New Roman" w:cs="Times New Roman"/>
          <w:sz w:val="28"/>
          <w:szCs w:val="28"/>
        </w:rPr>
        <w:t>"Thích ứng với già hóa dân số ở</w:t>
      </w:r>
      <w:r>
        <w:rPr>
          <w:rFonts w:ascii="Times New Roman" w:hAnsi="Times New Roman" w:cs="Times New Roman"/>
          <w:sz w:val="28"/>
          <w:szCs w:val="28"/>
        </w:rPr>
        <w:t xml:space="preserve"> châu Á,</w:t>
      </w:r>
      <w:r w:rsidR="00211D29" w:rsidRPr="00E0588B">
        <w:rPr>
          <w:rFonts w:ascii="Times New Roman" w:hAnsi="Times New Roman" w:cs="Times New Roman"/>
          <w:sz w:val="28"/>
          <w:szCs w:val="28"/>
        </w:rPr>
        <w:t xml:space="preserve"> hội thảo “Xây dựng chính sách quốc gia toàn diện thích ứng với già hóa dân số tại Việt Nam”; đón </w:t>
      </w:r>
      <w:r w:rsidR="00211D29">
        <w:rPr>
          <w:rFonts w:ascii="Times New Roman" w:hAnsi="Times New Roman" w:cs="Times New Roman"/>
          <w:sz w:val="28"/>
          <w:szCs w:val="28"/>
        </w:rPr>
        <w:t xml:space="preserve">một số đoàn khách quốc tế </w:t>
      </w:r>
      <w:r w:rsidR="00211D29" w:rsidRPr="00D86C48">
        <w:rPr>
          <w:rStyle w:val="FootnoteReference"/>
          <w:rFonts w:ascii="Times New Roman" w:hAnsi="Times New Roman" w:cs="Times New Roman"/>
          <w:b/>
          <w:sz w:val="24"/>
          <w:szCs w:val="24"/>
        </w:rPr>
        <w:footnoteReference w:id="21"/>
      </w:r>
      <w:r w:rsidR="00211D29" w:rsidRPr="00E0588B">
        <w:rPr>
          <w:rFonts w:ascii="Times New Roman" w:hAnsi="Times New Roman" w:cs="Times New Roman"/>
          <w:sz w:val="28"/>
          <w:szCs w:val="28"/>
        </w:rPr>
        <w:t xml:space="preserve"> đến tìm hiểu về công tác NCT ở Việ</w:t>
      </w:r>
      <w:r>
        <w:rPr>
          <w:rFonts w:ascii="Times New Roman" w:hAnsi="Times New Roman" w:cs="Times New Roman"/>
          <w:sz w:val="28"/>
          <w:szCs w:val="28"/>
        </w:rPr>
        <w:t>t Nam</w:t>
      </w:r>
      <w:r w:rsidR="00211D29">
        <w:rPr>
          <w:rFonts w:ascii="Times New Roman" w:hAnsi="Times New Roman" w:cs="Times New Roman"/>
          <w:sz w:val="28"/>
          <w:szCs w:val="28"/>
        </w:rPr>
        <w:t xml:space="preserve">, </w:t>
      </w:r>
      <w:r w:rsidR="00211D29" w:rsidRPr="00E0588B">
        <w:rPr>
          <w:rFonts w:ascii="Times New Roman" w:hAnsi="Times New Roman" w:cs="Times New Roman"/>
          <w:sz w:val="28"/>
          <w:szCs w:val="28"/>
        </w:rPr>
        <w:t>mô hình CLBLTHTGN và mô hình chăm sóc NCT tại cộng đồ</w:t>
      </w:r>
      <w:r>
        <w:rPr>
          <w:rFonts w:ascii="Times New Roman" w:hAnsi="Times New Roman" w:cs="Times New Roman"/>
          <w:sz w:val="28"/>
          <w:szCs w:val="28"/>
        </w:rPr>
        <w:t xml:space="preserve">ng; </w:t>
      </w:r>
      <w:r w:rsidR="00211D29" w:rsidRPr="00E0588B">
        <w:rPr>
          <w:rFonts w:ascii="Times New Roman" w:hAnsi="Times New Roman" w:cs="Times New Roman"/>
          <w:sz w:val="28"/>
          <w:szCs w:val="28"/>
        </w:rPr>
        <w:t>phối hợp với Bộ Ngoại giao cử đại diện phát biểu tại các cuộc họp Nhóm Công tác mở về NCT tại Liên Hợp quốc. Hội NCT một số địa phương có chung đường biên giới với nước bạ</w:t>
      </w:r>
      <w:r>
        <w:rPr>
          <w:rFonts w:ascii="Times New Roman" w:hAnsi="Times New Roman" w:cs="Times New Roman"/>
          <w:sz w:val="28"/>
          <w:szCs w:val="28"/>
        </w:rPr>
        <w:t>n, quan tâm</w:t>
      </w:r>
      <w:r w:rsidR="00211D29" w:rsidRPr="00E0588B">
        <w:rPr>
          <w:rFonts w:ascii="Times New Roman" w:hAnsi="Times New Roman" w:cs="Times New Roman"/>
          <w:sz w:val="28"/>
          <w:szCs w:val="28"/>
        </w:rPr>
        <w:t xml:space="preserve"> tổ chức </w:t>
      </w:r>
      <w:r>
        <w:rPr>
          <w:rFonts w:ascii="Times New Roman" w:hAnsi="Times New Roman" w:cs="Times New Roman"/>
          <w:sz w:val="28"/>
          <w:szCs w:val="28"/>
        </w:rPr>
        <w:t xml:space="preserve">các hoạt động </w:t>
      </w:r>
      <w:r w:rsidR="005B1AEC">
        <w:rPr>
          <w:rFonts w:ascii="Times New Roman" w:hAnsi="Times New Roman" w:cs="Times New Roman"/>
          <w:sz w:val="28"/>
          <w:szCs w:val="28"/>
        </w:rPr>
        <w:t xml:space="preserve">thăm hỏi, </w:t>
      </w:r>
      <w:r w:rsidR="00211D29" w:rsidRPr="00E0588B">
        <w:rPr>
          <w:rFonts w:ascii="Times New Roman" w:hAnsi="Times New Roman" w:cs="Times New Roman"/>
          <w:sz w:val="28"/>
          <w:szCs w:val="28"/>
        </w:rPr>
        <w:t>giao lưu văn hóa, văn nghệ</w:t>
      </w:r>
      <w:r w:rsidR="005B1AEC">
        <w:rPr>
          <w:rFonts w:ascii="Times New Roman" w:hAnsi="Times New Roman" w:cs="Times New Roman"/>
          <w:sz w:val="28"/>
          <w:szCs w:val="28"/>
        </w:rPr>
        <w:t>…</w:t>
      </w:r>
      <w:r w:rsidR="00211D29" w:rsidRPr="00E0588B">
        <w:rPr>
          <w:rFonts w:ascii="Times New Roman" w:hAnsi="Times New Roman" w:cs="Times New Roman"/>
          <w:sz w:val="28"/>
          <w:szCs w:val="28"/>
        </w:rPr>
        <w:t xml:space="preserve"> góp phần giữ vững chủ quyề</w:t>
      </w:r>
      <w:r w:rsidR="005B1AEC">
        <w:rPr>
          <w:rFonts w:ascii="Times New Roman" w:hAnsi="Times New Roman" w:cs="Times New Roman"/>
          <w:sz w:val="28"/>
          <w:szCs w:val="28"/>
        </w:rPr>
        <w:t>n, an ninh biên giới, củng cố quan hệ hợp tác, hòa bình,</w:t>
      </w:r>
      <w:r w:rsidR="00211D29" w:rsidRPr="00E0588B">
        <w:rPr>
          <w:rFonts w:ascii="Times New Roman" w:hAnsi="Times New Roman" w:cs="Times New Roman"/>
          <w:sz w:val="28"/>
          <w:szCs w:val="28"/>
        </w:rPr>
        <w:t xml:space="preserve"> hữu nghị.</w:t>
      </w:r>
    </w:p>
    <w:p w:rsidR="00211D29" w:rsidRPr="004F334F" w:rsidRDefault="00211D29" w:rsidP="00FB5CCD">
      <w:pPr>
        <w:pStyle w:val="NormalWeb"/>
        <w:shd w:val="clear" w:color="auto" w:fill="FFFFFF"/>
        <w:spacing w:before="0" w:beforeAutospacing="0" w:after="0" w:afterAutospacing="0" w:line="420" w:lineRule="exact"/>
        <w:ind w:firstLine="562"/>
        <w:jc w:val="both"/>
        <w:rPr>
          <w:rFonts w:ascii="Times New Roman" w:hAnsi="Times New Roman" w:cs="Times New Roman"/>
          <w:spacing w:val="2"/>
          <w:sz w:val="28"/>
          <w:szCs w:val="28"/>
          <w:lang w:val="de-DE"/>
        </w:rPr>
      </w:pPr>
      <w:r w:rsidRPr="00E0588B">
        <w:rPr>
          <w:rFonts w:ascii="Times New Roman" w:hAnsi="Times New Roman" w:cs="Times New Roman"/>
          <w:sz w:val="28"/>
          <w:szCs w:val="28"/>
        </w:rPr>
        <w:t>Nhằm đa dạng hóa nguồn lự</w:t>
      </w:r>
      <w:r w:rsidR="005B1AEC">
        <w:rPr>
          <w:rFonts w:ascii="Times New Roman" w:hAnsi="Times New Roman" w:cs="Times New Roman"/>
          <w:sz w:val="28"/>
          <w:szCs w:val="28"/>
        </w:rPr>
        <w:t>c để chăm sóc phát huy vai trò NCT, thông qua</w:t>
      </w:r>
      <w:r w:rsidRPr="00E0588B">
        <w:rPr>
          <w:rFonts w:ascii="Times New Roman" w:hAnsi="Times New Roman" w:cs="Times New Roman"/>
          <w:sz w:val="28"/>
          <w:szCs w:val="28"/>
        </w:rPr>
        <w:t xml:space="preserve"> các dự</w:t>
      </w:r>
      <w:r w:rsidR="005B1AEC">
        <w:rPr>
          <w:rFonts w:ascii="Times New Roman" w:hAnsi="Times New Roman" w:cs="Times New Roman"/>
          <w:sz w:val="28"/>
          <w:szCs w:val="28"/>
        </w:rPr>
        <w:t xml:space="preserve"> án và sự hỗ trợ</w:t>
      </w:r>
      <w:r>
        <w:rPr>
          <w:rFonts w:ascii="Times New Roman" w:hAnsi="Times New Roman" w:cs="Times New Roman"/>
          <w:sz w:val="28"/>
          <w:szCs w:val="28"/>
        </w:rPr>
        <w:t xml:space="preserve"> Q</w:t>
      </w:r>
      <w:r w:rsidRPr="00E0588B">
        <w:rPr>
          <w:rFonts w:ascii="Times New Roman" w:hAnsi="Times New Roman" w:cs="Times New Roman"/>
          <w:sz w:val="28"/>
          <w:szCs w:val="28"/>
        </w:rPr>
        <w:t>uốc</w:t>
      </w:r>
      <w:r>
        <w:rPr>
          <w:rFonts w:ascii="Times New Roman" w:hAnsi="Times New Roman" w:cs="Times New Roman"/>
          <w:sz w:val="28"/>
          <w:szCs w:val="28"/>
        </w:rPr>
        <w:t xml:space="preserve"> tế</w:t>
      </w:r>
      <w:r w:rsidR="005B1AEC">
        <w:rPr>
          <w:rFonts w:ascii="Times New Roman" w:hAnsi="Times New Roman" w:cs="Times New Roman"/>
          <w:sz w:val="28"/>
          <w:szCs w:val="28"/>
        </w:rPr>
        <w:t>; t</w:t>
      </w:r>
      <w:r w:rsidRPr="00E0588B">
        <w:rPr>
          <w:rFonts w:ascii="Times New Roman" w:hAnsi="Times New Roman" w:cs="Times New Roman"/>
          <w:sz w:val="28"/>
          <w:szCs w:val="28"/>
        </w:rPr>
        <w:t>ừ năm 2016 đế</w:t>
      </w:r>
      <w:r w:rsidR="005B1AEC">
        <w:rPr>
          <w:rFonts w:ascii="Times New Roman" w:hAnsi="Times New Roman" w:cs="Times New Roman"/>
          <w:sz w:val="28"/>
          <w:szCs w:val="28"/>
        </w:rPr>
        <w:t xml:space="preserve">n nay đã </w:t>
      </w:r>
      <w:r w:rsidRPr="00E0588B">
        <w:rPr>
          <w:rFonts w:ascii="Times New Roman" w:hAnsi="Times New Roman" w:cs="Times New Roman"/>
          <w:sz w:val="28"/>
          <w:szCs w:val="28"/>
        </w:rPr>
        <w:t>có 12 dự án được thực hiện có hiệu quả tạ</w:t>
      </w:r>
      <w:r>
        <w:rPr>
          <w:rFonts w:ascii="Times New Roman" w:hAnsi="Times New Roman" w:cs="Times New Roman"/>
          <w:sz w:val="28"/>
          <w:szCs w:val="28"/>
        </w:rPr>
        <w:t>i</w:t>
      </w:r>
      <w:r w:rsidRPr="00E0588B">
        <w:rPr>
          <w:rFonts w:ascii="Times New Roman" w:hAnsi="Times New Roman" w:cs="Times New Roman"/>
          <w:sz w:val="28"/>
          <w:szCs w:val="28"/>
        </w:rPr>
        <w:t xml:space="preserve"> 20 tỉnh, thành phố</w:t>
      </w:r>
      <w:r w:rsidRPr="00C4443B">
        <w:rPr>
          <w:rStyle w:val="FootnoteReference"/>
          <w:rFonts w:ascii="Times New Roman" w:hAnsi="Times New Roman" w:cs="Times New Roman"/>
          <w:b/>
        </w:rPr>
        <w:footnoteReference w:id="22"/>
      </w:r>
      <w:r w:rsidR="005B1AEC">
        <w:rPr>
          <w:rFonts w:ascii="Times New Roman" w:hAnsi="Times New Roman" w:cs="Times New Roman"/>
          <w:b/>
        </w:rPr>
        <w:t xml:space="preserve">, </w:t>
      </w:r>
      <w:r w:rsidR="005B1AEC" w:rsidRPr="005B1AEC">
        <w:rPr>
          <w:rFonts w:ascii="Times New Roman" w:hAnsi="Times New Roman" w:cs="Times New Roman"/>
          <w:sz w:val="28"/>
          <w:szCs w:val="28"/>
        </w:rPr>
        <w:t>đảm</w:t>
      </w:r>
      <w:r w:rsidR="009D6C58">
        <w:rPr>
          <w:rFonts w:ascii="Times New Roman" w:hAnsi="Times New Roman" w:cs="Times New Roman"/>
          <w:sz w:val="28"/>
          <w:szCs w:val="28"/>
        </w:rPr>
        <w:t xml:space="preserve"> </w:t>
      </w:r>
      <w:r w:rsidR="005B1AEC">
        <w:rPr>
          <w:rFonts w:ascii="Times New Roman" w:hAnsi="Times New Roman" w:cs="Times New Roman"/>
          <w:sz w:val="28"/>
          <w:szCs w:val="28"/>
        </w:rPr>
        <w:t xml:space="preserve">bảo </w:t>
      </w:r>
      <w:r w:rsidRPr="00E0588B">
        <w:rPr>
          <w:rFonts w:ascii="Times New Roman" w:hAnsi="Times New Roman" w:cs="Times New Roman"/>
          <w:sz w:val="28"/>
          <w:szCs w:val="28"/>
        </w:rPr>
        <w:t xml:space="preserve">đúng mục tiêu, </w:t>
      </w:r>
      <w:r w:rsidR="005B1AEC">
        <w:rPr>
          <w:rFonts w:ascii="Times New Roman" w:hAnsi="Times New Roman" w:cs="Times New Roman"/>
          <w:sz w:val="28"/>
          <w:szCs w:val="28"/>
        </w:rPr>
        <w:t xml:space="preserve">đúng </w:t>
      </w:r>
      <w:r w:rsidRPr="00E0588B">
        <w:rPr>
          <w:rFonts w:ascii="Times New Roman" w:hAnsi="Times New Roman" w:cs="Times New Roman"/>
          <w:sz w:val="28"/>
          <w:szCs w:val="28"/>
        </w:rPr>
        <w:t>đối tượ</w:t>
      </w:r>
      <w:r w:rsidR="005B1AEC">
        <w:rPr>
          <w:rFonts w:ascii="Times New Roman" w:hAnsi="Times New Roman" w:cs="Times New Roman"/>
          <w:sz w:val="28"/>
          <w:szCs w:val="28"/>
        </w:rPr>
        <w:t>ng</w:t>
      </w:r>
      <w:r w:rsidRPr="00E0588B">
        <w:rPr>
          <w:rFonts w:ascii="Times New Roman" w:hAnsi="Times New Roman" w:cs="Times New Roman"/>
          <w:sz w:val="28"/>
          <w:szCs w:val="28"/>
        </w:rPr>
        <w:t>, tuân thủ các quy định pháp luậ</w:t>
      </w:r>
      <w:r w:rsidR="005B1AEC">
        <w:rPr>
          <w:rFonts w:ascii="Times New Roman" w:hAnsi="Times New Roman" w:cs="Times New Roman"/>
          <w:sz w:val="28"/>
          <w:szCs w:val="28"/>
        </w:rPr>
        <w:t>t</w:t>
      </w:r>
      <w:r w:rsidRPr="00E0588B">
        <w:rPr>
          <w:rFonts w:ascii="Times New Roman" w:hAnsi="Times New Roman" w:cs="Times New Roman"/>
          <w:sz w:val="28"/>
          <w:szCs w:val="28"/>
        </w:rPr>
        <w:t>, đượ</w:t>
      </w:r>
      <w:r w:rsidR="005B1AEC">
        <w:rPr>
          <w:rFonts w:ascii="Times New Roman" w:hAnsi="Times New Roman" w:cs="Times New Roman"/>
          <w:sz w:val="28"/>
          <w:szCs w:val="28"/>
        </w:rPr>
        <w:t>c cấp ủy, chính quyền hoan nghênh</w:t>
      </w:r>
      <w:r>
        <w:rPr>
          <w:rFonts w:ascii="Times New Roman" w:hAnsi="Times New Roman" w:cs="Times New Roman"/>
          <w:sz w:val="28"/>
          <w:szCs w:val="28"/>
        </w:rPr>
        <w:t xml:space="preserve">. </w:t>
      </w:r>
    </w:p>
    <w:p w:rsidR="00045DD9" w:rsidRDefault="00211D29" w:rsidP="00FB5CCD">
      <w:pPr>
        <w:tabs>
          <w:tab w:val="left" w:pos="567"/>
        </w:tabs>
        <w:spacing w:line="420" w:lineRule="exact"/>
        <w:ind w:firstLine="567"/>
        <w:jc w:val="both"/>
        <w:rPr>
          <w:rFonts w:ascii="Times New Roman" w:hAnsi="Times New Roman" w:cs="Times New Roman"/>
          <w:sz w:val="28"/>
          <w:szCs w:val="28"/>
        </w:rPr>
      </w:pPr>
      <w:r>
        <w:rPr>
          <w:rFonts w:ascii="Times New Roman" w:hAnsi="Times New Roman" w:cs="Times New Roman"/>
          <w:b/>
          <w:sz w:val="28"/>
          <w:szCs w:val="28"/>
        </w:rPr>
        <w:t>6</w:t>
      </w:r>
      <w:r w:rsidR="00045DD9" w:rsidRPr="00045DD9">
        <w:rPr>
          <w:rFonts w:ascii="Times New Roman" w:hAnsi="Times New Roman" w:cs="Times New Roman"/>
          <w:b/>
          <w:sz w:val="28"/>
          <w:szCs w:val="28"/>
        </w:rPr>
        <w:t xml:space="preserve">. Thực hiện </w:t>
      </w:r>
      <w:r w:rsidR="00057C73">
        <w:rPr>
          <w:rFonts w:ascii="Times New Roman" w:hAnsi="Times New Roman" w:cs="Times New Roman"/>
          <w:b/>
          <w:sz w:val="28"/>
          <w:szCs w:val="28"/>
        </w:rPr>
        <w:t xml:space="preserve">có </w:t>
      </w:r>
      <w:r w:rsidR="00045DD9" w:rsidRPr="00045DD9">
        <w:rPr>
          <w:rFonts w:ascii="Times New Roman" w:hAnsi="Times New Roman" w:cs="Times New Roman"/>
          <w:b/>
          <w:sz w:val="28"/>
          <w:szCs w:val="28"/>
        </w:rPr>
        <w:t>hiệu quả hai chương trình công tác lớn</w:t>
      </w:r>
    </w:p>
    <w:p w:rsidR="00045DD9" w:rsidRPr="00212A87" w:rsidRDefault="00635F2B" w:rsidP="00FB5CCD">
      <w:pPr>
        <w:tabs>
          <w:tab w:val="left" w:pos="0"/>
        </w:tabs>
        <w:spacing w:line="420" w:lineRule="exact"/>
        <w:ind w:firstLine="567"/>
        <w:jc w:val="both"/>
        <w:rPr>
          <w:rFonts w:ascii="Times New Roman" w:hAnsi="Times New Roman" w:cs="Times New Roman"/>
          <w:b/>
          <w:i/>
          <w:sz w:val="28"/>
          <w:szCs w:val="28"/>
          <w:shd w:val="clear" w:color="auto" w:fill="FFFFFF"/>
          <w:lang w:val="nl-NL"/>
        </w:rPr>
      </w:pPr>
      <w:r w:rsidRPr="00212A87">
        <w:rPr>
          <w:rFonts w:ascii="Times New Roman" w:hAnsi="Times New Roman" w:cs="Times New Roman"/>
          <w:b/>
          <w:i/>
          <w:sz w:val="28"/>
          <w:szCs w:val="28"/>
          <w:shd w:val="clear" w:color="auto" w:fill="FFFFFF"/>
          <w:lang w:val="nl-NL"/>
        </w:rPr>
        <w:t xml:space="preserve">6.1. </w:t>
      </w:r>
      <w:r w:rsidR="00794319" w:rsidRPr="00212A87">
        <w:rPr>
          <w:rFonts w:ascii="Times New Roman" w:hAnsi="Times New Roman" w:cs="Times New Roman"/>
          <w:b/>
          <w:i/>
          <w:sz w:val="28"/>
          <w:szCs w:val="28"/>
          <w:shd w:val="clear" w:color="auto" w:fill="FFFFFF"/>
          <w:lang w:val="nl-NL"/>
        </w:rPr>
        <w:t>Chương trình“</w:t>
      </w:r>
      <w:r w:rsidR="00045DD9" w:rsidRPr="00212A87">
        <w:rPr>
          <w:rFonts w:ascii="Times New Roman" w:hAnsi="Times New Roman" w:cs="Times New Roman"/>
          <w:b/>
          <w:i/>
          <w:sz w:val="28"/>
          <w:szCs w:val="28"/>
          <w:shd w:val="clear" w:color="auto" w:fill="FFFFFF"/>
          <w:lang w:val="nl-NL"/>
        </w:rPr>
        <w:t>Người cao tuổi tham gia bảo vệ môi trường, xây dựng nông thôn mới và đô thị văn minh</w:t>
      </w:r>
      <w:r w:rsidR="00794319" w:rsidRPr="00212A87">
        <w:rPr>
          <w:rFonts w:ascii="Times New Roman" w:hAnsi="Times New Roman" w:cs="Times New Roman"/>
          <w:b/>
          <w:i/>
          <w:sz w:val="28"/>
          <w:szCs w:val="28"/>
          <w:shd w:val="clear" w:color="auto" w:fill="FFFFFF"/>
          <w:lang w:val="nl-NL"/>
        </w:rPr>
        <w:t>”</w:t>
      </w:r>
    </w:p>
    <w:p w:rsidR="006E079A" w:rsidRPr="00FB5CCD" w:rsidRDefault="00B33F74" w:rsidP="00FB5CCD">
      <w:pPr>
        <w:tabs>
          <w:tab w:val="left" w:pos="567"/>
          <w:tab w:val="left" w:pos="851"/>
          <w:tab w:val="left" w:pos="1134"/>
        </w:tabs>
        <w:spacing w:line="420" w:lineRule="exact"/>
        <w:ind w:firstLine="567"/>
        <w:jc w:val="both"/>
        <w:rPr>
          <w:rFonts w:ascii="Times New Roman" w:hAnsi="Times New Roman" w:cs="Times New Roman"/>
          <w:spacing w:val="-4"/>
          <w:sz w:val="32"/>
          <w:szCs w:val="32"/>
        </w:rPr>
      </w:pPr>
      <w:r w:rsidRPr="00FB5CCD">
        <w:rPr>
          <w:rFonts w:ascii="Times New Roman" w:hAnsi="Times New Roman" w:cs="Times New Roman"/>
          <w:spacing w:val="-4"/>
          <w:sz w:val="28"/>
          <w:szCs w:val="28"/>
        </w:rPr>
        <w:t xml:space="preserve">Trung ương </w:t>
      </w:r>
      <w:r w:rsidR="00045DD9" w:rsidRPr="00FB5CCD">
        <w:rPr>
          <w:rFonts w:ascii="Times New Roman" w:hAnsi="Times New Roman" w:cs="Times New Roman"/>
          <w:spacing w:val="-4"/>
          <w:sz w:val="28"/>
          <w:szCs w:val="28"/>
        </w:rPr>
        <w:t>Hộ</w:t>
      </w:r>
      <w:r w:rsidR="00404DC8" w:rsidRPr="00FB5CCD">
        <w:rPr>
          <w:rFonts w:ascii="Times New Roman" w:hAnsi="Times New Roman" w:cs="Times New Roman"/>
          <w:spacing w:val="-4"/>
          <w:sz w:val="28"/>
          <w:szCs w:val="28"/>
        </w:rPr>
        <w:t>i</w:t>
      </w:r>
      <w:r w:rsidR="009D6C58">
        <w:rPr>
          <w:rFonts w:ascii="Times New Roman" w:hAnsi="Times New Roman" w:cs="Times New Roman"/>
          <w:spacing w:val="-4"/>
          <w:sz w:val="28"/>
          <w:szCs w:val="28"/>
        </w:rPr>
        <w:t xml:space="preserve"> </w:t>
      </w:r>
      <w:r w:rsidR="000D3A32" w:rsidRPr="00FB5CCD">
        <w:rPr>
          <w:rFonts w:ascii="Times New Roman" w:hAnsi="Times New Roman" w:cs="Times New Roman"/>
          <w:spacing w:val="-4"/>
          <w:sz w:val="28"/>
          <w:szCs w:val="28"/>
        </w:rPr>
        <w:t xml:space="preserve">đã </w:t>
      </w:r>
      <w:r w:rsidR="00404DC8" w:rsidRPr="00FB5CCD">
        <w:rPr>
          <w:rFonts w:ascii="Times New Roman" w:hAnsi="Times New Roman" w:cs="Times New Roman"/>
          <w:spacing w:val="-4"/>
          <w:sz w:val="28"/>
          <w:szCs w:val="28"/>
        </w:rPr>
        <w:t xml:space="preserve">kí </w:t>
      </w:r>
      <w:r w:rsidR="001815B4" w:rsidRPr="00FB5CCD">
        <w:rPr>
          <w:rFonts w:ascii="Times New Roman" w:hAnsi="Times New Roman" w:cs="Times New Roman"/>
          <w:spacing w:val="-4"/>
          <w:sz w:val="28"/>
          <w:szCs w:val="28"/>
        </w:rPr>
        <w:t>Chương trình phối hợp với Bộ Nông nghiệp và Phát triển nông thôn, Bộ Tài nguyên và Môi trường;</w:t>
      </w:r>
      <w:r w:rsidR="000D3A32" w:rsidRPr="00FB5CCD">
        <w:rPr>
          <w:rFonts w:ascii="Times New Roman" w:hAnsi="Times New Roman" w:cs="Times New Roman"/>
          <w:spacing w:val="-4"/>
          <w:sz w:val="28"/>
          <w:szCs w:val="28"/>
        </w:rPr>
        <w:t xml:space="preserve"> hướng dẫn Hội NCT các tỉnh, thành phố triển khai</w:t>
      </w:r>
      <w:r w:rsidR="00045DD9" w:rsidRPr="00FB5CCD">
        <w:rPr>
          <w:rFonts w:ascii="Times New Roman" w:hAnsi="Times New Roman" w:cs="Times New Roman"/>
          <w:spacing w:val="-4"/>
          <w:sz w:val="28"/>
          <w:szCs w:val="28"/>
        </w:rPr>
        <w:t xml:space="preserve"> thực hiện “Chương trình mục tiêu Quốc gia về xây dựng nông thôn mới giai đoạ</w:t>
      </w:r>
      <w:r w:rsidR="00404DC8" w:rsidRPr="00FB5CCD">
        <w:rPr>
          <w:rFonts w:ascii="Times New Roman" w:hAnsi="Times New Roman" w:cs="Times New Roman"/>
          <w:spacing w:val="-4"/>
          <w:sz w:val="28"/>
          <w:szCs w:val="28"/>
        </w:rPr>
        <w:t>n 2017-</w:t>
      </w:r>
      <w:r w:rsidR="000D3A32" w:rsidRPr="00FB5CCD">
        <w:rPr>
          <w:rFonts w:ascii="Times New Roman" w:hAnsi="Times New Roman" w:cs="Times New Roman"/>
          <w:spacing w:val="-4"/>
          <w:sz w:val="28"/>
          <w:szCs w:val="28"/>
        </w:rPr>
        <w:t>2020”;</w:t>
      </w:r>
      <w:r w:rsidR="006E079A" w:rsidRPr="00FB5CCD">
        <w:rPr>
          <w:rFonts w:ascii="Times New Roman" w:hAnsi="Times New Roman" w:cs="Times New Roman"/>
          <w:spacing w:val="-4"/>
          <w:sz w:val="28"/>
          <w:szCs w:val="28"/>
        </w:rPr>
        <w:t xml:space="preserve"> triển khai</w:t>
      </w:r>
      <w:r w:rsidR="001815B4" w:rsidRPr="00FB5CCD">
        <w:rPr>
          <w:rFonts w:ascii="Times New Roman" w:hAnsi="Times New Roman" w:cs="Times New Roman"/>
          <w:spacing w:val="-4"/>
          <w:sz w:val="28"/>
          <w:szCs w:val="28"/>
        </w:rPr>
        <w:t xml:space="preserve"> kế hoạch</w:t>
      </w:r>
      <w:r w:rsidR="00045DD9" w:rsidRPr="00FB5CCD">
        <w:rPr>
          <w:rFonts w:ascii="Times New Roman" w:hAnsi="Times New Roman" w:cs="Times New Roman"/>
          <w:spacing w:val="-4"/>
          <w:sz w:val="28"/>
          <w:szCs w:val="28"/>
        </w:rPr>
        <w:t xml:space="preserve"> “Thực hiện nhiệm vụ trong lĩnh vực tài nguyên và môi trường giai đoạn 2017 -</w:t>
      </w:r>
      <w:r w:rsidR="000D3A32" w:rsidRPr="00FB5CCD">
        <w:rPr>
          <w:rFonts w:ascii="Times New Roman" w:hAnsi="Times New Roman" w:cs="Times New Roman"/>
          <w:spacing w:val="-4"/>
          <w:sz w:val="28"/>
          <w:szCs w:val="28"/>
        </w:rPr>
        <w:t xml:space="preserve"> 2022”</w:t>
      </w:r>
      <w:r w:rsidR="001815B4" w:rsidRPr="00FB5CCD">
        <w:rPr>
          <w:rFonts w:ascii="Times New Roman" w:hAnsi="Times New Roman" w:cs="Times New Roman"/>
          <w:spacing w:val="-4"/>
          <w:sz w:val="28"/>
          <w:szCs w:val="28"/>
        </w:rPr>
        <w:t>, t</w:t>
      </w:r>
      <w:r w:rsidR="006E079A" w:rsidRPr="00FB5CCD">
        <w:rPr>
          <w:rFonts w:ascii="Times New Roman" w:hAnsi="Times New Roman" w:cs="Times New Roman"/>
          <w:spacing w:val="-4"/>
          <w:sz w:val="28"/>
          <w:szCs w:val="28"/>
        </w:rPr>
        <w:t>hực hiện</w:t>
      </w:r>
      <w:r w:rsidR="001815B4" w:rsidRPr="00FB5CCD">
        <w:rPr>
          <w:rFonts w:ascii="Times New Roman" w:hAnsi="Times New Roman" w:cs="Times New Roman"/>
          <w:spacing w:val="-4"/>
          <w:sz w:val="28"/>
          <w:szCs w:val="28"/>
        </w:rPr>
        <w:t xml:space="preserve"> cuộc vận động "Vai trò của các hội xã hội trong phong trào chống rác thải nhựa” nhằm động viên hội viên và NCT tích cực</w:t>
      </w:r>
      <w:r w:rsidR="009D6C58">
        <w:rPr>
          <w:rFonts w:ascii="Times New Roman" w:hAnsi="Times New Roman" w:cs="Times New Roman"/>
          <w:spacing w:val="-4"/>
          <w:sz w:val="28"/>
          <w:szCs w:val="28"/>
        </w:rPr>
        <w:t xml:space="preserve"> </w:t>
      </w:r>
      <w:r w:rsidR="001815B4" w:rsidRPr="00FB5CCD">
        <w:rPr>
          <w:rFonts w:ascii="Times New Roman" w:hAnsi="Times New Roman" w:cs="Times New Roman"/>
          <w:spacing w:val="-4"/>
          <w:sz w:val="28"/>
          <w:szCs w:val="28"/>
        </w:rPr>
        <w:t>tham gia trồng cây, trồng rừ</w:t>
      </w:r>
      <w:r w:rsidR="00134308" w:rsidRPr="00FB5CCD">
        <w:rPr>
          <w:rFonts w:ascii="Times New Roman" w:hAnsi="Times New Roman" w:cs="Times New Roman"/>
          <w:spacing w:val="-4"/>
          <w:sz w:val="28"/>
          <w:szCs w:val="28"/>
        </w:rPr>
        <w:t>ng;</w:t>
      </w:r>
      <w:r w:rsidR="001815B4" w:rsidRPr="00FB5CCD">
        <w:rPr>
          <w:rFonts w:ascii="Times New Roman" w:hAnsi="Times New Roman" w:cs="Times New Roman"/>
          <w:spacing w:val="-4"/>
          <w:sz w:val="28"/>
          <w:szCs w:val="28"/>
        </w:rPr>
        <w:t xml:space="preserve"> khơi thông dòng chảy</w:t>
      </w:r>
      <w:r w:rsidR="00134308" w:rsidRPr="00FB5CCD">
        <w:rPr>
          <w:rFonts w:ascii="Times New Roman" w:hAnsi="Times New Roman" w:cs="Times New Roman"/>
          <w:spacing w:val="-4"/>
          <w:sz w:val="28"/>
          <w:szCs w:val="28"/>
        </w:rPr>
        <w:t xml:space="preserve"> kênh mương,</w:t>
      </w:r>
      <w:r w:rsidR="001815B4" w:rsidRPr="00FB5CCD">
        <w:rPr>
          <w:rFonts w:ascii="Times New Roman" w:hAnsi="Times New Roman" w:cs="Times New Roman"/>
          <w:spacing w:val="-4"/>
          <w:sz w:val="28"/>
          <w:szCs w:val="28"/>
        </w:rPr>
        <w:t xml:space="preserve"> cống thoát nướ</w:t>
      </w:r>
      <w:r w:rsidR="00134308" w:rsidRPr="00FB5CCD">
        <w:rPr>
          <w:rFonts w:ascii="Times New Roman" w:hAnsi="Times New Roman" w:cs="Times New Roman"/>
          <w:spacing w:val="-4"/>
          <w:sz w:val="28"/>
          <w:szCs w:val="28"/>
        </w:rPr>
        <w:t>c;</w:t>
      </w:r>
      <w:r w:rsidR="001815B4" w:rsidRPr="00FB5CCD">
        <w:rPr>
          <w:rFonts w:ascii="Times New Roman" w:hAnsi="Times New Roman" w:cs="Times New Roman"/>
          <w:spacing w:val="-4"/>
          <w:sz w:val="28"/>
          <w:szCs w:val="28"/>
        </w:rPr>
        <w:t xml:space="preserve"> phân loại</w:t>
      </w:r>
      <w:r w:rsidR="009D6C58">
        <w:rPr>
          <w:rFonts w:ascii="Times New Roman" w:hAnsi="Times New Roman" w:cs="Times New Roman"/>
          <w:spacing w:val="-4"/>
          <w:sz w:val="28"/>
          <w:szCs w:val="28"/>
        </w:rPr>
        <w:t>,</w:t>
      </w:r>
      <w:r w:rsidR="001815B4" w:rsidRPr="00FB5CCD">
        <w:rPr>
          <w:rFonts w:ascii="Times New Roman" w:hAnsi="Times New Roman" w:cs="Times New Roman"/>
          <w:spacing w:val="-4"/>
          <w:sz w:val="28"/>
          <w:szCs w:val="28"/>
        </w:rPr>
        <w:t xml:space="preserve"> bỏ rác thải đúng nơi quy định</w:t>
      </w:r>
      <w:r w:rsidR="00134308" w:rsidRPr="00FB5CCD">
        <w:rPr>
          <w:rFonts w:ascii="Times New Roman" w:hAnsi="Times New Roman" w:cs="Times New Roman"/>
          <w:spacing w:val="-4"/>
          <w:sz w:val="28"/>
          <w:szCs w:val="28"/>
        </w:rPr>
        <w:t>;</w:t>
      </w:r>
      <w:r w:rsidR="001815B4" w:rsidRPr="00FB5CCD">
        <w:rPr>
          <w:rFonts w:ascii="Times New Roman" w:hAnsi="Times New Roman" w:cs="Times New Roman"/>
          <w:spacing w:val="-4"/>
          <w:sz w:val="28"/>
          <w:szCs w:val="28"/>
        </w:rPr>
        <w:t xml:space="preserve"> tham gia xây dựng </w:t>
      </w:r>
      <w:r w:rsidR="00134308" w:rsidRPr="00FB5CCD">
        <w:rPr>
          <w:rFonts w:ascii="Times New Roman" w:hAnsi="Times New Roman" w:cs="Times New Roman"/>
          <w:spacing w:val="-4"/>
          <w:sz w:val="28"/>
          <w:szCs w:val="28"/>
        </w:rPr>
        <w:t>quy ước</w:t>
      </w:r>
      <w:r w:rsidR="006E079A" w:rsidRPr="00FB5CCD">
        <w:rPr>
          <w:rFonts w:ascii="Times New Roman" w:hAnsi="Times New Roman" w:cs="Times New Roman"/>
          <w:spacing w:val="-4"/>
          <w:sz w:val="28"/>
          <w:szCs w:val="28"/>
        </w:rPr>
        <w:t>, hương ước làng văn hóa, khu đô thị văn minh</w:t>
      </w:r>
      <w:r w:rsidR="00134308" w:rsidRPr="00FB5CCD">
        <w:rPr>
          <w:rFonts w:ascii="Times New Roman" w:hAnsi="Times New Roman" w:cs="Times New Roman"/>
          <w:spacing w:val="-4"/>
          <w:sz w:val="28"/>
          <w:szCs w:val="28"/>
        </w:rPr>
        <w:t xml:space="preserve">. </w:t>
      </w:r>
    </w:p>
    <w:p w:rsidR="00B33F74" w:rsidRPr="009D6C58" w:rsidRDefault="006E079A" w:rsidP="00FB5CCD">
      <w:pPr>
        <w:tabs>
          <w:tab w:val="left" w:pos="567"/>
          <w:tab w:val="left" w:pos="851"/>
          <w:tab w:val="left" w:pos="1134"/>
        </w:tabs>
        <w:spacing w:line="420" w:lineRule="exact"/>
        <w:ind w:firstLine="567"/>
        <w:jc w:val="both"/>
        <w:rPr>
          <w:rFonts w:ascii="Times New Roman" w:hAnsi="Times New Roman" w:cs="Times New Roman"/>
          <w:spacing w:val="-4"/>
          <w:sz w:val="28"/>
          <w:szCs w:val="28"/>
        </w:rPr>
      </w:pPr>
      <w:r w:rsidRPr="009D6C58">
        <w:rPr>
          <w:rFonts w:ascii="Times New Roman" w:hAnsi="Times New Roman" w:cs="Times New Roman"/>
          <w:spacing w:val="-4"/>
          <w:sz w:val="28"/>
          <w:szCs w:val="28"/>
        </w:rPr>
        <w:t xml:space="preserve">Các cấp </w:t>
      </w:r>
      <w:r w:rsidR="00B63758" w:rsidRPr="009D6C58">
        <w:rPr>
          <w:rFonts w:ascii="Times New Roman" w:hAnsi="Times New Roman" w:cs="Times New Roman"/>
          <w:spacing w:val="-4"/>
          <w:sz w:val="28"/>
          <w:szCs w:val="28"/>
        </w:rPr>
        <w:t>Hộ</w:t>
      </w:r>
      <w:r w:rsidRPr="009D6C58">
        <w:rPr>
          <w:rFonts w:ascii="Times New Roman" w:hAnsi="Times New Roman" w:cs="Times New Roman"/>
          <w:spacing w:val="-4"/>
          <w:sz w:val="28"/>
          <w:szCs w:val="28"/>
        </w:rPr>
        <w:t>i</w:t>
      </w:r>
      <w:r w:rsidR="00B63758" w:rsidRPr="009D6C58">
        <w:rPr>
          <w:rFonts w:ascii="Times New Roman" w:hAnsi="Times New Roman" w:cs="Times New Roman"/>
          <w:spacing w:val="-4"/>
          <w:sz w:val="28"/>
          <w:szCs w:val="28"/>
        </w:rPr>
        <w:t xml:space="preserve"> tích cực vận độ</w:t>
      </w:r>
      <w:r w:rsidR="00B33F74" w:rsidRPr="009D6C58">
        <w:rPr>
          <w:rFonts w:ascii="Times New Roman" w:hAnsi="Times New Roman" w:cs="Times New Roman"/>
          <w:spacing w:val="-4"/>
          <w:sz w:val="28"/>
          <w:szCs w:val="28"/>
        </w:rPr>
        <w:t xml:space="preserve">ng hội viên và NCTđóng góp hơn 10,6 triệu ngày công, hơn 3 nghìn tỷ đồng,hiến 24,4 triệu m2 xây dựng, sửa chữa đường làng, kênh mương, nhà văn hóa, trường học, cơ sở Y tế, nơi sinh hoạt cộng đồng, góp phần không nhỏ làm thay đổi diện mạo đô thị và nông thôn. </w:t>
      </w:r>
      <w:r w:rsidR="00B63758" w:rsidRPr="009D6C58">
        <w:rPr>
          <w:rFonts w:ascii="Times New Roman" w:hAnsi="Times New Roman" w:cs="Times New Roman"/>
          <w:spacing w:val="-4"/>
          <w:sz w:val="28"/>
          <w:szCs w:val="28"/>
        </w:rPr>
        <w:t>Tính đến hết tháng 11 năm 2019, cả nước có 4.806 xã (chiếm 54% tổng số xã) được công nhận đạt chuẩn nông thôn mới, 111 đơn vị cấp huyện thuộc 40 tỉnh, thành phố trực thuộc Trung ương (chiếm 16,7% tổng số đơn vị cấp huyện của cả nước) được Thủ tướng Chính phủ công nhận đạt chuẩn hoặc hoàn thành nhiệm vụ xây dựng nông thôn mới</w:t>
      </w:r>
      <w:r w:rsidR="00B33F74" w:rsidRPr="009D6C58">
        <w:rPr>
          <w:rFonts w:ascii="Times New Roman" w:hAnsi="Times New Roman" w:cs="Times New Roman"/>
          <w:spacing w:val="-4"/>
          <w:sz w:val="28"/>
          <w:szCs w:val="28"/>
        </w:rPr>
        <w:t>, có sự đóng góp không nhỏ của hội viên và NCT cả nước</w:t>
      </w:r>
    </w:p>
    <w:p w:rsidR="0091398C" w:rsidRPr="00212A87" w:rsidRDefault="00635F2B" w:rsidP="00FB5CCD">
      <w:pPr>
        <w:tabs>
          <w:tab w:val="left" w:pos="567"/>
        </w:tabs>
        <w:spacing w:line="420" w:lineRule="exact"/>
        <w:ind w:firstLine="567"/>
        <w:jc w:val="both"/>
        <w:rPr>
          <w:rFonts w:ascii="Times New Roman" w:hAnsi="Times New Roman" w:cs="Times New Roman"/>
          <w:b/>
          <w:sz w:val="28"/>
          <w:szCs w:val="28"/>
        </w:rPr>
      </w:pPr>
      <w:r w:rsidRPr="00212A87">
        <w:rPr>
          <w:rFonts w:ascii="Times New Roman" w:hAnsi="Times New Roman" w:cs="Times New Roman"/>
          <w:b/>
          <w:i/>
          <w:sz w:val="28"/>
          <w:szCs w:val="28"/>
          <w:lang w:val="de-DE"/>
        </w:rPr>
        <w:t xml:space="preserve">6.2. </w:t>
      </w:r>
      <w:r w:rsidR="000F24C6" w:rsidRPr="00212A87">
        <w:rPr>
          <w:rFonts w:ascii="Times New Roman" w:hAnsi="Times New Roman" w:cs="Times New Roman"/>
          <w:b/>
          <w:i/>
          <w:sz w:val="28"/>
          <w:szCs w:val="28"/>
          <w:lang w:val="de-DE"/>
        </w:rPr>
        <w:t>Chương trình “</w:t>
      </w:r>
      <w:r w:rsidR="0091398C" w:rsidRPr="00212A87">
        <w:rPr>
          <w:rFonts w:ascii="Times New Roman" w:hAnsi="Times New Roman" w:cs="Times New Roman"/>
          <w:b/>
          <w:i/>
          <w:sz w:val="28"/>
          <w:szCs w:val="28"/>
          <w:lang w:val="de-DE"/>
        </w:rPr>
        <w:t xml:space="preserve">NCT tham gia </w:t>
      </w:r>
      <w:r w:rsidR="0091398C" w:rsidRPr="00212A87">
        <w:rPr>
          <w:rFonts w:ascii="Times New Roman" w:hAnsi="Times New Roman" w:cs="Times New Roman"/>
          <w:b/>
          <w:i/>
          <w:sz w:val="28"/>
          <w:szCs w:val="28"/>
          <w:shd w:val="clear" w:color="auto" w:fill="FFFFFF"/>
          <w:lang w:val="nl-NL"/>
        </w:rPr>
        <w:t>xây dựng, phát triển Quỹ Chăm sóc và Phát huy vai trò NCT ở cơ sở”</w:t>
      </w:r>
    </w:p>
    <w:p w:rsidR="0091398C" w:rsidRPr="003B390A" w:rsidRDefault="006E079A" w:rsidP="00FB5CCD">
      <w:pPr>
        <w:tabs>
          <w:tab w:val="left" w:pos="567"/>
        </w:tabs>
        <w:spacing w:line="420" w:lineRule="exact"/>
        <w:ind w:firstLine="567"/>
        <w:jc w:val="both"/>
        <w:rPr>
          <w:rFonts w:ascii="Times New Roman" w:hAnsi="Times New Roman" w:cs="Times New Roman"/>
          <w:sz w:val="28"/>
          <w:szCs w:val="28"/>
        </w:rPr>
      </w:pPr>
      <w:r>
        <w:rPr>
          <w:rFonts w:ascii="Times New Roman" w:hAnsi="Times New Roman"/>
          <w:sz w:val="28"/>
          <w:szCs w:val="28"/>
          <w:lang w:val="es-ES"/>
        </w:rPr>
        <w:t>Q</w:t>
      </w:r>
      <w:r w:rsidR="0091398C" w:rsidRPr="002A4404">
        <w:rPr>
          <w:rFonts w:ascii="Times New Roman" w:hAnsi="Times New Roman"/>
          <w:sz w:val="28"/>
          <w:szCs w:val="28"/>
          <w:lang w:val="es-ES"/>
        </w:rPr>
        <w:t>uán triệt Nghị quyết Đại hộ</w:t>
      </w:r>
      <w:r>
        <w:rPr>
          <w:rFonts w:ascii="Times New Roman" w:hAnsi="Times New Roman"/>
          <w:sz w:val="28"/>
          <w:szCs w:val="28"/>
          <w:lang w:val="es-ES"/>
        </w:rPr>
        <w:t>i V</w:t>
      </w:r>
      <w:r w:rsidR="0091398C" w:rsidRPr="002A4404">
        <w:rPr>
          <w:rFonts w:ascii="Times New Roman" w:hAnsi="Times New Roman"/>
          <w:sz w:val="28"/>
          <w:szCs w:val="28"/>
          <w:lang w:val="es-ES"/>
        </w:rPr>
        <w:t xml:space="preserve"> Hội NCT Việt Nam</w:t>
      </w:r>
      <w:r w:rsidR="003B390A">
        <w:rPr>
          <w:rFonts w:ascii="Times New Roman" w:hAnsi="Times New Roman"/>
          <w:sz w:val="28"/>
          <w:szCs w:val="28"/>
          <w:lang w:val="es-ES"/>
        </w:rPr>
        <w:t>,</w:t>
      </w:r>
      <w:r w:rsidR="003B390A" w:rsidRPr="002A4404">
        <w:rPr>
          <w:rFonts w:ascii="Times New Roman" w:hAnsi="Times New Roman"/>
          <w:sz w:val="28"/>
          <w:szCs w:val="28"/>
          <w:lang w:val="es-ES"/>
        </w:rPr>
        <w:t xml:space="preserve">các cấp </w:t>
      </w:r>
      <w:r w:rsidR="0091398C" w:rsidRPr="002A4404">
        <w:rPr>
          <w:rFonts w:ascii="Times New Roman" w:hAnsi="Times New Roman"/>
          <w:sz w:val="28"/>
          <w:szCs w:val="28"/>
          <w:lang w:val="es-ES"/>
        </w:rPr>
        <w:t>Hộ</w:t>
      </w:r>
      <w:r w:rsidR="003B390A">
        <w:rPr>
          <w:rFonts w:ascii="Times New Roman" w:hAnsi="Times New Roman"/>
          <w:sz w:val="28"/>
          <w:szCs w:val="28"/>
          <w:lang w:val="es-ES"/>
        </w:rPr>
        <w:t>i</w:t>
      </w:r>
      <w:r w:rsidR="0091398C" w:rsidRPr="002A4404">
        <w:rPr>
          <w:rFonts w:ascii="Times New Roman" w:hAnsi="Times New Roman"/>
          <w:sz w:val="28"/>
          <w:szCs w:val="28"/>
          <w:lang w:val="es-ES"/>
        </w:rPr>
        <w:t xml:space="preserve"> nhất là ở cơ sở</w:t>
      </w:r>
      <w:r w:rsidR="0091398C">
        <w:rPr>
          <w:rFonts w:ascii="Times New Roman" w:hAnsi="Times New Roman"/>
          <w:sz w:val="28"/>
          <w:szCs w:val="28"/>
          <w:lang w:val="es-ES"/>
        </w:rPr>
        <w:t xml:space="preserve">đã </w:t>
      </w:r>
      <w:r w:rsidR="0091398C" w:rsidRPr="002A4404">
        <w:rPr>
          <w:rFonts w:ascii="Times New Roman" w:hAnsi="Times New Roman"/>
          <w:sz w:val="28"/>
          <w:szCs w:val="28"/>
          <w:lang w:val="es-ES"/>
        </w:rPr>
        <w:t>tích cự</w:t>
      </w:r>
      <w:r w:rsidR="003B390A">
        <w:rPr>
          <w:rFonts w:ascii="Times New Roman" w:hAnsi="Times New Roman"/>
          <w:sz w:val="28"/>
          <w:szCs w:val="28"/>
          <w:lang w:val="es-ES"/>
        </w:rPr>
        <w:t>c tham mưu với</w:t>
      </w:r>
      <w:r w:rsidR="0091398C" w:rsidRPr="002A4404">
        <w:rPr>
          <w:rFonts w:ascii="Times New Roman" w:hAnsi="Times New Roman"/>
          <w:sz w:val="28"/>
          <w:szCs w:val="28"/>
          <w:lang w:val="es-ES"/>
        </w:rPr>
        <w:t xml:space="preserve"> cấp uỷ, chính quyề</w:t>
      </w:r>
      <w:r w:rsidR="0091398C">
        <w:rPr>
          <w:rFonts w:ascii="Times New Roman" w:hAnsi="Times New Roman"/>
          <w:sz w:val="28"/>
          <w:szCs w:val="28"/>
          <w:lang w:val="es-ES"/>
        </w:rPr>
        <w:t xml:space="preserve">n </w:t>
      </w:r>
      <w:r w:rsidR="0091398C" w:rsidRPr="002A4404">
        <w:rPr>
          <w:rFonts w:ascii="Times New Roman" w:hAnsi="Times New Roman"/>
          <w:sz w:val="28"/>
          <w:szCs w:val="28"/>
          <w:lang w:val="es-ES"/>
        </w:rPr>
        <w:t>đẩy mạnh công tác tuyền truyền về mục đích, ý nghĩa, tầm quan trọng của</w:t>
      </w:r>
      <w:r w:rsidR="009D6C58">
        <w:rPr>
          <w:rFonts w:ascii="Times New Roman" w:hAnsi="Times New Roman"/>
          <w:sz w:val="28"/>
          <w:szCs w:val="28"/>
          <w:lang w:val="es-ES"/>
        </w:rPr>
        <w:t xml:space="preserve"> </w:t>
      </w:r>
      <w:r w:rsidR="003B390A" w:rsidRPr="003B390A">
        <w:rPr>
          <w:rFonts w:ascii="Times New Roman" w:hAnsi="Times New Roman" w:cs="Times New Roman"/>
          <w:sz w:val="28"/>
          <w:szCs w:val="28"/>
          <w:shd w:val="clear" w:color="auto" w:fill="FFFFFF"/>
          <w:lang w:val="nl-NL"/>
        </w:rPr>
        <w:t>Quỹ Chăm sóc và Phát huy vai trò NCT ở cơ sở”</w:t>
      </w:r>
      <w:r w:rsidR="0091398C" w:rsidRPr="002A4404">
        <w:rPr>
          <w:rFonts w:ascii="Times New Roman" w:hAnsi="Times New Roman"/>
          <w:sz w:val="28"/>
          <w:szCs w:val="28"/>
          <w:lang w:val="es-ES"/>
        </w:rPr>
        <w:t>; tổ chứ</w:t>
      </w:r>
      <w:r w:rsidR="0091398C">
        <w:rPr>
          <w:rFonts w:ascii="Times New Roman" w:hAnsi="Times New Roman"/>
          <w:sz w:val="28"/>
          <w:szCs w:val="28"/>
          <w:lang w:val="es-ES"/>
        </w:rPr>
        <w:t>c</w:t>
      </w:r>
      <w:r w:rsidR="003B390A">
        <w:rPr>
          <w:rFonts w:ascii="Times New Roman" w:hAnsi="Times New Roman"/>
          <w:sz w:val="28"/>
          <w:szCs w:val="28"/>
          <w:lang w:val="es-ES"/>
        </w:rPr>
        <w:t xml:space="preserve"> nhiều đợt</w:t>
      </w:r>
      <w:r w:rsidR="0091398C" w:rsidRPr="002A4404">
        <w:rPr>
          <w:rFonts w:ascii="Times New Roman" w:hAnsi="Times New Roman"/>
          <w:sz w:val="28"/>
          <w:szCs w:val="28"/>
          <w:lang w:val="es-ES"/>
        </w:rPr>
        <w:t xml:space="preserve"> tập huấn</w:t>
      </w:r>
      <w:r w:rsidR="003B390A">
        <w:rPr>
          <w:rFonts w:ascii="Times New Roman" w:hAnsi="Times New Roman"/>
          <w:sz w:val="28"/>
          <w:szCs w:val="28"/>
          <w:lang w:val="es-ES"/>
        </w:rPr>
        <w:t>, hội nghị, hội thảo</w:t>
      </w:r>
      <w:r w:rsidR="0091398C" w:rsidRPr="002A4404">
        <w:rPr>
          <w:rFonts w:ascii="Times New Roman" w:hAnsi="Times New Roman"/>
          <w:sz w:val="28"/>
          <w:szCs w:val="28"/>
          <w:lang w:val="es-ES"/>
        </w:rPr>
        <w:t xml:space="preserve"> về công tác xây dựng, phát triển Quỹ. </w:t>
      </w:r>
      <w:r w:rsidR="0091398C" w:rsidRPr="00AE55C1">
        <w:rPr>
          <w:rFonts w:ascii="Times New Roman" w:hAnsi="Times New Roman"/>
          <w:sz w:val="28"/>
          <w:szCs w:val="28"/>
          <w:lang w:val="es-ES"/>
        </w:rPr>
        <w:t>Đế</w:t>
      </w:r>
      <w:r w:rsidR="003B390A">
        <w:rPr>
          <w:rFonts w:ascii="Times New Roman" w:hAnsi="Times New Roman"/>
          <w:sz w:val="28"/>
          <w:szCs w:val="28"/>
          <w:lang w:val="es-ES"/>
        </w:rPr>
        <w:t>n nay,</w:t>
      </w:r>
      <w:r w:rsidR="0091398C" w:rsidRPr="00AE55C1">
        <w:rPr>
          <w:rFonts w:ascii="Times New Roman" w:hAnsi="Times New Roman"/>
          <w:sz w:val="28"/>
          <w:szCs w:val="28"/>
          <w:lang w:val="es-ES"/>
        </w:rPr>
        <w:t xml:space="preserve"> 63/63 tỉnh, thành phố </w:t>
      </w:r>
      <w:r w:rsidR="003B390A">
        <w:rPr>
          <w:rFonts w:ascii="Times New Roman" w:hAnsi="Times New Roman"/>
          <w:sz w:val="28"/>
          <w:szCs w:val="28"/>
          <w:lang w:val="es-ES"/>
        </w:rPr>
        <w:t xml:space="preserve">đã </w:t>
      </w:r>
      <w:r w:rsidR="0091398C" w:rsidRPr="00AE55C1">
        <w:rPr>
          <w:rFonts w:ascii="Times New Roman" w:hAnsi="Times New Roman"/>
          <w:sz w:val="28"/>
          <w:szCs w:val="28"/>
          <w:lang w:val="es-ES"/>
        </w:rPr>
        <w:t>triển khai thành lập Quỹ</w:t>
      </w:r>
      <w:r w:rsidR="003B390A">
        <w:rPr>
          <w:rFonts w:ascii="Times New Roman" w:hAnsi="Times New Roman"/>
          <w:sz w:val="28"/>
          <w:szCs w:val="28"/>
          <w:lang w:val="es-ES"/>
        </w:rPr>
        <w:t>; trong đó có 5 Quỹ cấp tỉnh, 4</w:t>
      </w:r>
      <w:r w:rsidR="0091398C" w:rsidRPr="00AE55C1">
        <w:rPr>
          <w:rFonts w:ascii="Times New Roman" w:hAnsi="Times New Roman"/>
          <w:sz w:val="28"/>
          <w:szCs w:val="28"/>
          <w:lang w:val="es-ES"/>
        </w:rPr>
        <w:t>5 Quỹ cấp huyện</w:t>
      </w:r>
      <w:r w:rsidR="003D5894">
        <w:rPr>
          <w:rFonts w:ascii="Times New Roman" w:hAnsi="Times New Roman"/>
          <w:sz w:val="28"/>
          <w:szCs w:val="28"/>
          <w:lang w:val="es-ES"/>
        </w:rPr>
        <w:t>;</w:t>
      </w:r>
      <w:r w:rsidR="003B390A">
        <w:rPr>
          <w:rFonts w:ascii="Times New Roman" w:hAnsi="Times New Roman"/>
          <w:sz w:val="28"/>
          <w:szCs w:val="28"/>
          <w:lang w:val="es-ES"/>
        </w:rPr>
        <w:t xml:space="preserve"> 9.979</w:t>
      </w:r>
      <w:r w:rsidR="0091398C" w:rsidRPr="00AE55C1">
        <w:rPr>
          <w:rFonts w:ascii="Times New Roman" w:hAnsi="Times New Roman"/>
          <w:sz w:val="28"/>
          <w:szCs w:val="28"/>
          <w:lang w:val="es-ES"/>
        </w:rPr>
        <w:t xml:space="preserve"> xã, phường, thị trấn có Quỹ Toàn dân chăm sóc NCT và Quỹ Chăm sóc và phát huy vai trò NCT</w:t>
      </w:r>
      <w:r w:rsidR="003D5894">
        <w:rPr>
          <w:rFonts w:ascii="Times New Roman" w:hAnsi="Times New Roman"/>
          <w:sz w:val="28"/>
          <w:szCs w:val="28"/>
          <w:lang w:val="es-ES"/>
        </w:rPr>
        <w:t>,</w:t>
      </w:r>
      <w:r w:rsidR="0091398C" w:rsidRPr="00D87F3B">
        <w:rPr>
          <w:rFonts w:ascii="Times New Roman" w:hAnsi="Times New Roman"/>
          <w:sz w:val="28"/>
          <w:szCs w:val="28"/>
          <w:lang w:val="es-ES"/>
        </w:rPr>
        <w:t>chiếm</w:t>
      </w:r>
      <w:r w:rsidR="003B390A">
        <w:rPr>
          <w:rFonts w:ascii="Times New Roman" w:hAnsi="Times New Roman"/>
          <w:sz w:val="28"/>
          <w:szCs w:val="28"/>
          <w:lang w:val="es-ES"/>
        </w:rPr>
        <w:t xml:space="preserve"> trên</w:t>
      </w:r>
      <w:r w:rsidR="0091398C" w:rsidRPr="00D87F3B">
        <w:rPr>
          <w:rFonts w:ascii="Times New Roman" w:hAnsi="Times New Roman"/>
          <w:sz w:val="28"/>
          <w:szCs w:val="28"/>
          <w:lang w:val="es-ES"/>
        </w:rPr>
        <w:t xml:space="preserve"> 89% tổng số cơ sở </w:t>
      </w:r>
      <w:r w:rsidR="0091398C" w:rsidRPr="00D87F3B">
        <w:rPr>
          <w:rStyle w:val="FootnoteReference"/>
          <w:rFonts w:ascii="Times New Roman" w:hAnsi="Times New Roman"/>
          <w:b/>
          <w:sz w:val="24"/>
          <w:szCs w:val="24"/>
          <w:lang w:val="es-ES"/>
        </w:rPr>
        <w:footnoteReference w:id="23"/>
      </w:r>
      <w:r w:rsidR="00F54EA9">
        <w:rPr>
          <w:rFonts w:ascii="Times New Roman" w:hAnsi="Times New Roman"/>
          <w:sz w:val="28"/>
          <w:szCs w:val="28"/>
          <w:lang w:val="es-ES"/>
        </w:rPr>
        <w:t xml:space="preserve">. </w:t>
      </w:r>
      <w:r w:rsidR="003E311B">
        <w:rPr>
          <w:rFonts w:ascii="Times New Roman" w:hAnsi="Times New Roman"/>
          <w:sz w:val="28"/>
          <w:szCs w:val="28"/>
          <w:lang w:val="es-ES"/>
        </w:rPr>
        <w:t>Bình quân mỗi</w:t>
      </w:r>
      <w:r w:rsidR="0091398C" w:rsidRPr="00AE55C1">
        <w:rPr>
          <w:rFonts w:ascii="Times New Roman" w:hAnsi="Times New Roman"/>
          <w:sz w:val="28"/>
          <w:szCs w:val="28"/>
          <w:lang w:val="es-ES"/>
        </w:rPr>
        <w:t xml:space="preserve"> Quỹ </w:t>
      </w:r>
      <w:r w:rsidR="003E311B">
        <w:rPr>
          <w:rFonts w:ascii="Times New Roman" w:hAnsi="Times New Roman"/>
          <w:sz w:val="28"/>
          <w:szCs w:val="28"/>
          <w:lang w:val="es-ES"/>
        </w:rPr>
        <w:t xml:space="preserve">có </w:t>
      </w:r>
      <w:r w:rsidR="0091398C" w:rsidRPr="00AE55C1">
        <w:rPr>
          <w:rFonts w:ascii="Times New Roman" w:hAnsi="Times New Roman"/>
          <w:sz w:val="28"/>
          <w:szCs w:val="28"/>
          <w:lang w:val="es-ES"/>
        </w:rPr>
        <w:t>từ</w:t>
      </w:r>
      <w:r w:rsidR="00F54EA9">
        <w:rPr>
          <w:rFonts w:ascii="Times New Roman" w:hAnsi="Times New Roman"/>
          <w:sz w:val="28"/>
          <w:szCs w:val="28"/>
          <w:lang w:val="es-ES"/>
        </w:rPr>
        <w:t xml:space="preserve"> 25</w:t>
      </w:r>
      <w:r w:rsidR="0091398C" w:rsidRPr="00AE55C1">
        <w:rPr>
          <w:rFonts w:ascii="Times New Roman" w:hAnsi="Times New Roman"/>
          <w:sz w:val="28"/>
          <w:szCs w:val="28"/>
          <w:lang w:val="es-ES"/>
        </w:rPr>
        <w:t>-30 triệu đồng/năm; tổ</w:t>
      </w:r>
      <w:r w:rsidR="003E311B">
        <w:rPr>
          <w:rFonts w:ascii="Times New Roman" w:hAnsi="Times New Roman"/>
          <w:sz w:val="28"/>
          <w:szCs w:val="28"/>
          <w:lang w:val="es-ES"/>
        </w:rPr>
        <w:t>ng thu</w:t>
      </w:r>
      <w:r w:rsidR="009D6C58">
        <w:rPr>
          <w:rFonts w:ascii="Times New Roman" w:hAnsi="Times New Roman"/>
          <w:sz w:val="28"/>
          <w:szCs w:val="28"/>
          <w:lang w:val="es-ES"/>
        </w:rPr>
        <w:t xml:space="preserve"> </w:t>
      </w:r>
      <w:r w:rsidR="003E311B" w:rsidRPr="00AE55C1">
        <w:rPr>
          <w:rFonts w:ascii="Times New Roman" w:hAnsi="Times New Roman"/>
          <w:sz w:val="28"/>
          <w:szCs w:val="28"/>
          <w:lang w:val="es-ES"/>
        </w:rPr>
        <w:t>Quỹ</w:t>
      </w:r>
      <w:r w:rsidR="003E311B">
        <w:rPr>
          <w:rFonts w:ascii="Times New Roman" w:hAnsi="Times New Roman"/>
          <w:sz w:val="28"/>
          <w:szCs w:val="28"/>
          <w:lang w:val="es-ES"/>
        </w:rPr>
        <w:t xml:space="preserve"> t</w:t>
      </w:r>
      <w:r w:rsidR="003E311B" w:rsidRPr="00AE55C1">
        <w:rPr>
          <w:rFonts w:ascii="Times New Roman" w:hAnsi="Times New Roman"/>
          <w:sz w:val="28"/>
          <w:szCs w:val="28"/>
          <w:lang w:val="es-ES"/>
        </w:rPr>
        <w:t>oàn dân chăm sóc NCT và Quỹ Chăm sóc và phát huy vai trò NCT</w:t>
      </w:r>
      <w:r w:rsidR="003E311B">
        <w:rPr>
          <w:rFonts w:ascii="Times New Roman" w:hAnsi="Times New Roman"/>
          <w:sz w:val="28"/>
          <w:szCs w:val="28"/>
          <w:lang w:val="es-ES"/>
        </w:rPr>
        <w:t xml:space="preserve"> đạt </w:t>
      </w:r>
      <w:r w:rsidR="0091398C" w:rsidRPr="00AE55C1">
        <w:rPr>
          <w:rFonts w:ascii="Times New Roman" w:hAnsi="Times New Roman"/>
          <w:sz w:val="28"/>
          <w:szCs w:val="28"/>
          <w:lang w:val="es-ES"/>
        </w:rPr>
        <w:t>khoảng 270 tỷ đồ</w:t>
      </w:r>
      <w:r w:rsidR="003E311B">
        <w:rPr>
          <w:rFonts w:ascii="Times New Roman" w:hAnsi="Times New Roman"/>
          <w:sz w:val="28"/>
          <w:szCs w:val="28"/>
          <w:lang w:val="es-ES"/>
        </w:rPr>
        <w:t>ng/năm;</w:t>
      </w:r>
      <w:r w:rsidR="009D6C58">
        <w:rPr>
          <w:rFonts w:ascii="Times New Roman" w:hAnsi="Times New Roman"/>
          <w:sz w:val="28"/>
          <w:szCs w:val="28"/>
          <w:lang w:val="es-ES"/>
        </w:rPr>
        <w:t xml:space="preserve"> đảm bảo</w:t>
      </w:r>
      <w:r w:rsidR="0091398C" w:rsidRPr="00AE55C1">
        <w:rPr>
          <w:rFonts w:ascii="Times New Roman" w:hAnsi="Times New Roman"/>
          <w:sz w:val="28"/>
          <w:szCs w:val="28"/>
          <w:lang w:val="es-ES"/>
        </w:rPr>
        <w:t xml:space="preserve"> chi </w:t>
      </w:r>
      <w:r w:rsidR="003E311B">
        <w:rPr>
          <w:rFonts w:ascii="Times New Roman" w:hAnsi="Times New Roman"/>
          <w:sz w:val="28"/>
          <w:szCs w:val="28"/>
          <w:lang w:val="es-ES"/>
        </w:rPr>
        <w:t xml:space="preserve">hàng năm </w:t>
      </w:r>
      <w:r w:rsidR="0091398C" w:rsidRPr="00AE55C1">
        <w:rPr>
          <w:rFonts w:ascii="Times New Roman" w:hAnsi="Times New Roman"/>
          <w:sz w:val="28"/>
          <w:szCs w:val="28"/>
          <w:lang w:val="es-ES"/>
        </w:rPr>
        <w:t>vào mụ</w:t>
      </w:r>
      <w:r w:rsidR="003E311B">
        <w:rPr>
          <w:rFonts w:ascii="Times New Roman" w:hAnsi="Times New Roman"/>
          <w:sz w:val="28"/>
          <w:szCs w:val="28"/>
          <w:lang w:val="es-ES"/>
        </w:rPr>
        <w:t>c đích chăm sóc NCT</w:t>
      </w:r>
      <w:r w:rsidR="0091398C">
        <w:rPr>
          <w:rFonts w:ascii="Times New Roman" w:hAnsi="Times New Roman"/>
          <w:sz w:val="28"/>
          <w:szCs w:val="28"/>
          <w:lang w:val="es-ES"/>
        </w:rPr>
        <w:t>.</w:t>
      </w:r>
    </w:p>
    <w:p w:rsidR="0091398C" w:rsidRPr="00FB5CCD" w:rsidRDefault="0091398C" w:rsidP="00FB5CCD">
      <w:pPr>
        <w:tabs>
          <w:tab w:val="left" w:pos="567"/>
        </w:tabs>
        <w:spacing w:line="420" w:lineRule="exact"/>
        <w:ind w:firstLine="562"/>
        <w:jc w:val="both"/>
        <w:rPr>
          <w:rFonts w:ascii="Times New Roman" w:hAnsi="Times New Roman" w:cs="Times New Roman"/>
          <w:sz w:val="28"/>
          <w:szCs w:val="28"/>
        </w:rPr>
      </w:pPr>
      <w:r w:rsidRPr="00FB5CCD">
        <w:rPr>
          <w:rFonts w:ascii="Times New Roman" w:hAnsi="Times New Roman" w:cs="Times New Roman"/>
          <w:sz w:val="28"/>
          <w:szCs w:val="28"/>
        </w:rPr>
        <w:t>Nhìn chung, công tác quản lý và sử dụng Quỹ đảm bảo đúng nguyên tắc tài chính, điều lệ hoạt động của quỹ; nhữ</w:t>
      </w:r>
      <w:r w:rsidR="003E311B" w:rsidRPr="00FB5CCD">
        <w:rPr>
          <w:rFonts w:ascii="Times New Roman" w:hAnsi="Times New Roman" w:cs="Times New Roman"/>
          <w:sz w:val="28"/>
          <w:szCs w:val="28"/>
        </w:rPr>
        <w:t>ng nơi có Quỹ và</w:t>
      </w:r>
      <w:r w:rsidRPr="00FB5CCD">
        <w:rPr>
          <w:rFonts w:ascii="Times New Roman" w:hAnsi="Times New Roman" w:cs="Times New Roman"/>
          <w:sz w:val="28"/>
          <w:szCs w:val="28"/>
        </w:rPr>
        <w:t xml:space="preserve"> nguồ</w:t>
      </w:r>
      <w:r w:rsidR="003E311B" w:rsidRPr="00FB5CCD">
        <w:rPr>
          <w:rFonts w:ascii="Times New Roman" w:hAnsi="Times New Roman" w:cs="Times New Roman"/>
          <w:sz w:val="28"/>
          <w:szCs w:val="28"/>
        </w:rPr>
        <w:t>n thu ổn định đã</w:t>
      </w:r>
      <w:r w:rsidRPr="00FB5CCD">
        <w:rPr>
          <w:rFonts w:ascii="Times New Roman" w:hAnsi="Times New Roman" w:cs="Times New Roman"/>
          <w:sz w:val="28"/>
          <w:szCs w:val="28"/>
        </w:rPr>
        <w:t xml:space="preserve"> giúp Hộ</w:t>
      </w:r>
      <w:r w:rsidR="003E311B" w:rsidRPr="00FB5CCD">
        <w:rPr>
          <w:rFonts w:ascii="Times New Roman" w:hAnsi="Times New Roman" w:cs="Times New Roman"/>
          <w:sz w:val="28"/>
          <w:szCs w:val="28"/>
        </w:rPr>
        <w:t xml:space="preserve">i </w:t>
      </w:r>
      <w:r w:rsidRPr="00FB5CCD">
        <w:rPr>
          <w:rFonts w:ascii="Times New Roman" w:hAnsi="Times New Roman" w:cs="Times New Roman"/>
          <w:sz w:val="28"/>
          <w:szCs w:val="28"/>
        </w:rPr>
        <w:t>chủ động triể</w:t>
      </w:r>
      <w:r w:rsidR="003E311B" w:rsidRPr="00FB5CCD">
        <w:rPr>
          <w:rFonts w:ascii="Times New Roman" w:hAnsi="Times New Roman" w:cs="Times New Roman"/>
          <w:sz w:val="28"/>
          <w:szCs w:val="28"/>
        </w:rPr>
        <w:t>n khai công tác</w:t>
      </w:r>
      <w:r w:rsidRPr="00FB5CCD">
        <w:rPr>
          <w:rFonts w:ascii="Times New Roman" w:hAnsi="Times New Roman" w:cs="Times New Roman"/>
          <w:sz w:val="28"/>
          <w:szCs w:val="28"/>
        </w:rPr>
        <w:t>, thiết thự</w:t>
      </w:r>
      <w:r w:rsidR="009D6C58">
        <w:rPr>
          <w:rFonts w:ascii="Times New Roman" w:hAnsi="Times New Roman" w:cs="Times New Roman"/>
          <w:sz w:val="28"/>
          <w:szCs w:val="28"/>
        </w:rPr>
        <w:t>c chăm sóc</w:t>
      </w:r>
      <w:r w:rsidRPr="00FB5CCD">
        <w:rPr>
          <w:rFonts w:ascii="Times New Roman" w:hAnsi="Times New Roman" w:cs="Times New Roman"/>
          <w:sz w:val="28"/>
          <w:szCs w:val="28"/>
        </w:rPr>
        <w:t>,</w:t>
      </w:r>
      <w:r w:rsidR="003E311B" w:rsidRPr="00FB5CCD">
        <w:rPr>
          <w:rFonts w:ascii="Times New Roman" w:hAnsi="Times New Roman" w:cs="Times New Roman"/>
          <w:sz w:val="28"/>
          <w:szCs w:val="28"/>
        </w:rPr>
        <w:t xml:space="preserve"> phát huy vai trò NCT.</w:t>
      </w:r>
    </w:p>
    <w:p w:rsidR="00406996" w:rsidRDefault="0091398C" w:rsidP="00FB5CCD">
      <w:pPr>
        <w:tabs>
          <w:tab w:val="left" w:pos="567"/>
        </w:tabs>
        <w:spacing w:line="420" w:lineRule="exact"/>
        <w:ind w:firstLine="567"/>
        <w:jc w:val="both"/>
        <w:rPr>
          <w:rFonts w:ascii="Times New Roman" w:hAnsi="Times New Roman" w:cs="Times New Roman"/>
          <w:sz w:val="28"/>
          <w:szCs w:val="28"/>
        </w:rPr>
      </w:pPr>
      <w:r>
        <w:rPr>
          <w:rFonts w:ascii="Times New Roman" w:hAnsi="Times New Roman" w:cs="Times New Roman"/>
          <w:b/>
          <w:sz w:val="28"/>
          <w:szCs w:val="28"/>
        </w:rPr>
        <w:t>7</w:t>
      </w:r>
      <w:r w:rsidR="00406996">
        <w:rPr>
          <w:rFonts w:ascii="Times New Roman" w:hAnsi="Times New Roman" w:cs="Times New Roman"/>
          <w:b/>
          <w:sz w:val="28"/>
          <w:szCs w:val="28"/>
        </w:rPr>
        <w:t xml:space="preserve">. Thực hiện </w:t>
      </w:r>
      <w:r w:rsidR="003C138C" w:rsidRPr="006E3C11">
        <w:rPr>
          <w:rFonts w:ascii="Times New Roman" w:hAnsi="Times New Roman" w:cs="Times New Roman"/>
          <w:b/>
          <w:sz w:val="28"/>
          <w:szCs w:val="28"/>
        </w:rPr>
        <w:t>tốt hai</w:t>
      </w:r>
      <w:r w:rsidR="00406996">
        <w:rPr>
          <w:rFonts w:ascii="Times New Roman" w:hAnsi="Times New Roman" w:cs="Times New Roman"/>
          <w:b/>
          <w:sz w:val="28"/>
          <w:szCs w:val="28"/>
        </w:rPr>
        <w:t xml:space="preserve"> nhiệm vụ Chính phủ giao</w:t>
      </w:r>
    </w:p>
    <w:p w:rsidR="00045DD9" w:rsidRPr="00635F2B" w:rsidRDefault="00635F2B" w:rsidP="00FB5CCD">
      <w:pPr>
        <w:tabs>
          <w:tab w:val="left" w:pos="567"/>
        </w:tabs>
        <w:spacing w:line="420" w:lineRule="exact"/>
        <w:ind w:firstLine="567"/>
        <w:jc w:val="both"/>
        <w:rPr>
          <w:rFonts w:ascii="Times New Roman" w:hAnsi="Times New Roman" w:cs="Times New Roman"/>
          <w:b/>
          <w:i/>
          <w:sz w:val="28"/>
          <w:szCs w:val="28"/>
        </w:rPr>
      </w:pPr>
      <w:r w:rsidRPr="00635F2B">
        <w:rPr>
          <w:rFonts w:ascii="Times New Roman" w:hAnsi="Times New Roman" w:cs="Times New Roman"/>
          <w:b/>
          <w:i/>
          <w:sz w:val="28"/>
          <w:szCs w:val="28"/>
        </w:rPr>
        <w:t xml:space="preserve">7.1. </w:t>
      </w:r>
      <w:r w:rsidR="00045DD9" w:rsidRPr="00635F2B">
        <w:rPr>
          <w:rFonts w:ascii="Times New Roman" w:hAnsi="Times New Roman" w:cs="Times New Roman"/>
          <w:b/>
          <w:i/>
          <w:sz w:val="28"/>
          <w:szCs w:val="28"/>
        </w:rPr>
        <w:t>Triển khai Tháng hành động vì NCT Việ</w:t>
      </w:r>
      <w:r w:rsidR="002334E4" w:rsidRPr="00635F2B">
        <w:rPr>
          <w:rFonts w:ascii="Times New Roman" w:hAnsi="Times New Roman" w:cs="Times New Roman"/>
          <w:b/>
          <w:i/>
          <w:sz w:val="28"/>
          <w:szCs w:val="28"/>
        </w:rPr>
        <w:t xml:space="preserve">t Nam </w:t>
      </w:r>
    </w:p>
    <w:p w:rsidR="00EB22F1" w:rsidRDefault="002334E4" w:rsidP="00FB5CCD">
      <w:pPr>
        <w:tabs>
          <w:tab w:val="left" w:pos="567"/>
        </w:tabs>
        <w:spacing w:line="420" w:lineRule="exact"/>
        <w:ind w:firstLine="567"/>
        <w:jc w:val="both"/>
        <w:rPr>
          <w:rFonts w:ascii="Times New Roman" w:hAnsi="Times New Roman" w:cs="Times New Roman"/>
          <w:sz w:val="28"/>
          <w:szCs w:val="28"/>
        </w:rPr>
      </w:pPr>
      <w:r>
        <w:rPr>
          <w:rFonts w:ascii="Times New Roman" w:hAnsi="Times New Roman" w:cs="Times New Roman"/>
          <w:sz w:val="28"/>
          <w:szCs w:val="28"/>
        </w:rPr>
        <w:t>L</w:t>
      </w:r>
      <w:r w:rsidR="00045DD9" w:rsidRPr="00E0588B">
        <w:rPr>
          <w:rFonts w:ascii="Times New Roman" w:hAnsi="Times New Roman" w:cs="Times New Roman"/>
          <w:sz w:val="28"/>
          <w:szCs w:val="28"/>
        </w:rPr>
        <w:t>à cơ quan thường trực của Ban Chỉ đạ</w:t>
      </w:r>
      <w:r>
        <w:rPr>
          <w:rFonts w:ascii="Times New Roman" w:hAnsi="Times New Roman" w:cs="Times New Roman"/>
          <w:sz w:val="28"/>
          <w:szCs w:val="28"/>
        </w:rPr>
        <w:t>o Tháng hành động (THĐ)</w:t>
      </w:r>
      <w:r w:rsidR="00045DD9" w:rsidRPr="00E0588B">
        <w:rPr>
          <w:rFonts w:ascii="Times New Roman" w:hAnsi="Times New Roman" w:cs="Times New Roman"/>
          <w:sz w:val="28"/>
          <w:szCs w:val="28"/>
        </w:rPr>
        <w:t xml:space="preserve"> vì NCT Việt Nam, hàng năm Trung ương Hội </w:t>
      </w:r>
      <w:r w:rsidR="0019729E">
        <w:rPr>
          <w:rFonts w:ascii="Times New Roman" w:hAnsi="Times New Roman" w:cs="Times New Roman"/>
          <w:sz w:val="28"/>
          <w:szCs w:val="28"/>
        </w:rPr>
        <w:t>tham mưu Ủy ban Quốc gia ban hành</w:t>
      </w:r>
      <w:r w:rsidR="0019729E" w:rsidRPr="00E0588B">
        <w:rPr>
          <w:rFonts w:ascii="Times New Roman" w:hAnsi="Times New Roman" w:cs="Times New Roman"/>
          <w:sz w:val="28"/>
          <w:szCs w:val="28"/>
        </w:rPr>
        <w:t xml:space="preserve"> kế hoạch “Tháng hành động vì người cao tuổi Việ</w:t>
      </w:r>
      <w:r w:rsidR="0019729E">
        <w:rPr>
          <w:rFonts w:ascii="Times New Roman" w:hAnsi="Times New Roman" w:cs="Times New Roman"/>
          <w:sz w:val="28"/>
          <w:szCs w:val="28"/>
        </w:rPr>
        <w:t xml:space="preserve">t Nam”, tham mưu </w:t>
      </w:r>
      <w:r w:rsidR="0019729E" w:rsidRPr="00E0588B">
        <w:rPr>
          <w:rFonts w:ascii="Times New Roman" w:hAnsi="Times New Roman" w:cs="Times New Roman"/>
          <w:sz w:val="28"/>
          <w:szCs w:val="28"/>
        </w:rPr>
        <w:t>Ban Chỉ đạ</w:t>
      </w:r>
      <w:r w:rsidR="0019729E">
        <w:rPr>
          <w:rFonts w:ascii="Times New Roman" w:hAnsi="Times New Roman" w:cs="Times New Roman"/>
          <w:sz w:val="28"/>
          <w:szCs w:val="28"/>
        </w:rPr>
        <w:t>o THĐ triển khai các hoạt động trọng tâm;hầu hết các bộ, ngành, đoàn thể, chính quyền các cấp đã</w:t>
      </w:r>
      <w:r w:rsidR="0019729E" w:rsidRPr="00E0588B">
        <w:rPr>
          <w:rFonts w:ascii="Times New Roman" w:hAnsi="Times New Roman" w:cs="Times New Roman"/>
          <w:sz w:val="28"/>
          <w:szCs w:val="28"/>
        </w:rPr>
        <w:t xml:space="preserve"> xây dựng kế hoạ</w:t>
      </w:r>
      <w:r w:rsidR="0019729E">
        <w:rPr>
          <w:rFonts w:ascii="Times New Roman" w:hAnsi="Times New Roman" w:cs="Times New Roman"/>
          <w:sz w:val="28"/>
          <w:szCs w:val="28"/>
        </w:rPr>
        <w:t>ch thực hiện, có chỉ tiêu, nhiệm vụ cụ thể; tập trung công tác tuyên truyền nâng cao nhận thức, tuyên truyền chế độ chính sách liên quan tới NCT,</w:t>
      </w:r>
      <w:r w:rsidR="00EB22F1">
        <w:rPr>
          <w:rFonts w:ascii="Times New Roman" w:hAnsi="Times New Roman" w:cs="Times New Roman"/>
          <w:sz w:val="28"/>
          <w:szCs w:val="28"/>
        </w:rPr>
        <w:t xml:space="preserve"> tổ chức</w:t>
      </w:r>
      <w:r w:rsidR="00EB22F1" w:rsidRPr="00E0588B">
        <w:rPr>
          <w:rFonts w:ascii="Times New Roman" w:hAnsi="Times New Roman" w:cs="Times New Roman"/>
          <w:sz w:val="28"/>
          <w:szCs w:val="28"/>
        </w:rPr>
        <w:t xml:space="preserve"> vận động nguồn lự</w:t>
      </w:r>
      <w:r w:rsidR="00EB22F1">
        <w:rPr>
          <w:rFonts w:ascii="Times New Roman" w:hAnsi="Times New Roman" w:cs="Times New Roman"/>
          <w:sz w:val="28"/>
          <w:szCs w:val="28"/>
        </w:rPr>
        <w:t>c,</w:t>
      </w:r>
      <w:r w:rsidR="00EB22F1" w:rsidRPr="00E0588B">
        <w:rPr>
          <w:rFonts w:ascii="Times New Roman" w:hAnsi="Times New Roman" w:cs="Times New Roman"/>
          <w:sz w:val="28"/>
          <w:szCs w:val="28"/>
        </w:rPr>
        <w:t xml:space="preserve"> kêu gọi các tầng lớp xã hộ</w:t>
      </w:r>
      <w:r w:rsidR="00EB22F1">
        <w:rPr>
          <w:rFonts w:ascii="Times New Roman" w:hAnsi="Times New Roman" w:cs="Times New Roman"/>
          <w:sz w:val="28"/>
          <w:szCs w:val="28"/>
        </w:rPr>
        <w:t>i chung tay chăm sóc NCT</w:t>
      </w:r>
      <w:r w:rsidR="00EB22F1" w:rsidRPr="00951454">
        <w:rPr>
          <w:rStyle w:val="FootnoteReference"/>
          <w:rFonts w:ascii="Times New Roman" w:hAnsi="Times New Roman" w:cs="Times New Roman"/>
          <w:b/>
          <w:sz w:val="24"/>
          <w:szCs w:val="24"/>
        </w:rPr>
        <w:footnoteReference w:id="24"/>
      </w:r>
      <w:r w:rsidR="00EB22F1">
        <w:rPr>
          <w:rFonts w:ascii="Times New Roman" w:hAnsi="Times New Roman" w:cs="Times New Roman"/>
          <w:sz w:val="28"/>
          <w:szCs w:val="28"/>
        </w:rPr>
        <w:t>,tổ chức các hoạt động văn hóa thể thao của NCT</w:t>
      </w:r>
      <w:r w:rsidR="00EB22F1" w:rsidRPr="00E0588B">
        <w:rPr>
          <w:rFonts w:ascii="Times New Roman" w:hAnsi="Times New Roman" w:cs="Times New Roman"/>
          <w:sz w:val="28"/>
          <w:szCs w:val="28"/>
        </w:rPr>
        <w:t>.</w:t>
      </w:r>
    </w:p>
    <w:p w:rsidR="00045DD9" w:rsidRPr="00E0588B" w:rsidRDefault="00EB22F1" w:rsidP="00FB5CCD">
      <w:pPr>
        <w:tabs>
          <w:tab w:val="left" w:pos="567"/>
        </w:tabs>
        <w:spacing w:line="420" w:lineRule="exact"/>
        <w:ind w:firstLine="567"/>
        <w:jc w:val="both"/>
        <w:rPr>
          <w:rFonts w:ascii="Times New Roman" w:hAnsi="Times New Roman" w:cs="Times New Roman"/>
          <w:sz w:val="28"/>
          <w:szCs w:val="28"/>
        </w:rPr>
      </w:pPr>
      <w:r>
        <w:rPr>
          <w:rFonts w:ascii="Times New Roman" w:hAnsi="Times New Roman" w:cs="Times New Roman"/>
          <w:sz w:val="28"/>
          <w:szCs w:val="28"/>
        </w:rPr>
        <w:t>Hằng năm, nhân</w:t>
      </w:r>
      <w:r w:rsidR="00045DD9" w:rsidRPr="00E0588B">
        <w:rPr>
          <w:rFonts w:ascii="Times New Roman" w:hAnsi="Times New Roman" w:cs="Times New Roman"/>
          <w:sz w:val="28"/>
          <w:szCs w:val="28"/>
        </w:rPr>
        <w:t xml:space="preserve"> dịp kỉ niệm Ngày Quốc tế</w:t>
      </w:r>
      <w:r w:rsidR="00E50ADE">
        <w:rPr>
          <w:rFonts w:ascii="Times New Roman" w:hAnsi="Times New Roman" w:cs="Times New Roman"/>
          <w:sz w:val="28"/>
          <w:szCs w:val="28"/>
        </w:rPr>
        <w:t xml:space="preserve"> NCT (01/10) Trung ương Hội</w:t>
      </w:r>
      <w:r>
        <w:rPr>
          <w:rFonts w:ascii="Times New Roman" w:hAnsi="Times New Roman" w:cs="Times New Roman"/>
          <w:sz w:val="28"/>
          <w:szCs w:val="28"/>
        </w:rPr>
        <w:t>, các cấp Hội đã</w:t>
      </w:r>
      <w:r w:rsidR="00045DD9" w:rsidRPr="00E0588B">
        <w:rPr>
          <w:rFonts w:ascii="Times New Roman" w:hAnsi="Times New Roman" w:cs="Times New Roman"/>
          <w:sz w:val="28"/>
          <w:szCs w:val="28"/>
        </w:rPr>
        <w:t xml:space="preserve"> tổ chức</w:t>
      </w:r>
      <w:r w:rsidR="003E311B">
        <w:rPr>
          <w:rFonts w:ascii="Times New Roman" w:hAnsi="Times New Roman" w:cs="Times New Roman"/>
          <w:sz w:val="28"/>
          <w:szCs w:val="28"/>
        </w:rPr>
        <w:t xml:space="preserve"> tháng hoạt động cao điểm</w:t>
      </w:r>
      <w:r>
        <w:rPr>
          <w:rFonts w:ascii="Times New Roman" w:hAnsi="Times New Roman" w:cs="Times New Roman"/>
          <w:sz w:val="28"/>
          <w:szCs w:val="28"/>
        </w:rPr>
        <w:t xml:space="preserve"> với nhiều nội dung phong phú;</w:t>
      </w:r>
      <w:r w:rsidR="009D6C58">
        <w:rPr>
          <w:rFonts w:ascii="Times New Roman" w:hAnsi="Times New Roman" w:cs="Times New Roman"/>
          <w:sz w:val="28"/>
          <w:szCs w:val="28"/>
        </w:rPr>
        <w:t xml:space="preserve"> </w:t>
      </w:r>
      <w:r w:rsidR="003E311B" w:rsidRPr="00E0588B">
        <w:rPr>
          <w:rFonts w:ascii="Times New Roman" w:hAnsi="Times New Roman" w:cs="Times New Roman"/>
          <w:sz w:val="28"/>
          <w:szCs w:val="28"/>
        </w:rPr>
        <w:t>đượ</w:t>
      </w:r>
      <w:r w:rsidR="003E311B">
        <w:rPr>
          <w:rFonts w:ascii="Times New Roman" w:hAnsi="Times New Roman" w:cs="Times New Roman"/>
          <w:sz w:val="28"/>
          <w:szCs w:val="28"/>
        </w:rPr>
        <w:t>c nhiều</w:t>
      </w:r>
      <w:r w:rsidR="003E311B" w:rsidRPr="00E0588B">
        <w:rPr>
          <w:rFonts w:ascii="Times New Roman" w:hAnsi="Times New Roman" w:cs="Times New Roman"/>
          <w:sz w:val="28"/>
          <w:szCs w:val="28"/>
        </w:rPr>
        <w:t xml:space="preserve"> đồng chí lãnh đạo Đảng, Nhà nước, Mặt trậ</w:t>
      </w:r>
      <w:r w:rsidR="00F54EA9">
        <w:rPr>
          <w:rFonts w:ascii="Times New Roman" w:hAnsi="Times New Roman" w:cs="Times New Roman"/>
          <w:sz w:val="28"/>
          <w:szCs w:val="28"/>
        </w:rPr>
        <w:t>n T</w:t>
      </w:r>
      <w:r w:rsidR="003E311B" w:rsidRPr="00E0588B">
        <w:rPr>
          <w:rFonts w:ascii="Times New Roman" w:hAnsi="Times New Roman" w:cs="Times New Roman"/>
          <w:sz w:val="28"/>
          <w:szCs w:val="28"/>
        </w:rPr>
        <w:t>ổ quốc Việt Nam</w:t>
      </w:r>
      <w:r>
        <w:rPr>
          <w:rFonts w:ascii="Times New Roman" w:hAnsi="Times New Roman" w:cs="Times New Roman"/>
          <w:sz w:val="28"/>
          <w:szCs w:val="28"/>
        </w:rPr>
        <w:t>; cấp ủy, chính quyển</w:t>
      </w:r>
      <w:r w:rsidR="003E311B">
        <w:rPr>
          <w:rFonts w:ascii="Times New Roman" w:hAnsi="Times New Roman" w:cs="Times New Roman"/>
          <w:sz w:val="28"/>
          <w:szCs w:val="28"/>
        </w:rPr>
        <w:t xml:space="preserve"> trực tiếp </w:t>
      </w:r>
      <w:r w:rsidR="00A22207">
        <w:rPr>
          <w:rFonts w:ascii="Times New Roman" w:hAnsi="Times New Roman" w:cs="Times New Roman"/>
          <w:sz w:val="28"/>
          <w:szCs w:val="28"/>
        </w:rPr>
        <w:t>tham gia chỉ đạo</w:t>
      </w:r>
      <w:r>
        <w:rPr>
          <w:rFonts w:ascii="Times New Roman" w:hAnsi="Times New Roman" w:cs="Times New Roman"/>
          <w:sz w:val="28"/>
          <w:szCs w:val="28"/>
        </w:rPr>
        <w:t>. Đã</w:t>
      </w:r>
      <w:r w:rsidR="00045DD9" w:rsidRPr="00E0588B">
        <w:rPr>
          <w:rFonts w:ascii="Times New Roman" w:hAnsi="Times New Roman" w:cs="Times New Roman"/>
          <w:sz w:val="28"/>
          <w:szCs w:val="28"/>
        </w:rPr>
        <w:t xml:space="preserve"> tổ chứ</w:t>
      </w:r>
      <w:r w:rsidR="00CB3F41">
        <w:rPr>
          <w:rFonts w:ascii="Times New Roman" w:hAnsi="Times New Roman" w:cs="Times New Roman"/>
          <w:sz w:val="28"/>
          <w:szCs w:val="28"/>
        </w:rPr>
        <w:t xml:space="preserve">c </w:t>
      </w:r>
      <w:r>
        <w:rPr>
          <w:rFonts w:ascii="Times New Roman" w:hAnsi="Times New Roman" w:cs="Times New Roman"/>
          <w:sz w:val="28"/>
          <w:szCs w:val="28"/>
        </w:rPr>
        <w:t xml:space="preserve">trên </w:t>
      </w:r>
      <w:r w:rsidR="00CB3F41">
        <w:rPr>
          <w:rFonts w:ascii="Times New Roman" w:hAnsi="Times New Roman" w:cs="Times New Roman"/>
          <w:sz w:val="28"/>
          <w:szCs w:val="28"/>
        </w:rPr>
        <w:t xml:space="preserve">40.000 </w:t>
      </w:r>
      <w:r w:rsidR="00045DD9" w:rsidRPr="006E3C11">
        <w:rPr>
          <w:rFonts w:ascii="Times New Roman" w:hAnsi="Times New Roman" w:cs="Times New Roman"/>
          <w:sz w:val="28"/>
          <w:szCs w:val="28"/>
        </w:rPr>
        <w:t>buổi</w:t>
      </w:r>
      <w:r w:rsidR="00045DD9" w:rsidRPr="00E0588B">
        <w:rPr>
          <w:rFonts w:ascii="Times New Roman" w:hAnsi="Times New Roman" w:cs="Times New Roman"/>
          <w:sz w:val="28"/>
          <w:szCs w:val="28"/>
        </w:rPr>
        <w:t xml:space="preserve"> tuyên truyền</w:t>
      </w:r>
      <w:r w:rsidRPr="00E0588B">
        <w:rPr>
          <w:rFonts w:ascii="Times New Roman" w:hAnsi="Times New Roman" w:cs="Times New Roman"/>
          <w:sz w:val="28"/>
          <w:szCs w:val="28"/>
        </w:rPr>
        <w:t>về già hóa dân số, pháp luật, các chế độ, chính sách liên quan đến NCT</w:t>
      </w:r>
      <w:r w:rsidR="00045DD9" w:rsidRPr="00E0588B">
        <w:rPr>
          <w:rFonts w:ascii="Times New Roman" w:hAnsi="Times New Roman" w:cs="Times New Roman"/>
          <w:sz w:val="28"/>
          <w:szCs w:val="28"/>
        </w:rPr>
        <w:t>, vớ</w:t>
      </w:r>
      <w:r w:rsidR="00CB3F41">
        <w:rPr>
          <w:rFonts w:ascii="Times New Roman" w:hAnsi="Times New Roman" w:cs="Times New Roman"/>
          <w:sz w:val="28"/>
          <w:szCs w:val="28"/>
        </w:rPr>
        <w:t>i gần 3</w:t>
      </w:r>
      <w:r w:rsidR="00045DD9" w:rsidRPr="00E0588B">
        <w:rPr>
          <w:rFonts w:ascii="Times New Roman" w:hAnsi="Times New Roman" w:cs="Times New Roman"/>
          <w:sz w:val="28"/>
          <w:szCs w:val="28"/>
        </w:rPr>
        <w:t xml:space="preserve"> triệu lượ</w:t>
      </w:r>
      <w:r>
        <w:rPr>
          <w:rFonts w:ascii="Times New Roman" w:hAnsi="Times New Roman" w:cs="Times New Roman"/>
          <w:sz w:val="28"/>
          <w:szCs w:val="28"/>
        </w:rPr>
        <w:t xml:space="preserve">t NCT tham gia; trong giai đoạn </w:t>
      </w:r>
      <w:r w:rsidR="00CB3F41">
        <w:rPr>
          <w:rFonts w:ascii="Times New Roman" w:hAnsi="Times New Roman" w:cs="Times New Roman"/>
          <w:sz w:val="28"/>
          <w:szCs w:val="28"/>
        </w:rPr>
        <w:t xml:space="preserve">2015-2020 </w:t>
      </w:r>
      <w:r w:rsidR="00045DD9" w:rsidRPr="00E0588B">
        <w:rPr>
          <w:rFonts w:ascii="Times New Roman" w:hAnsi="Times New Roman" w:cs="Times New Roman"/>
          <w:sz w:val="28"/>
          <w:szCs w:val="28"/>
        </w:rPr>
        <w:t>vận độ</w:t>
      </w:r>
      <w:r>
        <w:rPr>
          <w:rFonts w:ascii="Times New Roman" w:hAnsi="Times New Roman" w:cs="Times New Roman"/>
          <w:sz w:val="28"/>
          <w:szCs w:val="28"/>
        </w:rPr>
        <w:t xml:space="preserve">ng </w:t>
      </w:r>
      <w:r w:rsidR="00045DD9" w:rsidRPr="00E0588B">
        <w:rPr>
          <w:rFonts w:ascii="Times New Roman" w:hAnsi="Times New Roman" w:cs="Times New Roman"/>
          <w:sz w:val="28"/>
          <w:szCs w:val="28"/>
        </w:rPr>
        <w:t xml:space="preserve"> đượ</w:t>
      </w:r>
      <w:r w:rsidR="00CB3F41">
        <w:rPr>
          <w:rFonts w:ascii="Times New Roman" w:hAnsi="Times New Roman" w:cs="Times New Roman"/>
          <w:sz w:val="28"/>
          <w:szCs w:val="28"/>
        </w:rPr>
        <w:t>c 1.028,9</w:t>
      </w:r>
      <w:r w:rsidR="00045DD9" w:rsidRPr="00E0588B">
        <w:rPr>
          <w:rFonts w:ascii="Times New Roman" w:hAnsi="Times New Roman" w:cs="Times New Roman"/>
          <w:sz w:val="28"/>
          <w:szCs w:val="28"/>
        </w:rPr>
        <w:t xml:space="preserve"> tỷ đồ</w:t>
      </w:r>
      <w:r w:rsidR="00CB3F41">
        <w:rPr>
          <w:rFonts w:ascii="Times New Roman" w:hAnsi="Times New Roman" w:cs="Times New Roman"/>
          <w:sz w:val="28"/>
          <w:szCs w:val="28"/>
        </w:rPr>
        <w:t>ng</w:t>
      </w:r>
      <w:r>
        <w:rPr>
          <w:rFonts w:ascii="Times New Roman" w:hAnsi="Times New Roman" w:cs="Times New Roman"/>
          <w:sz w:val="28"/>
          <w:szCs w:val="28"/>
        </w:rPr>
        <w:t>,</w:t>
      </w:r>
      <w:r w:rsidR="00045DD9" w:rsidRPr="00E0588B">
        <w:rPr>
          <w:rFonts w:ascii="Times New Roman" w:hAnsi="Times New Roman" w:cs="Times New Roman"/>
          <w:sz w:val="28"/>
          <w:szCs w:val="28"/>
        </w:rPr>
        <w:t xml:space="preserve"> gần 90.000 NCT cô đơn không nơi nương tựa, NCT có hoàn cảnh đặc biệt khó khăn được thăm hỏi, tặng quà; có hơn 4,1 triệu lượt NCT được khám, tư vấn về sức khỏe; gần 3,1 triệu lượt NCT tham gia các giải thi đấu TDTT NCT do Hội NCT các cấp phối hợp với ngành thể thao và địa phương tổ chức; </w:t>
      </w:r>
      <w:r>
        <w:rPr>
          <w:rFonts w:ascii="Times New Roman" w:hAnsi="Times New Roman" w:cs="Times New Roman"/>
          <w:sz w:val="28"/>
          <w:szCs w:val="28"/>
        </w:rPr>
        <w:t xml:space="preserve">hàng trăm </w:t>
      </w:r>
      <w:r w:rsidRPr="00E0588B">
        <w:rPr>
          <w:rFonts w:ascii="Times New Roman" w:hAnsi="Times New Roman" w:cs="Times New Roman"/>
          <w:sz w:val="28"/>
          <w:szCs w:val="28"/>
        </w:rPr>
        <w:t>NCT</w:t>
      </w:r>
      <w:r>
        <w:rPr>
          <w:rFonts w:ascii="Times New Roman" w:hAnsi="Times New Roman" w:cs="Times New Roman"/>
          <w:sz w:val="28"/>
          <w:szCs w:val="28"/>
        </w:rPr>
        <w:t>có hoàn cảnh</w:t>
      </w:r>
      <w:r w:rsidRPr="00E0588B">
        <w:rPr>
          <w:rFonts w:ascii="Times New Roman" w:hAnsi="Times New Roman" w:cs="Times New Roman"/>
          <w:sz w:val="28"/>
          <w:szCs w:val="28"/>
        </w:rPr>
        <w:t xml:space="preserve"> khó khăn</w:t>
      </w:r>
      <w:r>
        <w:rPr>
          <w:rFonts w:ascii="Times New Roman" w:hAnsi="Times New Roman" w:cs="Times New Roman"/>
          <w:sz w:val="28"/>
          <w:szCs w:val="28"/>
        </w:rPr>
        <w:t xml:space="preserve"> được chính quyền</w:t>
      </w:r>
      <w:r w:rsidR="00045DD9" w:rsidRPr="00E0588B">
        <w:rPr>
          <w:rFonts w:ascii="Times New Roman" w:hAnsi="Times New Roman" w:cs="Times New Roman"/>
          <w:sz w:val="28"/>
          <w:szCs w:val="28"/>
        </w:rPr>
        <w:t xml:space="preserve"> địa phương phối hợp vớ</w:t>
      </w:r>
      <w:r>
        <w:rPr>
          <w:rFonts w:ascii="Times New Roman" w:hAnsi="Times New Roman" w:cs="Times New Roman"/>
          <w:sz w:val="28"/>
          <w:szCs w:val="28"/>
        </w:rPr>
        <w:t>i Mặt trận, các đoàn thể, cơ quan,</w:t>
      </w:r>
      <w:r w:rsidR="00045DD9" w:rsidRPr="00E0588B">
        <w:rPr>
          <w:rFonts w:ascii="Times New Roman" w:hAnsi="Times New Roman" w:cs="Times New Roman"/>
          <w:sz w:val="28"/>
          <w:szCs w:val="28"/>
        </w:rPr>
        <w:t xml:space="preserve"> doanh nghiệ</w:t>
      </w:r>
      <w:r>
        <w:rPr>
          <w:rFonts w:ascii="Times New Roman" w:hAnsi="Times New Roman" w:cs="Times New Roman"/>
          <w:sz w:val="28"/>
          <w:szCs w:val="28"/>
        </w:rPr>
        <w:t>p xóa nhà dột nát</w:t>
      </w:r>
      <w:r w:rsidR="00FB5CCD">
        <w:rPr>
          <w:rFonts w:ascii="Times New Roman" w:hAnsi="Times New Roman" w:cs="Times New Roman"/>
          <w:sz w:val="28"/>
          <w:szCs w:val="28"/>
        </w:rPr>
        <w:t>.</w:t>
      </w:r>
    </w:p>
    <w:p w:rsidR="00635F2B" w:rsidRPr="00635F2B" w:rsidRDefault="00635F2B" w:rsidP="00FB5CCD">
      <w:pPr>
        <w:tabs>
          <w:tab w:val="left" w:pos="0"/>
        </w:tabs>
        <w:spacing w:line="400" w:lineRule="exact"/>
        <w:ind w:firstLine="567"/>
        <w:jc w:val="both"/>
        <w:rPr>
          <w:rFonts w:ascii="Times New Roman" w:hAnsi="Times New Roman" w:cs="Times New Roman"/>
          <w:b/>
          <w:i/>
          <w:sz w:val="28"/>
          <w:szCs w:val="28"/>
        </w:rPr>
      </w:pPr>
      <w:r w:rsidRPr="00635F2B">
        <w:rPr>
          <w:rFonts w:ascii="Times New Roman" w:hAnsi="Times New Roman" w:cs="Times New Roman"/>
          <w:b/>
          <w:i/>
          <w:sz w:val="28"/>
          <w:szCs w:val="28"/>
        </w:rPr>
        <w:t>7.2.</w:t>
      </w:r>
      <w:r w:rsidR="00F84A69">
        <w:rPr>
          <w:rFonts w:ascii="Times New Roman" w:hAnsi="Times New Roman" w:cs="Times New Roman"/>
          <w:b/>
          <w:i/>
          <w:sz w:val="28"/>
          <w:szCs w:val="28"/>
        </w:rPr>
        <w:t xml:space="preserve"> Nhân rộng</w:t>
      </w:r>
      <w:r w:rsidRPr="00635F2B">
        <w:rPr>
          <w:rFonts w:ascii="Times New Roman" w:hAnsi="Times New Roman" w:cs="Times New Roman"/>
          <w:b/>
          <w:i/>
          <w:sz w:val="28"/>
          <w:szCs w:val="28"/>
        </w:rPr>
        <w:t xml:space="preserve"> Câu lạc bộ liên thế hệ tự giúp nhau</w:t>
      </w:r>
    </w:p>
    <w:p w:rsidR="001462BB" w:rsidRDefault="00F47DD2" w:rsidP="00FB5CCD">
      <w:pPr>
        <w:pStyle w:val="NormalWeb"/>
        <w:shd w:val="clear" w:color="auto" w:fill="FFFFFF"/>
        <w:spacing w:before="0" w:beforeAutospacing="0" w:after="0" w:afterAutospacing="0" w:line="400" w:lineRule="exact"/>
        <w:ind w:firstLine="562"/>
        <w:jc w:val="both"/>
        <w:rPr>
          <w:rFonts w:ascii="Times New Roman" w:hAnsi="Times New Roman" w:cs="Times New Roman"/>
          <w:spacing w:val="-2"/>
          <w:sz w:val="28"/>
          <w:szCs w:val="28"/>
        </w:rPr>
      </w:pPr>
      <w:r w:rsidRPr="00814A9F">
        <w:rPr>
          <w:rFonts w:ascii="Times New Roman" w:hAnsi="Times New Roman" w:cs="Times New Roman"/>
          <w:spacing w:val="-2"/>
          <w:sz w:val="28"/>
          <w:szCs w:val="28"/>
        </w:rPr>
        <w:t xml:space="preserve">Theo đề xuất của Hội NCT Việt Nam, ngày 02/8/2016 Thủ tướng Chính phủ ban hành Quyết định </w:t>
      </w:r>
      <w:r w:rsidR="00F54EA9">
        <w:rPr>
          <w:rFonts w:ascii="Times New Roman" w:hAnsi="Times New Roman" w:cs="Times New Roman"/>
          <w:spacing w:val="-2"/>
          <w:sz w:val="28"/>
          <w:szCs w:val="28"/>
        </w:rPr>
        <w:t xml:space="preserve">số </w:t>
      </w:r>
      <w:r w:rsidRPr="00814A9F">
        <w:rPr>
          <w:rFonts w:ascii="Times New Roman" w:hAnsi="Times New Roman" w:cs="Times New Roman"/>
          <w:spacing w:val="-2"/>
          <w:sz w:val="28"/>
          <w:szCs w:val="28"/>
        </w:rPr>
        <w:t xml:space="preserve">1533/QĐ-TTg phê duyệt Đề án nhân rộng mô hình Câu lạc bộ liên thế hệ tự giúp </w:t>
      </w:r>
      <w:r w:rsidR="004E6B5B">
        <w:rPr>
          <w:rFonts w:ascii="Times New Roman" w:hAnsi="Times New Roman" w:cs="Times New Roman"/>
          <w:spacing w:val="-2"/>
          <w:sz w:val="28"/>
          <w:szCs w:val="28"/>
        </w:rPr>
        <w:t>(</w:t>
      </w:r>
      <w:r w:rsidR="004E6B5B" w:rsidRPr="00814A9F">
        <w:rPr>
          <w:rFonts w:ascii="Times New Roman" w:hAnsi="Times New Roman" w:cs="Times New Roman"/>
          <w:spacing w:val="-2"/>
          <w:sz w:val="28"/>
          <w:szCs w:val="28"/>
        </w:rPr>
        <w:t>CLB LTHTGN</w:t>
      </w:r>
      <w:r w:rsidR="004E6B5B">
        <w:rPr>
          <w:rFonts w:ascii="Times New Roman" w:hAnsi="Times New Roman" w:cs="Times New Roman"/>
          <w:spacing w:val="-2"/>
          <w:sz w:val="28"/>
          <w:szCs w:val="28"/>
        </w:rPr>
        <w:t>)</w:t>
      </w:r>
      <w:r w:rsidR="009D6C58">
        <w:rPr>
          <w:rFonts w:ascii="Times New Roman" w:hAnsi="Times New Roman" w:cs="Times New Roman"/>
          <w:spacing w:val="-2"/>
          <w:sz w:val="28"/>
          <w:szCs w:val="28"/>
        </w:rPr>
        <w:t xml:space="preserve"> </w:t>
      </w:r>
      <w:r w:rsidRPr="00814A9F">
        <w:rPr>
          <w:rFonts w:ascii="Times New Roman" w:hAnsi="Times New Roman" w:cs="Times New Roman"/>
          <w:spacing w:val="-2"/>
          <w:sz w:val="28"/>
          <w:szCs w:val="28"/>
        </w:rPr>
        <w:t>nhau giai đoạ</w:t>
      </w:r>
      <w:r w:rsidR="003C138C">
        <w:rPr>
          <w:rFonts w:ascii="Times New Roman" w:hAnsi="Times New Roman" w:cs="Times New Roman"/>
          <w:spacing w:val="-2"/>
          <w:sz w:val="28"/>
          <w:szCs w:val="28"/>
        </w:rPr>
        <w:t xml:space="preserve">n 2016- 2020. </w:t>
      </w:r>
      <w:r w:rsidR="003C138C" w:rsidRPr="006E3C11">
        <w:rPr>
          <w:rFonts w:ascii="Times New Roman" w:hAnsi="Times New Roman" w:cs="Times New Roman"/>
          <w:spacing w:val="-2"/>
          <w:sz w:val="28"/>
          <w:szCs w:val="28"/>
        </w:rPr>
        <w:t>Thực hiện Quyết đị</w:t>
      </w:r>
      <w:r w:rsidR="00EB22F1">
        <w:rPr>
          <w:rFonts w:ascii="Times New Roman" w:hAnsi="Times New Roman" w:cs="Times New Roman"/>
          <w:spacing w:val="-2"/>
          <w:sz w:val="28"/>
          <w:szCs w:val="28"/>
        </w:rPr>
        <w:t xml:space="preserve">nh của Thủ tướng, </w:t>
      </w:r>
      <w:r w:rsidRPr="00814A9F">
        <w:rPr>
          <w:rFonts w:ascii="Times New Roman" w:hAnsi="Times New Roman" w:cs="Times New Roman"/>
          <w:spacing w:val="-2"/>
          <w:sz w:val="28"/>
          <w:szCs w:val="28"/>
        </w:rPr>
        <w:t>Trung ương Hội thành lập Ban Điều hành, Tổ giúp việ</w:t>
      </w:r>
      <w:r w:rsidR="00EB22F1">
        <w:rPr>
          <w:rFonts w:ascii="Times New Roman" w:hAnsi="Times New Roman" w:cs="Times New Roman"/>
          <w:spacing w:val="-2"/>
          <w:sz w:val="28"/>
          <w:szCs w:val="28"/>
        </w:rPr>
        <w:t>c,</w:t>
      </w:r>
      <w:r w:rsidRPr="00814A9F">
        <w:rPr>
          <w:rFonts w:ascii="Times New Roman" w:hAnsi="Times New Roman" w:cs="Times New Roman"/>
          <w:spacing w:val="-2"/>
          <w:sz w:val="28"/>
          <w:szCs w:val="28"/>
        </w:rPr>
        <w:t xml:space="preserve"> xây dự</w:t>
      </w:r>
      <w:r w:rsidR="00EB22F1">
        <w:rPr>
          <w:rFonts w:ascii="Times New Roman" w:hAnsi="Times New Roman" w:cs="Times New Roman"/>
          <w:spacing w:val="-2"/>
          <w:sz w:val="28"/>
          <w:szCs w:val="28"/>
        </w:rPr>
        <w:t>ng</w:t>
      </w:r>
      <w:r w:rsidRPr="00814A9F">
        <w:rPr>
          <w:rFonts w:ascii="Times New Roman" w:hAnsi="Times New Roman" w:cs="Times New Roman"/>
          <w:spacing w:val="-2"/>
          <w:sz w:val="28"/>
          <w:szCs w:val="28"/>
        </w:rPr>
        <w:t xml:space="preserve"> ban hành Kế hoạ</w:t>
      </w:r>
      <w:r w:rsidR="004E6B5B">
        <w:rPr>
          <w:rFonts w:ascii="Times New Roman" w:hAnsi="Times New Roman" w:cs="Times New Roman"/>
          <w:spacing w:val="-2"/>
          <w:sz w:val="28"/>
          <w:szCs w:val="28"/>
        </w:rPr>
        <w:t>ch</w:t>
      </w:r>
      <w:r w:rsidRPr="00814A9F">
        <w:rPr>
          <w:rFonts w:ascii="Times New Roman" w:hAnsi="Times New Roman" w:cs="Times New Roman"/>
          <w:spacing w:val="-2"/>
          <w:sz w:val="28"/>
          <w:szCs w:val="28"/>
        </w:rPr>
        <w:t xml:space="preserve"> hướng dẫn </w:t>
      </w:r>
      <w:r w:rsidR="004E6B5B" w:rsidRPr="00814A9F">
        <w:rPr>
          <w:rFonts w:ascii="Times New Roman" w:hAnsi="Times New Roman" w:cs="Times New Roman"/>
          <w:spacing w:val="-2"/>
          <w:sz w:val="28"/>
          <w:szCs w:val="28"/>
        </w:rPr>
        <w:t xml:space="preserve">Hội </w:t>
      </w:r>
      <w:r w:rsidR="004E6B5B">
        <w:rPr>
          <w:rFonts w:ascii="Times New Roman" w:hAnsi="Times New Roman" w:cs="Times New Roman"/>
          <w:spacing w:val="-2"/>
          <w:sz w:val="28"/>
          <w:szCs w:val="28"/>
        </w:rPr>
        <w:t xml:space="preserve">NCT </w:t>
      </w:r>
      <w:r w:rsidRPr="00814A9F">
        <w:rPr>
          <w:rFonts w:ascii="Times New Roman" w:hAnsi="Times New Roman" w:cs="Times New Roman"/>
          <w:spacing w:val="-2"/>
          <w:sz w:val="28"/>
          <w:szCs w:val="28"/>
        </w:rPr>
        <w:t xml:space="preserve">các tỉnh, thành </w:t>
      </w:r>
      <w:r w:rsidR="004E6B5B">
        <w:rPr>
          <w:rFonts w:ascii="Times New Roman" w:hAnsi="Times New Roman" w:cs="Times New Roman"/>
          <w:spacing w:val="-2"/>
          <w:sz w:val="28"/>
          <w:szCs w:val="28"/>
        </w:rPr>
        <w:t>phố triển khai thực hiện. Hội</w:t>
      </w:r>
      <w:r w:rsidRPr="00814A9F">
        <w:rPr>
          <w:rFonts w:ascii="Times New Roman" w:hAnsi="Times New Roman" w:cs="Times New Roman"/>
          <w:spacing w:val="-2"/>
          <w:sz w:val="28"/>
          <w:szCs w:val="28"/>
        </w:rPr>
        <w:t xml:space="preserve"> phối hợp hợp với Ủy ban quốc gia về NCT Việt Nam, đại diện Tổ chức Hỗ trợ NCT Quốc tế tổ chức tập huấn </w:t>
      </w:r>
      <w:r w:rsidR="004E6B5B">
        <w:rPr>
          <w:rFonts w:ascii="Times New Roman" w:hAnsi="Times New Roman" w:cs="Times New Roman"/>
          <w:spacing w:val="-2"/>
          <w:sz w:val="28"/>
          <w:szCs w:val="28"/>
        </w:rPr>
        <w:t xml:space="preserve">cán bộ </w:t>
      </w:r>
      <w:r w:rsidR="004E6B5B" w:rsidRPr="00814A9F">
        <w:rPr>
          <w:rFonts w:ascii="Times New Roman" w:hAnsi="Times New Roman" w:cs="Times New Roman"/>
          <w:spacing w:val="-2"/>
          <w:sz w:val="28"/>
          <w:szCs w:val="28"/>
        </w:rPr>
        <w:t xml:space="preserve">Hội NCT các tỉnh, thành phố </w:t>
      </w:r>
      <w:r w:rsidRPr="00814A9F">
        <w:rPr>
          <w:rFonts w:ascii="Times New Roman" w:hAnsi="Times New Roman" w:cs="Times New Roman"/>
          <w:spacing w:val="-2"/>
          <w:sz w:val="28"/>
          <w:szCs w:val="28"/>
        </w:rPr>
        <w:t>về Kỹ năng xây dựng và Quản lý m</w:t>
      </w:r>
      <w:r w:rsidR="004E6B5B">
        <w:rPr>
          <w:rFonts w:ascii="Times New Roman" w:hAnsi="Times New Roman" w:cs="Times New Roman"/>
          <w:spacing w:val="-2"/>
          <w:sz w:val="28"/>
          <w:szCs w:val="28"/>
        </w:rPr>
        <w:t xml:space="preserve">ô hình CLBLTHTGN; hầu hết các </w:t>
      </w:r>
      <w:r w:rsidR="00134232" w:rsidRPr="00814A9F">
        <w:rPr>
          <w:rFonts w:ascii="Times New Roman" w:hAnsi="Times New Roman" w:cs="Times New Roman"/>
          <w:spacing w:val="-2"/>
          <w:sz w:val="28"/>
          <w:szCs w:val="28"/>
        </w:rPr>
        <w:t>địa phương triển khai nhân rộ</w:t>
      </w:r>
      <w:r w:rsidR="004E6B5B">
        <w:rPr>
          <w:rFonts w:ascii="Times New Roman" w:hAnsi="Times New Roman" w:cs="Times New Roman"/>
          <w:spacing w:val="-2"/>
          <w:sz w:val="28"/>
          <w:szCs w:val="28"/>
        </w:rPr>
        <w:t>ng CLBLTHTGN  theo đúng tiêu chí</w:t>
      </w:r>
      <w:r w:rsidR="00134232" w:rsidRPr="00814A9F">
        <w:rPr>
          <w:rFonts w:ascii="Times New Roman" w:hAnsi="Times New Roman" w:cs="Times New Roman"/>
          <w:spacing w:val="-2"/>
          <w:sz w:val="28"/>
          <w:szCs w:val="28"/>
        </w:rPr>
        <w:t xml:space="preserve"> vớ</w:t>
      </w:r>
      <w:r w:rsidR="004E6B5B">
        <w:rPr>
          <w:rFonts w:ascii="Times New Roman" w:hAnsi="Times New Roman" w:cs="Times New Roman"/>
          <w:spacing w:val="-2"/>
          <w:sz w:val="28"/>
          <w:szCs w:val="28"/>
        </w:rPr>
        <w:t>i 8 nội dung</w:t>
      </w:r>
      <w:r w:rsidR="00134232" w:rsidRPr="00814A9F">
        <w:rPr>
          <w:rFonts w:ascii="Times New Roman" w:hAnsi="Times New Roman" w:cs="Times New Roman"/>
          <w:spacing w:val="-2"/>
          <w:sz w:val="28"/>
          <w:szCs w:val="28"/>
        </w:rPr>
        <w:t xml:space="preserve"> hoạt độ</w:t>
      </w:r>
      <w:r w:rsidR="004E6B5B">
        <w:rPr>
          <w:rFonts w:ascii="Times New Roman" w:hAnsi="Times New Roman" w:cs="Times New Roman"/>
          <w:spacing w:val="-2"/>
          <w:sz w:val="28"/>
          <w:szCs w:val="28"/>
        </w:rPr>
        <w:t>ng</w:t>
      </w:r>
      <w:r w:rsidR="00134232" w:rsidRPr="00814A9F">
        <w:rPr>
          <w:rFonts w:ascii="Times New Roman" w:hAnsi="Times New Roman" w:cs="Times New Roman"/>
          <w:spacing w:val="-2"/>
          <w:sz w:val="28"/>
          <w:szCs w:val="28"/>
        </w:rPr>
        <w:t>.</w:t>
      </w:r>
      <w:r w:rsidR="009D6C58">
        <w:rPr>
          <w:rFonts w:ascii="Times New Roman" w:hAnsi="Times New Roman" w:cs="Times New Roman"/>
          <w:spacing w:val="-2"/>
          <w:sz w:val="28"/>
          <w:szCs w:val="28"/>
        </w:rPr>
        <w:t xml:space="preserve"> </w:t>
      </w:r>
      <w:r w:rsidR="001462BB" w:rsidRPr="00814A9F">
        <w:rPr>
          <w:rFonts w:ascii="Times New Roman" w:hAnsi="Times New Roman" w:cs="Times New Roman"/>
          <w:spacing w:val="-2"/>
          <w:sz w:val="28"/>
          <w:szCs w:val="28"/>
        </w:rPr>
        <w:t>Đ</w:t>
      </w:r>
      <w:r w:rsidR="001462BB" w:rsidRPr="00814A9F">
        <w:rPr>
          <w:rFonts w:ascii="Times New Roman" w:hAnsi="Times New Roman" w:cs="Times New Roman"/>
          <w:spacing w:val="-2"/>
          <w:sz w:val="28"/>
          <w:szCs w:val="28"/>
          <w:lang w:val="de-DE"/>
        </w:rPr>
        <w:t xml:space="preserve">ến nay </w:t>
      </w:r>
      <w:r w:rsidR="001462BB" w:rsidRPr="00814A9F">
        <w:rPr>
          <w:rFonts w:ascii="Times New Roman" w:hAnsi="Times New Roman" w:cs="Times New Roman"/>
          <w:spacing w:val="-2"/>
          <w:sz w:val="28"/>
          <w:szCs w:val="28"/>
        </w:rPr>
        <w:t>61/63 tỉnh, thành phố</w:t>
      </w:r>
      <w:r w:rsidR="001462BB" w:rsidRPr="00814A9F">
        <w:rPr>
          <w:rFonts w:ascii="Times New Roman" w:hAnsi="Times New Roman" w:cs="Times New Roman"/>
          <w:spacing w:val="-2"/>
          <w:sz w:val="28"/>
          <w:szCs w:val="28"/>
          <w:lang w:val="de-DE"/>
        </w:rPr>
        <w:t xml:space="preserve"> đã triển khai, xây dựng được</w:t>
      </w:r>
      <w:r w:rsidR="009D6C58">
        <w:rPr>
          <w:rFonts w:ascii="Times New Roman" w:hAnsi="Times New Roman" w:cs="Times New Roman"/>
          <w:spacing w:val="-2"/>
          <w:sz w:val="28"/>
          <w:szCs w:val="28"/>
          <w:lang w:val="de-DE"/>
        </w:rPr>
        <w:t xml:space="preserve"> </w:t>
      </w:r>
      <w:r w:rsidR="00F54EA9">
        <w:rPr>
          <w:rFonts w:ascii="Times New Roman" w:hAnsi="Times New Roman" w:cs="Times New Roman"/>
          <w:spacing w:val="-2"/>
          <w:sz w:val="28"/>
          <w:szCs w:val="28"/>
        </w:rPr>
        <w:t xml:space="preserve">trên </w:t>
      </w:r>
      <w:r w:rsidR="001462BB" w:rsidRPr="00814A9F">
        <w:rPr>
          <w:rFonts w:ascii="Times New Roman" w:hAnsi="Times New Roman" w:cs="Times New Roman"/>
          <w:spacing w:val="-2"/>
          <w:sz w:val="28"/>
          <w:szCs w:val="28"/>
        </w:rPr>
        <w:t xml:space="preserve">3.500 </w:t>
      </w:r>
      <w:r w:rsidR="001462BB">
        <w:rPr>
          <w:rFonts w:ascii="Times New Roman" w:hAnsi="Times New Roman" w:cs="Times New Roman"/>
          <w:spacing w:val="-2"/>
          <w:sz w:val="28"/>
          <w:szCs w:val="28"/>
        </w:rPr>
        <w:t>CLBLTHTGN</w:t>
      </w:r>
      <w:r w:rsidR="001462BB" w:rsidRPr="00814A9F">
        <w:rPr>
          <w:rFonts w:ascii="Times New Roman" w:hAnsi="Times New Roman" w:cs="Times New Roman"/>
          <w:spacing w:val="-2"/>
          <w:sz w:val="28"/>
          <w:szCs w:val="28"/>
        </w:rPr>
        <w:t>, thu hút trên 170.000 thành viên tham gia (trong đó có 130.000 NCT)</w:t>
      </w:r>
      <w:r w:rsidR="009D6C58">
        <w:rPr>
          <w:rFonts w:ascii="Times New Roman" w:hAnsi="Times New Roman" w:cs="Times New Roman"/>
          <w:spacing w:val="-2"/>
          <w:sz w:val="28"/>
          <w:szCs w:val="28"/>
        </w:rPr>
        <w:t xml:space="preserve">. </w:t>
      </w:r>
      <w:r w:rsidR="00134232" w:rsidRPr="00814A9F">
        <w:rPr>
          <w:rFonts w:ascii="Times New Roman" w:hAnsi="Times New Roman" w:cs="Times New Roman"/>
          <w:spacing w:val="-2"/>
          <w:sz w:val="28"/>
          <w:szCs w:val="28"/>
        </w:rPr>
        <w:t xml:space="preserve">Một số địa phương </w:t>
      </w:r>
      <w:r w:rsidR="004E6B5B">
        <w:rPr>
          <w:rFonts w:ascii="Times New Roman" w:hAnsi="Times New Roman" w:cs="Times New Roman"/>
          <w:spacing w:val="-2"/>
          <w:sz w:val="28"/>
          <w:szCs w:val="28"/>
        </w:rPr>
        <w:t xml:space="preserve">đã </w:t>
      </w:r>
      <w:r w:rsidR="00134232" w:rsidRPr="00814A9F">
        <w:rPr>
          <w:rFonts w:ascii="Times New Roman" w:hAnsi="Times New Roman" w:cs="Times New Roman"/>
          <w:spacing w:val="-2"/>
          <w:sz w:val="28"/>
          <w:szCs w:val="28"/>
        </w:rPr>
        <w:t xml:space="preserve">có sáng kiến </w:t>
      </w:r>
      <w:r w:rsidR="004E6B5B" w:rsidRPr="00814A9F">
        <w:rPr>
          <w:rFonts w:ascii="Times New Roman" w:hAnsi="Times New Roman" w:cs="Times New Roman"/>
          <w:spacing w:val="-2"/>
          <w:sz w:val="28"/>
          <w:szCs w:val="28"/>
        </w:rPr>
        <w:t>xã hộ</w:t>
      </w:r>
      <w:r w:rsidR="004E6B5B">
        <w:rPr>
          <w:rFonts w:ascii="Times New Roman" w:hAnsi="Times New Roman" w:cs="Times New Roman"/>
          <w:spacing w:val="-2"/>
          <w:sz w:val="28"/>
          <w:szCs w:val="28"/>
        </w:rPr>
        <w:t>i</w:t>
      </w:r>
      <w:r w:rsidR="009D6C58">
        <w:rPr>
          <w:rFonts w:ascii="Times New Roman" w:hAnsi="Times New Roman" w:cs="Times New Roman"/>
          <w:spacing w:val="-2"/>
          <w:sz w:val="28"/>
          <w:szCs w:val="28"/>
        </w:rPr>
        <w:t xml:space="preserve"> </w:t>
      </w:r>
      <w:r w:rsidR="004E6B5B">
        <w:rPr>
          <w:rFonts w:ascii="Times New Roman" w:hAnsi="Times New Roman" w:cs="Times New Roman"/>
          <w:spacing w:val="-2"/>
          <w:sz w:val="28"/>
          <w:szCs w:val="28"/>
        </w:rPr>
        <w:t xml:space="preserve">hóa </w:t>
      </w:r>
      <w:r w:rsidR="00134232" w:rsidRPr="00814A9F">
        <w:rPr>
          <w:rFonts w:ascii="Times New Roman" w:hAnsi="Times New Roman" w:cs="Times New Roman"/>
          <w:spacing w:val="-2"/>
          <w:sz w:val="28"/>
          <w:szCs w:val="28"/>
        </w:rPr>
        <w:t>vận động nguồn lực</w:t>
      </w:r>
      <w:r w:rsidR="004E6B5B">
        <w:rPr>
          <w:rFonts w:ascii="Times New Roman" w:hAnsi="Times New Roman" w:cs="Times New Roman"/>
          <w:spacing w:val="-2"/>
          <w:sz w:val="28"/>
          <w:szCs w:val="28"/>
        </w:rPr>
        <w:t xml:space="preserve">, </w:t>
      </w:r>
      <w:r w:rsidR="00134232" w:rsidRPr="00814A9F">
        <w:rPr>
          <w:rFonts w:ascii="Times New Roman" w:hAnsi="Times New Roman" w:cs="Times New Roman"/>
          <w:spacing w:val="-2"/>
          <w:sz w:val="28"/>
          <w:szCs w:val="28"/>
        </w:rPr>
        <w:t xml:space="preserve">hỗ trợ </w:t>
      </w:r>
      <w:r w:rsidR="004E6B5B">
        <w:rPr>
          <w:rFonts w:ascii="Times New Roman" w:hAnsi="Times New Roman" w:cs="Times New Roman"/>
          <w:spacing w:val="-2"/>
          <w:sz w:val="28"/>
          <w:szCs w:val="28"/>
        </w:rPr>
        <w:t>kinh phí cho CLBLTHTGN</w:t>
      </w:r>
      <w:r w:rsidR="009D6C58">
        <w:rPr>
          <w:rFonts w:ascii="Times New Roman" w:hAnsi="Times New Roman" w:cs="Times New Roman"/>
          <w:spacing w:val="-2"/>
          <w:sz w:val="28"/>
          <w:szCs w:val="28"/>
        </w:rPr>
        <w:t xml:space="preserve"> </w:t>
      </w:r>
      <w:r w:rsidR="004E6B5B">
        <w:rPr>
          <w:rFonts w:ascii="Times New Roman" w:hAnsi="Times New Roman" w:cs="Times New Roman"/>
          <w:spacing w:val="-2"/>
          <w:sz w:val="28"/>
          <w:szCs w:val="28"/>
        </w:rPr>
        <w:t xml:space="preserve">hoạt động, </w:t>
      </w:r>
      <w:r w:rsidR="00134232" w:rsidRPr="00814A9F">
        <w:rPr>
          <w:rFonts w:ascii="Times New Roman" w:hAnsi="Times New Roman" w:cs="Times New Roman"/>
          <w:spacing w:val="-2"/>
          <w:sz w:val="28"/>
          <w:szCs w:val="28"/>
        </w:rPr>
        <w:t>cải thiệ</w:t>
      </w:r>
      <w:r w:rsidR="004E6B5B">
        <w:rPr>
          <w:rFonts w:ascii="Times New Roman" w:hAnsi="Times New Roman" w:cs="Times New Roman"/>
          <w:spacing w:val="-2"/>
          <w:sz w:val="28"/>
          <w:szCs w:val="28"/>
        </w:rPr>
        <w:t>n đời</w:t>
      </w:r>
      <w:r w:rsidR="00134232" w:rsidRPr="00814A9F">
        <w:rPr>
          <w:rFonts w:ascii="Times New Roman" w:hAnsi="Times New Roman" w:cs="Times New Roman"/>
          <w:spacing w:val="-2"/>
          <w:sz w:val="28"/>
          <w:szCs w:val="28"/>
        </w:rPr>
        <w:t xml:space="preserve"> sống của NCT có hoàn cả</w:t>
      </w:r>
      <w:r w:rsidR="004E6B5B">
        <w:rPr>
          <w:rFonts w:ascii="Times New Roman" w:hAnsi="Times New Roman" w:cs="Times New Roman"/>
          <w:spacing w:val="-2"/>
          <w:sz w:val="28"/>
          <w:szCs w:val="28"/>
        </w:rPr>
        <w:t>nh khó khăn;đẩy mạnh hoạt động văn hóa, văn nghệ</w:t>
      </w:r>
      <w:r w:rsidR="001462BB">
        <w:rPr>
          <w:rFonts w:ascii="Times New Roman" w:hAnsi="Times New Roman" w:cs="Times New Roman"/>
          <w:spacing w:val="-2"/>
          <w:sz w:val="28"/>
          <w:szCs w:val="28"/>
        </w:rPr>
        <w:t xml:space="preserve">; </w:t>
      </w:r>
      <w:r w:rsidR="00134232" w:rsidRPr="00814A9F">
        <w:rPr>
          <w:rFonts w:ascii="Times New Roman" w:hAnsi="Times New Roman" w:cs="Times New Roman"/>
          <w:spacing w:val="-2"/>
          <w:sz w:val="28"/>
          <w:szCs w:val="28"/>
        </w:rPr>
        <w:t xml:space="preserve">gìn giữ </w:t>
      </w:r>
      <w:r w:rsidR="004E6B5B">
        <w:rPr>
          <w:rFonts w:ascii="Times New Roman" w:hAnsi="Times New Roman" w:cs="Times New Roman"/>
          <w:spacing w:val="-2"/>
          <w:sz w:val="28"/>
          <w:szCs w:val="28"/>
        </w:rPr>
        <w:t xml:space="preserve">nét đẹp </w:t>
      </w:r>
      <w:r w:rsidR="00134232" w:rsidRPr="00814A9F">
        <w:rPr>
          <w:rFonts w:ascii="Times New Roman" w:hAnsi="Times New Roman" w:cs="Times New Roman"/>
          <w:spacing w:val="-2"/>
          <w:sz w:val="28"/>
          <w:szCs w:val="28"/>
        </w:rPr>
        <w:t>truyền thống</w:t>
      </w:r>
      <w:r w:rsidR="004E6B5B">
        <w:rPr>
          <w:rFonts w:ascii="Times New Roman" w:hAnsi="Times New Roman" w:cs="Times New Roman"/>
          <w:spacing w:val="-2"/>
          <w:sz w:val="28"/>
          <w:szCs w:val="28"/>
        </w:rPr>
        <w:t xml:space="preserve"> văn hóa giữa các thế hệ</w:t>
      </w:r>
      <w:r w:rsidR="001462BB">
        <w:rPr>
          <w:rFonts w:ascii="Times New Roman" w:hAnsi="Times New Roman" w:cs="Times New Roman"/>
          <w:spacing w:val="-2"/>
          <w:sz w:val="28"/>
          <w:szCs w:val="28"/>
        </w:rPr>
        <w:t xml:space="preserve">. Hiện nay, </w:t>
      </w:r>
      <w:r w:rsidR="00134232" w:rsidRPr="00814A9F">
        <w:rPr>
          <w:rFonts w:ascii="Times New Roman" w:hAnsi="Times New Roman" w:cs="Times New Roman"/>
          <w:spacing w:val="-2"/>
          <w:sz w:val="28"/>
          <w:szCs w:val="28"/>
        </w:rPr>
        <w:t>đa số CLBLTH</w:t>
      </w:r>
      <w:r w:rsidR="001462BB">
        <w:rPr>
          <w:rFonts w:ascii="Times New Roman" w:hAnsi="Times New Roman" w:cs="Times New Roman"/>
          <w:spacing w:val="-2"/>
          <w:sz w:val="28"/>
          <w:szCs w:val="28"/>
        </w:rPr>
        <w:t>TGN</w:t>
      </w:r>
      <w:r w:rsidR="00134232" w:rsidRPr="00814A9F">
        <w:rPr>
          <w:rFonts w:ascii="Times New Roman" w:hAnsi="Times New Roman" w:cs="Times New Roman"/>
          <w:spacing w:val="-2"/>
          <w:sz w:val="28"/>
          <w:szCs w:val="28"/>
        </w:rPr>
        <w:t xml:space="preserve"> hoạt động ổn định, </w:t>
      </w:r>
      <w:r w:rsidR="001462BB">
        <w:rPr>
          <w:rFonts w:ascii="Times New Roman" w:hAnsi="Times New Roman" w:cs="Times New Roman"/>
          <w:spacing w:val="-2"/>
          <w:sz w:val="28"/>
          <w:szCs w:val="28"/>
        </w:rPr>
        <w:t xml:space="preserve">có </w:t>
      </w:r>
      <w:r w:rsidR="00134232" w:rsidRPr="00814A9F">
        <w:rPr>
          <w:rFonts w:ascii="Times New Roman" w:hAnsi="Times New Roman" w:cs="Times New Roman"/>
          <w:spacing w:val="-2"/>
          <w:sz w:val="28"/>
          <w:szCs w:val="28"/>
        </w:rPr>
        <w:t>nề nế</w:t>
      </w:r>
      <w:r w:rsidR="001462BB">
        <w:rPr>
          <w:rFonts w:ascii="Times New Roman" w:hAnsi="Times New Roman" w:cs="Times New Roman"/>
          <w:spacing w:val="-2"/>
          <w:sz w:val="28"/>
          <w:szCs w:val="28"/>
        </w:rPr>
        <w:t>p, là</w:t>
      </w:r>
      <w:r w:rsidR="00134232" w:rsidRPr="00814A9F">
        <w:rPr>
          <w:rFonts w:ascii="Times New Roman" w:hAnsi="Times New Roman" w:cs="Times New Roman"/>
          <w:spacing w:val="-2"/>
          <w:sz w:val="28"/>
          <w:szCs w:val="28"/>
        </w:rPr>
        <w:t xml:space="preserve"> điểm tựa </w:t>
      </w:r>
      <w:r w:rsidR="001462BB">
        <w:rPr>
          <w:rFonts w:ascii="Times New Roman" w:hAnsi="Times New Roman" w:cs="Times New Roman"/>
          <w:spacing w:val="-2"/>
          <w:sz w:val="28"/>
          <w:szCs w:val="28"/>
        </w:rPr>
        <w:t xml:space="preserve">tin tưởng </w:t>
      </w:r>
      <w:r w:rsidR="00134232" w:rsidRPr="00814A9F">
        <w:rPr>
          <w:rFonts w:ascii="Times New Roman" w:hAnsi="Times New Roman" w:cs="Times New Roman"/>
          <w:spacing w:val="-2"/>
          <w:sz w:val="28"/>
          <w:szCs w:val="28"/>
        </w:rPr>
        <w:t>cho NCT khó khăn ở cơ sở</w:t>
      </w:r>
      <w:r w:rsidRPr="00814A9F">
        <w:rPr>
          <w:rFonts w:ascii="Times New Roman" w:hAnsi="Times New Roman" w:cs="Times New Roman"/>
          <w:spacing w:val="-2"/>
          <w:sz w:val="28"/>
          <w:szCs w:val="28"/>
        </w:rPr>
        <w:t>.</w:t>
      </w:r>
    </w:p>
    <w:p w:rsidR="00045DD9" w:rsidRPr="001462BB" w:rsidRDefault="00F47DD2" w:rsidP="00FB5CCD">
      <w:pPr>
        <w:pStyle w:val="NormalWeb"/>
        <w:shd w:val="clear" w:color="auto" w:fill="FFFFFF"/>
        <w:spacing w:before="0" w:beforeAutospacing="0" w:after="0" w:afterAutospacing="0" w:line="400" w:lineRule="exact"/>
        <w:ind w:firstLine="562"/>
        <w:jc w:val="both"/>
        <w:rPr>
          <w:rFonts w:ascii="Times New Roman" w:hAnsi="Times New Roman" w:cs="Times New Roman"/>
          <w:spacing w:val="-2"/>
          <w:sz w:val="28"/>
          <w:szCs w:val="28"/>
          <w:lang w:val="de-DE"/>
        </w:rPr>
      </w:pPr>
      <w:r w:rsidRPr="00814A9F">
        <w:rPr>
          <w:rFonts w:ascii="Times New Roman" w:hAnsi="Times New Roman" w:cs="Times New Roman"/>
          <w:spacing w:val="-2"/>
          <w:sz w:val="28"/>
          <w:szCs w:val="28"/>
        </w:rPr>
        <w:t xml:space="preserve"> Kinh nghiệm xây dựng</w:t>
      </w:r>
      <w:r w:rsidR="001462BB">
        <w:rPr>
          <w:rFonts w:ascii="Times New Roman" w:hAnsi="Times New Roman" w:cs="Times New Roman"/>
          <w:spacing w:val="-2"/>
          <w:sz w:val="28"/>
          <w:szCs w:val="28"/>
          <w:lang w:val="de-DE"/>
        </w:rPr>
        <w:t xml:space="preserve"> CLBLTHTGN</w:t>
      </w:r>
      <w:r w:rsidRPr="00814A9F">
        <w:rPr>
          <w:rFonts w:ascii="Times New Roman" w:hAnsi="Times New Roman" w:cs="Times New Roman"/>
          <w:spacing w:val="-2"/>
          <w:sz w:val="28"/>
          <w:szCs w:val="28"/>
          <w:lang w:val="de-DE"/>
        </w:rPr>
        <w:t xml:space="preserve"> của Hội NCT được Tổ chức Hỗ trợ NCT quốc tế tại Việ</w:t>
      </w:r>
      <w:r w:rsidR="00F54EA9">
        <w:rPr>
          <w:rFonts w:ascii="Times New Roman" w:hAnsi="Times New Roman" w:cs="Times New Roman"/>
          <w:spacing w:val="-2"/>
          <w:sz w:val="28"/>
          <w:szCs w:val="28"/>
          <w:lang w:val="de-DE"/>
        </w:rPr>
        <w:t xml:space="preserve">t Nam </w:t>
      </w:r>
      <w:r w:rsidRPr="00814A9F">
        <w:rPr>
          <w:rFonts w:ascii="Times New Roman" w:hAnsi="Times New Roman" w:cs="Times New Roman"/>
          <w:spacing w:val="-2"/>
          <w:sz w:val="28"/>
          <w:szCs w:val="28"/>
          <w:lang w:val="de-DE"/>
        </w:rPr>
        <w:t>và khu vự</w:t>
      </w:r>
      <w:r w:rsidR="001462BB">
        <w:rPr>
          <w:rFonts w:ascii="Times New Roman" w:hAnsi="Times New Roman" w:cs="Times New Roman"/>
          <w:spacing w:val="-2"/>
          <w:sz w:val="28"/>
          <w:szCs w:val="28"/>
          <w:lang w:val="de-DE"/>
        </w:rPr>
        <w:t>c đánh giá cao; mô hình CLB</w:t>
      </w:r>
      <w:r w:rsidRPr="00814A9F">
        <w:rPr>
          <w:rFonts w:ascii="Times New Roman" w:hAnsi="Times New Roman" w:cs="Times New Roman"/>
          <w:spacing w:val="-2"/>
          <w:sz w:val="28"/>
          <w:szCs w:val="28"/>
          <w:lang w:val="de-DE"/>
        </w:rPr>
        <w:t xml:space="preserve"> LTTTGN tại Việt Nam được Quỹ Nhật bản về giao lưu quốc tế vinh danh Giải thưởng lớn hạng mục sáng kiến dựa vào cộng đồng “</w:t>
      </w:r>
      <w:r w:rsidRPr="00814A9F">
        <w:rPr>
          <w:rFonts w:ascii="Times New Roman" w:hAnsi="Times New Roman" w:cs="Times New Roman"/>
          <w:i/>
          <w:spacing w:val="-2"/>
          <w:sz w:val="28"/>
          <w:szCs w:val="28"/>
          <w:lang w:val="de-DE"/>
        </w:rPr>
        <w:t>Giải thưởng sáng kiến vì một châu Á già hóa khỏe mạnh</w:t>
      </w:r>
      <w:r w:rsidRPr="00814A9F">
        <w:rPr>
          <w:rFonts w:ascii="Times New Roman" w:hAnsi="Times New Roman" w:cs="Times New Roman"/>
          <w:spacing w:val="-2"/>
          <w:sz w:val="28"/>
          <w:szCs w:val="28"/>
          <w:lang w:val="vi-VN"/>
        </w:rPr>
        <w:t>”</w:t>
      </w:r>
      <w:r w:rsidRPr="00814A9F">
        <w:rPr>
          <w:rFonts w:ascii="Times New Roman" w:hAnsi="Times New Roman" w:cs="Times New Roman"/>
          <w:spacing w:val="-2"/>
          <w:sz w:val="28"/>
          <w:szCs w:val="28"/>
          <w:lang w:val="de-DE"/>
        </w:rPr>
        <w:t xml:space="preserve"> lần thứ nhất- năm 2020; được nhiều tổ chức quốc tế và các nướ</w:t>
      </w:r>
      <w:r w:rsidR="001462BB">
        <w:rPr>
          <w:rFonts w:ascii="Times New Roman" w:hAnsi="Times New Roman" w:cs="Times New Roman"/>
          <w:spacing w:val="-2"/>
          <w:sz w:val="28"/>
          <w:szCs w:val="28"/>
          <w:lang w:val="de-DE"/>
        </w:rPr>
        <w:t>c quan tâm</w:t>
      </w:r>
      <w:r w:rsidRPr="00814A9F">
        <w:rPr>
          <w:rFonts w:ascii="Times New Roman" w:hAnsi="Times New Roman" w:cs="Times New Roman"/>
          <w:spacing w:val="-2"/>
          <w:sz w:val="28"/>
          <w:szCs w:val="28"/>
          <w:lang w:val="de-DE"/>
        </w:rPr>
        <w:t xml:space="preserve"> nghiên cứu, học tập. </w:t>
      </w:r>
      <w:r w:rsidR="00045DD9" w:rsidRPr="00E0588B">
        <w:rPr>
          <w:rFonts w:ascii="Times New Roman" w:hAnsi="Times New Roman" w:cs="Times New Roman"/>
          <w:sz w:val="28"/>
          <w:szCs w:val="28"/>
        </w:rPr>
        <w:t>Phát huy hiệu quả</w:t>
      </w:r>
      <w:r w:rsidR="001462BB" w:rsidRPr="00E0588B">
        <w:rPr>
          <w:rFonts w:ascii="Times New Roman" w:hAnsi="Times New Roman" w:cs="Times New Roman"/>
          <w:sz w:val="28"/>
          <w:szCs w:val="28"/>
        </w:rPr>
        <w:t>và tiếp tục nhân rộ</w:t>
      </w:r>
      <w:r w:rsidR="001462BB">
        <w:rPr>
          <w:rFonts w:ascii="Times New Roman" w:hAnsi="Times New Roman" w:cs="Times New Roman"/>
          <w:sz w:val="28"/>
          <w:szCs w:val="28"/>
        </w:rPr>
        <w:t>ng mô hình CLB</w:t>
      </w:r>
      <w:r w:rsidR="00134232">
        <w:rPr>
          <w:rFonts w:ascii="Times New Roman" w:hAnsi="Times New Roman" w:cs="Times New Roman"/>
          <w:sz w:val="28"/>
          <w:szCs w:val="28"/>
        </w:rPr>
        <w:t>LTHTGN</w:t>
      </w:r>
      <w:r w:rsidR="001462BB">
        <w:rPr>
          <w:rFonts w:ascii="Times New Roman" w:hAnsi="Times New Roman" w:cs="Times New Roman"/>
          <w:sz w:val="28"/>
          <w:szCs w:val="28"/>
        </w:rPr>
        <w:t xml:space="preserve"> trong giai đoạn; Trung ương Hội đã tham mưu và được </w:t>
      </w:r>
      <w:r w:rsidR="00045DD9" w:rsidRPr="00E0588B">
        <w:rPr>
          <w:rFonts w:ascii="Times New Roman" w:hAnsi="Times New Roman" w:cs="Times New Roman"/>
          <w:sz w:val="28"/>
          <w:szCs w:val="28"/>
        </w:rPr>
        <w:t>Thủ tướng Chính phủ</w:t>
      </w:r>
      <w:r w:rsidR="00F54EA9">
        <w:rPr>
          <w:rFonts w:ascii="Times New Roman" w:hAnsi="Times New Roman" w:cs="Times New Roman"/>
          <w:sz w:val="28"/>
          <w:szCs w:val="28"/>
        </w:rPr>
        <w:t xml:space="preserve"> ra Q</w:t>
      </w:r>
      <w:r w:rsidR="00045DD9" w:rsidRPr="00E0588B">
        <w:rPr>
          <w:rFonts w:ascii="Times New Roman" w:hAnsi="Times New Roman" w:cs="Times New Roman"/>
          <w:sz w:val="28"/>
          <w:szCs w:val="28"/>
        </w:rPr>
        <w:t>uyết định số</w:t>
      </w:r>
      <w:r w:rsidR="00134232">
        <w:rPr>
          <w:rFonts w:ascii="Times New Roman" w:hAnsi="Times New Roman" w:cs="Times New Roman"/>
          <w:sz w:val="28"/>
          <w:szCs w:val="28"/>
        </w:rPr>
        <w:t xml:space="preserve"> 1336/QĐ-TTg</w:t>
      </w:r>
      <w:r w:rsidR="001462BB">
        <w:rPr>
          <w:rFonts w:ascii="Times New Roman" w:hAnsi="Times New Roman" w:cs="Times New Roman"/>
          <w:sz w:val="28"/>
          <w:szCs w:val="28"/>
        </w:rPr>
        <w:t>, ngày 31/8/2020</w:t>
      </w:r>
      <w:r w:rsidR="009D6C58">
        <w:rPr>
          <w:rFonts w:ascii="Times New Roman" w:hAnsi="Times New Roman" w:cs="Times New Roman"/>
          <w:sz w:val="28"/>
          <w:szCs w:val="28"/>
        </w:rPr>
        <w:t xml:space="preserve"> </w:t>
      </w:r>
      <w:r w:rsidR="00045DD9" w:rsidRPr="00E0588B">
        <w:rPr>
          <w:rFonts w:ascii="Times New Roman" w:hAnsi="Times New Roman" w:cs="Times New Roman"/>
          <w:sz w:val="28"/>
          <w:szCs w:val="28"/>
        </w:rPr>
        <w:t>phê duyệt đề án nhân rộ</w:t>
      </w:r>
      <w:r w:rsidR="001462BB">
        <w:rPr>
          <w:rFonts w:ascii="Times New Roman" w:hAnsi="Times New Roman" w:cs="Times New Roman"/>
          <w:sz w:val="28"/>
          <w:szCs w:val="28"/>
        </w:rPr>
        <w:t>ng mô hình</w:t>
      </w:r>
      <w:r w:rsidR="001462BB">
        <w:rPr>
          <w:rFonts w:ascii="Times New Roman" w:hAnsi="Times New Roman" w:cs="Times New Roman"/>
          <w:spacing w:val="-2"/>
          <w:sz w:val="28"/>
          <w:szCs w:val="28"/>
          <w:lang w:val="de-DE"/>
        </w:rPr>
        <w:t>CLBLTHTGN</w:t>
      </w:r>
      <w:r w:rsidR="00045DD9" w:rsidRPr="00E0588B">
        <w:rPr>
          <w:rFonts w:ascii="Times New Roman" w:hAnsi="Times New Roman" w:cs="Times New Roman"/>
          <w:sz w:val="28"/>
          <w:szCs w:val="28"/>
        </w:rPr>
        <w:t>đến năm 2025.</w:t>
      </w:r>
    </w:p>
    <w:p w:rsidR="0045170F" w:rsidRPr="003320D0" w:rsidRDefault="00EC2581" w:rsidP="00FB5CCD">
      <w:pPr>
        <w:tabs>
          <w:tab w:val="left" w:pos="567"/>
        </w:tabs>
        <w:spacing w:line="400" w:lineRule="exact"/>
        <w:ind w:firstLine="567"/>
        <w:jc w:val="both"/>
        <w:rPr>
          <w:rFonts w:ascii="Times New Roman" w:hAnsi="Times New Roman" w:cs="Times New Roman"/>
          <w:sz w:val="28"/>
          <w:szCs w:val="28"/>
        </w:rPr>
      </w:pPr>
      <w:r>
        <w:rPr>
          <w:rFonts w:ascii="Times New Roman" w:hAnsi="Times New Roman" w:cs="Times New Roman"/>
          <w:b/>
          <w:sz w:val="28"/>
          <w:szCs w:val="28"/>
        </w:rPr>
        <w:t>III</w:t>
      </w:r>
      <w:r w:rsidR="003320D0" w:rsidRPr="003320D0">
        <w:rPr>
          <w:rFonts w:ascii="Times New Roman" w:hAnsi="Times New Roman" w:cs="Times New Roman"/>
          <w:b/>
          <w:sz w:val="28"/>
          <w:szCs w:val="28"/>
        </w:rPr>
        <w:t>.</w:t>
      </w:r>
      <w:r w:rsidR="0045170F" w:rsidRPr="003320D0">
        <w:rPr>
          <w:rFonts w:ascii="Times New Roman" w:hAnsi="Times New Roman" w:cs="Times New Roman"/>
          <w:b/>
          <w:sz w:val="28"/>
          <w:szCs w:val="28"/>
          <w:lang w:val="de-DE"/>
        </w:rPr>
        <w:t xml:space="preserve">ĐÁNH GIÁ CHUNG </w:t>
      </w:r>
    </w:p>
    <w:p w:rsidR="00157325" w:rsidRPr="00B662E3" w:rsidRDefault="00B662E3" w:rsidP="00FB5CCD">
      <w:pPr>
        <w:tabs>
          <w:tab w:val="left" w:pos="0"/>
        </w:tabs>
        <w:spacing w:line="40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1. </w:t>
      </w:r>
      <w:r w:rsidR="00157325" w:rsidRPr="00B662E3">
        <w:rPr>
          <w:rFonts w:ascii="Times New Roman" w:hAnsi="Times New Roman" w:cs="Times New Roman"/>
          <w:b/>
          <w:sz w:val="28"/>
          <w:szCs w:val="28"/>
        </w:rPr>
        <w:t>Những kết quả nổi bật trong nhiệm kỳ</w:t>
      </w:r>
    </w:p>
    <w:p w:rsidR="00BE4E8E" w:rsidRPr="00E0588B" w:rsidRDefault="00BE4E8E" w:rsidP="00FB5CCD">
      <w:pPr>
        <w:tabs>
          <w:tab w:val="left" w:pos="0"/>
        </w:tabs>
        <w:spacing w:line="400" w:lineRule="exact"/>
        <w:ind w:firstLine="567"/>
        <w:jc w:val="both"/>
        <w:rPr>
          <w:rFonts w:ascii="Times New Roman" w:hAnsi="Times New Roman" w:cs="Times New Roman"/>
          <w:sz w:val="28"/>
          <w:szCs w:val="28"/>
        </w:rPr>
      </w:pPr>
      <w:r w:rsidRPr="006E3C11">
        <w:rPr>
          <w:rFonts w:ascii="Times New Roman" w:hAnsi="Times New Roman" w:cs="Times New Roman"/>
          <w:sz w:val="28"/>
          <w:szCs w:val="28"/>
        </w:rPr>
        <w:t>Với tinh thần đoàn kết, chủ động, sáng tạo, nỗ lực phấn đấ</w:t>
      </w:r>
      <w:r>
        <w:rPr>
          <w:rFonts w:ascii="Times New Roman" w:hAnsi="Times New Roman" w:cs="Times New Roman"/>
          <w:sz w:val="28"/>
          <w:szCs w:val="28"/>
        </w:rPr>
        <w:t xml:space="preserve">u </w:t>
      </w:r>
      <w:r w:rsidRPr="006E3C11">
        <w:rPr>
          <w:rFonts w:ascii="Times New Roman" w:hAnsi="Times New Roman" w:cs="Times New Roman"/>
          <w:sz w:val="28"/>
          <w:szCs w:val="28"/>
        </w:rPr>
        <w:t>của hộ</w:t>
      </w:r>
      <w:r>
        <w:rPr>
          <w:rFonts w:ascii="Times New Roman" w:hAnsi="Times New Roman" w:cs="Times New Roman"/>
          <w:sz w:val="28"/>
          <w:szCs w:val="28"/>
        </w:rPr>
        <w:t>i viên; công tác tổ chức,</w:t>
      </w:r>
      <w:r w:rsidRPr="006E3C11">
        <w:rPr>
          <w:rFonts w:ascii="Times New Roman" w:hAnsi="Times New Roman" w:cs="Times New Roman"/>
          <w:sz w:val="28"/>
          <w:szCs w:val="28"/>
        </w:rPr>
        <w:t xml:space="preserve"> hướng dẫ</w:t>
      </w:r>
      <w:r>
        <w:rPr>
          <w:rFonts w:ascii="Times New Roman" w:hAnsi="Times New Roman" w:cs="Times New Roman"/>
          <w:sz w:val="28"/>
          <w:szCs w:val="28"/>
        </w:rPr>
        <w:t>n</w:t>
      </w:r>
      <w:r w:rsidRPr="006E3C11">
        <w:rPr>
          <w:rFonts w:ascii="Times New Roman" w:hAnsi="Times New Roman" w:cs="Times New Roman"/>
          <w:sz w:val="28"/>
          <w:szCs w:val="28"/>
        </w:rPr>
        <w:t xml:space="preserve"> của Ban Thường vụ, Ban Chấp hành Trung ương Hội, các cấp Hội NCT đã </w:t>
      </w:r>
      <w:r>
        <w:rPr>
          <w:rFonts w:ascii="Times New Roman" w:hAnsi="Times New Roman" w:cs="Times New Roman"/>
          <w:sz w:val="28"/>
          <w:szCs w:val="28"/>
        </w:rPr>
        <w:t>cơ bản hoàn thành phương hướng, nhiệm vụ,</w:t>
      </w:r>
      <w:r w:rsidRPr="006E3C11">
        <w:rPr>
          <w:rFonts w:ascii="Times New Roman" w:hAnsi="Times New Roman" w:cs="Times New Roman"/>
          <w:sz w:val="28"/>
          <w:szCs w:val="28"/>
        </w:rPr>
        <w:t xml:space="preserve"> chỉ</w:t>
      </w:r>
      <w:r>
        <w:rPr>
          <w:rFonts w:ascii="Times New Roman" w:hAnsi="Times New Roman" w:cs="Times New Roman"/>
          <w:sz w:val="28"/>
          <w:szCs w:val="28"/>
        </w:rPr>
        <w:t xml:space="preserve"> tiêu</w:t>
      </w:r>
      <w:r w:rsidRPr="006E3C11">
        <w:rPr>
          <w:rFonts w:ascii="Times New Roman" w:hAnsi="Times New Roman" w:cs="Times New Roman"/>
          <w:sz w:val="28"/>
          <w:szCs w:val="28"/>
        </w:rPr>
        <w:t xml:space="preserve"> Đại hội V đã đề ra</w:t>
      </w:r>
      <w:r>
        <w:rPr>
          <w:rFonts w:ascii="Times New Roman" w:hAnsi="Times New Roman" w:cs="Times New Roman"/>
          <w:sz w:val="28"/>
          <w:szCs w:val="28"/>
        </w:rPr>
        <w:t xml:space="preserve">, nhất là việc thực hiện nhiệm vụ Chính phủ giao như: Tháng hành động vì NCT </w:t>
      </w:r>
      <w:r w:rsidR="00F54EA9">
        <w:rPr>
          <w:rFonts w:ascii="Times New Roman" w:hAnsi="Times New Roman" w:cs="Times New Roman"/>
          <w:sz w:val="28"/>
          <w:szCs w:val="28"/>
        </w:rPr>
        <w:t xml:space="preserve">Việt Nam </w:t>
      </w:r>
      <w:r>
        <w:rPr>
          <w:rFonts w:ascii="Times New Roman" w:hAnsi="Times New Roman" w:cs="Times New Roman"/>
          <w:sz w:val="28"/>
          <w:szCs w:val="28"/>
        </w:rPr>
        <w:t>đi vào nề nếp và kết quả ngày càng cao; Đề án nhân rộng mô hình CLBLTH tự giúp nhau vượt kế hoạch đề ra.</w:t>
      </w:r>
    </w:p>
    <w:p w:rsidR="00BE4E8E" w:rsidRDefault="00BE4E8E" w:rsidP="00FB5CCD">
      <w:pPr>
        <w:tabs>
          <w:tab w:val="left" w:pos="0"/>
        </w:tabs>
        <w:spacing w:line="400" w:lineRule="exact"/>
        <w:ind w:firstLine="567"/>
        <w:jc w:val="both"/>
        <w:rPr>
          <w:rFonts w:ascii="Times New Roman" w:hAnsi="Times New Roman" w:cs="Times New Roman"/>
          <w:sz w:val="28"/>
          <w:szCs w:val="28"/>
        </w:rPr>
      </w:pPr>
      <w:r w:rsidRPr="00E0588B">
        <w:rPr>
          <w:rFonts w:ascii="Times New Roman" w:hAnsi="Times New Roman" w:cs="Times New Roman"/>
          <w:sz w:val="28"/>
          <w:szCs w:val="28"/>
        </w:rPr>
        <w:t>Công tác thông tin, tuyên truyền trong các cấp Hội đượ</w:t>
      </w:r>
      <w:r>
        <w:rPr>
          <w:rFonts w:ascii="Times New Roman" w:hAnsi="Times New Roman" w:cs="Times New Roman"/>
          <w:sz w:val="28"/>
          <w:szCs w:val="28"/>
        </w:rPr>
        <w:t>c quan tâm đẩy mạnh</w:t>
      </w:r>
      <w:r w:rsidRPr="00E0588B">
        <w:rPr>
          <w:rFonts w:ascii="Times New Roman" w:hAnsi="Times New Roman" w:cs="Times New Roman"/>
          <w:sz w:val="28"/>
          <w:szCs w:val="28"/>
        </w:rPr>
        <w:t>,</w:t>
      </w:r>
      <w:r>
        <w:rPr>
          <w:rFonts w:ascii="Times New Roman" w:hAnsi="Times New Roman" w:cs="Times New Roman"/>
          <w:sz w:val="28"/>
          <w:szCs w:val="28"/>
        </w:rPr>
        <w:t xml:space="preserve"> góp phần tích cực đưa chủ trương của Đảng, chính sách pháp luật của Nhà nước nhanh chóng đến với NCT; nâng cao nhận thức của các cấp các ngành về tổ chức Hội và NCT.</w:t>
      </w:r>
    </w:p>
    <w:p w:rsidR="00BE4E8E" w:rsidRDefault="00BE4E8E" w:rsidP="00FB5CCD">
      <w:pPr>
        <w:tabs>
          <w:tab w:val="left" w:pos="0"/>
        </w:tabs>
        <w:spacing w:line="40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Tích cực tham mưu đề xuất với Đảng, Chính phủ, </w:t>
      </w:r>
      <w:r w:rsidR="00F54EA9">
        <w:rPr>
          <w:rFonts w:ascii="Times New Roman" w:hAnsi="Times New Roman" w:cs="Times New Roman"/>
          <w:sz w:val="28"/>
          <w:szCs w:val="28"/>
        </w:rPr>
        <w:t xml:space="preserve">Ủy ban Quốc gia về NCT Việt Nam, </w:t>
      </w:r>
      <w:r>
        <w:rPr>
          <w:rFonts w:ascii="Times New Roman" w:hAnsi="Times New Roman" w:cs="Times New Roman"/>
          <w:sz w:val="28"/>
          <w:szCs w:val="28"/>
        </w:rPr>
        <w:t>cấp ủy, chính quyền về công tác Hội, về pháp luật, chế độ chính sách liên quan đến NCT; nhiều văn bản quan quan trọng đã đượ</w:t>
      </w:r>
      <w:r w:rsidR="00F54EA9">
        <w:rPr>
          <w:rFonts w:ascii="Times New Roman" w:hAnsi="Times New Roman" w:cs="Times New Roman"/>
          <w:sz w:val="28"/>
          <w:szCs w:val="28"/>
        </w:rPr>
        <w:t xml:space="preserve">c ban hành như: </w:t>
      </w:r>
      <w:r>
        <w:rPr>
          <w:rFonts w:ascii="Times New Roman" w:hAnsi="Times New Roman" w:cs="Times New Roman"/>
          <w:sz w:val="28"/>
          <w:szCs w:val="28"/>
        </w:rPr>
        <w:t xml:space="preserve">Quyết định </w:t>
      </w:r>
      <w:r w:rsidR="00F54EA9">
        <w:rPr>
          <w:rFonts w:ascii="Times New Roman" w:hAnsi="Times New Roman" w:cs="Times New Roman"/>
          <w:sz w:val="28"/>
          <w:szCs w:val="28"/>
        </w:rPr>
        <w:t xml:space="preserve">số </w:t>
      </w:r>
      <w:r>
        <w:rPr>
          <w:rFonts w:ascii="Times New Roman" w:hAnsi="Times New Roman" w:cs="Times New Roman"/>
          <w:sz w:val="28"/>
          <w:szCs w:val="28"/>
        </w:rPr>
        <w:t>1336/QĐ-CP ngày 31/8/2020 nhân rộng mô hình CLBLTH tự giúp nhau đế</w:t>
      </w:r>
      <w:r w:rsidR="00410746">
        <w:rPr>
          <w:rFonts w:ascii="Times New Roman" w:hAnsi="Times New Roman" w:cs="Times New Roman"/>
          <w:sz w:val="28"/>
          <w:szCs w:val="28"/>
        </w:rPr>
        <w:t>n 2025;</w:t>
      </w:r>
      <w:r>
        <w:rPr>
          <w:rFonts w:ascii="Times New Roman" w:hAnsi="Times New Roman" w:cs="Times New Roman"/>
          <w:sz w:val="28"/>
          <w:szCs w:val="28"/>
        </w:rPr>
        <w:t xml:space="preserve"> Đề án chăm sóc </w:t>
      </w:r>
      <w:r w:rsidR="00E91E99">
        <w:rPr>
          <w:rFonts w:ascii="Times New Roman" w:hAnsi="Times New Roman" w:cs="Times New Roman"/>
          <w:sz w:val="28"/>
          <w:szCs w:val="28"/>
        </w:rPr>
        <w:t xml:space="preserve">sức khỏe </w:t>
      </w:r>
      <w:r>
        <w:rPr>
          <w:rFonts w:ascii="Times New Roman" w:hAnsi="Times New Roman" w:cs="Times New Roman"/>
          <w:sz w:val="28"/>
          <w:szCs w:val="28"/>
        </w:rPr>
        <w:t>NCT đế</w:t>
      </w:r>
      <w:r w:rsidR="00F54EA9">
        <w:rPr>
          <w:rFonts w:ascii="Times New Roman" w:hAnsi="Times New Roman" w:cs="Times New Roman"/>
          <w:sz w:val="28"/>
          <w:szCs w:val="28"/>
        </w:rPr>
        <w:t>n năm 2</w:t>
      </w:r>
      <w:r w:rsidR="00410746">
        <w:rPr>
          <w:rFonts w:ascii="Times New Roman" w:hAnsi="Times New Roman" w:cs="Times New Roman"/>
          <w:sz w:val="28"/>
          <w:szCs w:val="28"/>
        </w:rPr>
        <w:t>030;</w:t>
      </w:r>
      <w:r>
        <w:rPr>
          <w:rFonts w:ascii="Times New Roman" w:hAnsi="Times New Roman" w:cs="Times New Roman"/>
          <w:sz w:val="28"/>
          <w:szCs w:val="28"/>
        </w:rPr>
        <w:t>Tháng hành độ</w:t>
      </w:r>
      <w:r w:rsidR="00F54EA9">
        <w:rPr>
          <w:rFonts w:ascii="Times New Roman" w:hAnsi="Times New Roman" w:cs="Times New Roman"/>
          <w:sz w:val="28"/>
          <w:szCs w:val="28"/>
        </w:rPr>
        <w:t>ng vì</w:t>
      </w:r>
      <w:r w:rsidR="00410746">
        <w:rPr>
          <w:rFonts w:ascii="Times New Roman" w:hAnsi="Times New Roman" w:cs="Times New Roman"/>
          <w:sz w:val="28"/>
          <w:szCs w:val="28"/>
        </w:rPr>
        <w:t xml:space="preserve"> NCT</w:t>
      </w:r>
      <w:r>
        <w:rPr>
          <w:rFonts w:ascii="Times New Roman" w:hAnsi="Times New Roman" w:cs="Times New Roman"/>
          <w:sz w:val="28"/>
          <w:szCs w:val="28"/>
        </w:rPr>
        <w:t>; Chế độ Bảo trợ xã hội, Bảo hiểm y tế</w:t>
      </w:r>
      <w:r w:rsidR="00410746">
        <w:rPr>
          <w:rFonts w:ascii="Times New Roman" w:hAnsi="Times New Roman" w:cs="Times New Roman"/>
          <w:sz w:val="28"/>
          <w:szCs w:val="28"/>
        </w:rPr>
        <w:t>…</w:t>
      </w:r>
      <w:r>
        <w:rPr>
          <w:rFonts w:ascii="Times New Roman" w:hAnsi="Times New Roman" w:cs="Times New Roman"/>
          <w:sz w:val="28"/>
          <w:szCs w:val="28"/>
        </w:rPr>
        <w:t xml:space="preserve"> đã tạo điều kiện </w:t>
      </w:r>
      <w:r w:rsidR="00410746">
        <w:rPr>
          <w:rFonts w:ascii="Times New Roman" w:hAnsi="Times New Roman" w:cs="Times New Roman"/>
          <w:sz w:val="28"/>
          <w:szCs w:val="28"/>
        </w:rPr>
        <w:t xml:space="preserve">ngày càng </w:t>
      </w:r>
      <w:r>
        <w:rPr>
          <w:rFonts w:ascii="Times New Roman" w:hAnsi="Times New Roman" w:cs="Times New Roman"/>
          <w:sz w:val="28"/>
          <w:szCs w:val="28"/>
        </w:rPr>
        <w:t>tố</w:t>
      </w:r>
      <w:r w:rsidR="00410746">
        <w:rPr>
          <w:rFonts w:ascii="Times New Roman" w:hAnsi="Times New Roman" w:cs="Times New Roman"/>
          <w:sz w:val="28"/>
          <w:szCs w:val="28"/>
        </w:rPr>
        <w:t xml:space="preserve">t hơn trong công tác </w:t>
      </w:r>
      <w:r>
        <w:rPr>
          <w:rFonts w:ascii="Times New Roman" w:hAnsi="Times New Roman" w:cs="Times New Roman"/>
          <w:sz w:val="28"/>
          <w:szCs w:val="28"/>
        </w:rPr>
        <w:t>chăm sóc</w:t>
      </w:r>
      <w:r w:rsidR="00410746">
        <w:rPr>
          <w:rFonts w:ascii="Times New Roman" w:hAnsi="Times New Roman" w:cs="Times New Roman"/>
          <w:sz w:val="28"/>
          <w:szCs w:val="28"/>
        </w:rPr>
        <w:t>,</w:t>
      </w:r>
      <w:r>
        <w:rPr>
          <w:rFonts w:ascii="Times New Roman" w:hAnsi="Times New Roman" w:cs="Times New Roman"/>
          <w:sz w:val="28"/>
          <w:szCs w:val="28"/>
        </w:rPr>
        <w:t xml:space="preserve"> phát huy vai trò NCT.</w:t>
      </w:r>
    </w:p>
    <w:p w:rsidR="00BE4E8E" w:rsidRDefault="00BE4E8E" w:rsidP="00FB5CCD">
      <w:pPr>
        <w:tabs>
          <w:tab w:val="left" w:pos="0"/>
          <w:tab w:val="left" w:pos="567"/>
        </w:tabs>
        <w:spacing w:line="400" w:lineRule="exact"/>
        <w:ind w:firstLine="567"/>
        <w:jc w:val="both"/>
        <w:rPr>
          <w:rFonts w:ascii="Times New Roman" w:hAnsi="Times New Roman" w:cs="Times New Roman"/>
          <w:sz w:val="28"/>
          <w:szCs w:val="28"/>
        </w:rPr>
      </w:pPr>
      <w:r w:rsidRPr="00E0588B">
        <w:rPr>
          <w:rFonts w:ascii="Times New Roman" w:hAnsi="Times New Roman" w:cs="Times New Roman"/>
          <w:sz w:val="28"/>
          <w:szCs w:val="28"/>
        </w:rPr>
        <w:t>Công tác xây dựng tổ chức được chú trọ</w:t>
      </w:r>
      <w:r>
        <w:rPr>
          <w:rFonts w:ascii="Times New Roman" w:hAnsi="Times New Roman" w:cs="Times New Roman"/>
          <w:sz w:val="28"/>
          <w:szCs w:val="28"/>
        </w:rPr>
        <w:t>ng;</w:t>
      </w:r>
      <w:r w:rsidRPr="00E0588B">
        <w:rPr>
          <w:rFonts w:ascii="Times New Roman" w:hAnsi="Times New Roman" w:cs="Times New Roman"/>
          <w:sz w:val="28"/>
          <w:szCs w:val="28"/>
        </w:rPr>
        <w:t xml:space="preserve"> cán bộ làm công tác Hộ</w:t>
      </w:r>
      <w:r>
        <w:rPr>
          <w:rFonts w:ascii="Times New Roman" w:hAnsi="Times New Roman" w:cs="Times New Roman"/>
          <w:sz w:val="28"/>
          <w:szCs w:val="28"/>
        </w:rPr>
        <w:t>i được tập huấ</w:t>
      </w:r>
      <w:r w:rsidR="00410746">
        <w:rPr>
          <w:rFonts w:ascii="Times New Roman" w:hAnsi="Times New Roman" w:cs="Times New Roman"/>
          <w:sz w:val="28"/>
          <w:szCs w:val="28"/>
        </w:rPr>
        <w:t xml:space="preserve">n, </w:t>
      </w:r>
      <w:r>
        <w:rPr>
          <w:rFonts w:ascii="Times New Roman" w:hAnsi="Times New Roman" w:cs="Times New Roman"/>
          <w:sz w:val="28"/>
          <w:szCs w:val="28"/>
        </w:rPr>
        <w:t xml:space="preserve">bồi dưỡng cơ bản có năng lực, kinh nghiệm, uy tín đối với hội viên; </w:t>
      </w:r>
      <w:r w:rsidRPr="00E0588B">
        <w:rPr>
          <w:rFonts w:ascii="Times New Roman" w:hAnsi="Times New Roman" w:cs="Times New Roman"/>
          <w:sz w:val="28"/>
          <w:szCs w:val="28"/>
        </w:rPr>
        <w:t>chất lượng tham mưu ngày mộ</w:t>
      </w:r>
      <w:r>
        <w:rPr>
          <w:rFonts w:ascii="Times New Roman" w:hAnsi="Times New Roman" w:cs="Times New Roman"/>
          <w:sz w:val="28"/>
          <w:szCs w:val="28"/>
        </w:rPr>
        <w:t>t nâng cao,</w:t>
      </w:r>
      <w:r w:rsidRPr="00E0588B">
        <w:rPr>
          <w:rFonts w:ascii="Times New Roman" w:hAnsi="Times New Roman" w:cs="Times New Roman"/>
          <w:sz w:val="28"/>
          <w:szCs w:val="28"/>
        </w:rPr>
        <w:t xml:space="preserve"> hoạt động kiể</w:t>
      </w:r>
      <w:r>
        <w:rPr>
          <w:rFonts w:ascii="Times New Roman" w:hAnsi="Times New Roman" w:cs="Times New Roman"/>
          <w:sz w:val="28"/>
          <w:szCs w:val="28"/>
        </w:rPr>
        <w:t xml:space="preserve">m tra, giám sát, </w:t>
      </w:r>
      <w:r w:rsidRPr="00E0588B">
        <w:rPr>
          <w:rFonts w:ascii="Times New Roman" w:hAnsi="Times New Roman" w:cs="Times New Roman"/>
          <w:sz w:val="28"/>
          <w:szCs w:val="28"/>
        </w:rPr>
        <w:t>thi đua, khen thưởng được tổ chức thường xuyên</w:t>
      </w:r>
      <w:r>
        <w:rPr>
          <w:rFonts w:ascii="Times New Roman" w:hAnsi="Times New Roman" w:cs="Times New Roman"/>
          <w:sz w:val="28"/>
          <w:szCs w:val="28"/>
        </w:rPr>
        <w:t>.Tổ chức Hội</w:t>
      </w:r>
      <w:r w:rsidRPr="00E0588B">
        <w:rPr>
          <w:rFonts w:ascii="Times New Roman" w:hAnsi="Times New Roman" w:cs="Times New Roman"/>
          <w:sz w:val="28"/>
          <w:szCs w:val="28"/>
        </w:rPr>
        <w:t xml:space="preserve"> tiếp tục khẳng định vai trò, vị</w:t>
      </w:r>
      <w:r>
        <w:rPr>
          <w:rFonts w:ascii="Times New Roman" w:hAnsi="Times New Roman" w:cs="Times New Roman"/>
          <w:sz w:val="28"/>
          <w:szCs w:val="28"/>
        </w:rPr>
        <w:t xml:space="preserve"> trí của mình trong</w:t>
      </w:r>
      <w:r w:rsidRPr="00E0588B">
        <w:rPr>
          <w:rFonts w:ascii="Times New Roman" w:hAnsi="Times New Roman" w:cs="Times New Roman"/>
          <w:sz w:val="28"/>
          <w:szCs w:val="28"/>
        </w:rPr>
        <w:t xml:space="preserve"> xã hội, được cấp ủy Đảng, chính quyền tin tưở</w:t>
      </w:r>
      <w:r>
        <w:rPr>
          <w:rFonts w:ascii="Times New Roman" w:hAnsi="Times New Roman" w:cs="Times New Roman"/>
          <w:sz w:val="28"/>
          <w:szCs w:val="28"/>
        </w:rPr>
        <w:t>ng,</w:t>
      </w:r>
      <w:r w:rsidRPr="00E0588B">
        <w:rPr>
          <w:rFonts w:ascii="Times New Roman" w:hAnsi="Times New Roman" w:cs="Times New Roman"/>
          <w:sz w:val="28"/>
          <w:szCs w:val="28"/>
        </w:rPr>
        <w:t xml:space="preserve"> các ngành, đoàn thể ủng hộ</w:t>
      </w:r>
      <w:r>
        <w:rPr>
          <w:rFonts w:ascii="Times New Roman" w:hAnsi="Times New Roman" w:cs="Times New Roman"/>
          <w:sz w:val="28"/>
          <w:szCs w:val="28"/>
        </w:rPr>
        <w:t>,</w:t>
      </w:r>
      <w:r w:rsidRPr="00E0588B">
        <w:rPr>
          <w:rFonts w:ascii="Times New Roman" w:hAnsi="Times New Roman" w:cs="Times New Roman"/>
          <w:sz w:val="28"/>
          <w:szCs w:val="28"/>
        </w:rPr>
        <w:t xml:space="preserve"> giúp đỡ.</w:t>
      </w:r>
    </w:p>
    <w:p w:rsidR="00BE4E8E" w:rsidRPr="00E0588B" w:rsidRDefault="00BE4E8E" w:rsidP="00FB5CCD">
      <w:pPr>
        <w:tabs>
          <w:tab w:val="left" w:pos="0"/>
        </w:tabs>
        <w:spacing w:line="400" w:lineRule="exact"/>
        <w:ind w:firstLine="567"/>
        <w:jc w:val="both"/>
        <w:rPr>
          <w:rFonts w:ascii="Times New Roman" w:hAnsi="Times New Roman" w:cs="Times New Roman"/>
          <w:sz w:val="28"/>
          <w:szCs w:val="28"/>
        </w:rPr>
      </w:pPr>
      <w:r w:rsidRPr="00E0588B">
        <w:rPr>
          <w:rFonts w:ascii="Times New Roman" w:hAnsi="Times New Roman" w:cs="Times New Roman"/>
          <w:sz w:val="28"/>
          <w:szCs w:val="28"/>
        </w:rPr>
        <w:t>C</w:t>
      </w:r>
      <w:r>
        <w:rPr>
          <w:rFonts w:ascii="Times New Roman" w:hAnsi="Times New Roman" w:cs="Times New Roman"/>
          <w:sz w:val="28"/>
          <w:szCs w:val="28"/>
        </w:rPr>
        <w:t>ác cấp Hội luôn là lực lượng nòng cốt trong công tác chăm sóc NCT: Tổ chức</w:t>
      </w:r>
      <w:r w:rsidRPr="00E0588B">
        <w:rPr>
          <w:rFonts w:ascii="Times New Roman" w:hAnsi="Times New Roman" w:cs="Times New Roman"/>
          <w:sz w:val="28"/>
          <w:szCs w:val="28"/>
        </w:rPr>
        <w:t xml:space="preserve"> chúc thọ</w:t>
      </w:r>
      <w:r>
        <w:rPr>
          <w:rFonts w:ascii="Times New Roman" w:hAnsi="Times New Roman" w:cs="Times New Roman"/>
          <w:sz w:val="28"/>
          <w:szCs w:val="28"/>
        </w:rPr>
        <w:t xml:space="preserve">, </w:t>
      </w:r>
      <w:r w:rsidRPr="00E0588B">
        <w:rPr>
          <w:rFonts w:ascii="Times New Roman" w:hAnsi="Times New Roman" w:cs="Times New Roman"/>
          <w:sz w:val="28"/>
          <w:szCs w:val="28"/>
        </w:rPr>
        <w:t>mừng thọ</w:t>
      </w:r>
      <w:r>
        <w:rPr>
          <w:rFonts w:ascii="Times New Roman" w:hAnsi="Times New Roman" w:cs="Times New Roman"/>
          <w:sz w:val="28"/>
          <w:szCs w:val="28"/>
        </w:rPr>
        <w:t xml:space="preserve"> NCT theo quy định của pháp luật</w:t>
      </w:r>
      <w:r w:rsidRPr="00E0588B">
        <w:rPr>
          <w:rFonts w:ascii="Times New Roman" w:hAnsi="Times New Roman" w:cs="Times New Roman"/>
          <w:sz w:val="28"/>
          <w:szCs w:val="28"/>
        </w:rPr>
        <w:t xml:space="preserve">, tặng quà </w:t>
      </w:r>
      <w:r>
        <w:rPr>
          <w:rFonts w:ascii="Times New Roman" w:hAnsi="Times New Roman" w:cs="Times New Roman"/>
          <w:sz w:val="28"/>
          <w:szCs w:val="28"/>
        </w:rPr>
        <w:t xml:space="preserve">NCT có hoàn cảnh khó khăn </w:t>
      </w:r>
      <w:r w:rsidRPr="00E0588B">
        <w:rPr>
          <w:rFonts w:ascii="Times New Roman" w:hAnsi="Times New Roman" w:cs="Times New Roman"/>
          <w:sz w:val="28"/>
          <w:szCs w:val="28"/>
        </w:rPr>
        <w:t>nhân các dịp lễ, tế</w:t>
      </w:r>
      <w:r w:rsidR="00410746">
        <w:rPr>
          <w:rFonts w:ascii="Times New Roman" w:hAnsi="Times New Roman" w:cs="Times New Roman"/>
          <w:sz w:val="28"/>
          <w:szCs w:val="28"/>
        </w:rPr>
        <w:t>t, N</w:t>
      </w:r>
      <w:r w:rsidRPr="00E0588B">
        <w:rPr>
          <w:rFonts w:ascii="Times New Roman" w:hAnsi="Times New Roman" w:cs="Times New Roman"/>
          <w:sz w:val="28"/>
          <w:szCs w:val="28"/>
        </w:rPr>
        <w:t>gày NCT Việ</w:t>
      </w:r>
      <w:r>
        <w:rPr>
          <w:rFonts w:ascii="Times New Roman" w:hAnsi="Times New Roman" w:cs="Times New Roman"/>
          <w:sz w:val="28"/>
          <w:szCs w:val="28"/>
        </w:rPr>
        <w:t>t Nam; tổ chức các hoạt động văn hóa văn nghệ, thể dục thể thao của NCT</w:t>
      </w:r>
    </w:p>
    <w:p w:rsidR="00BE4E8E" w:rsidRDefault="00BE4E8E" w:rsidP="00FB5CCD">
      <w:pPr>
        <w:tabs>
          <w:tab w:val="left" w:pos="0"/>
          <w:tab w:val="left" w:pos="567"/>
        </w:tabs>
        <w:spacing w:line="400" w:lineRule="exact"/>
        <w:ind w:firstLine="567"/>
        <w:jc w:val="both"/>
        <w:rPr>
          <w:rFonts w:ascii="Times New Roman" w:hAnsi="Times New Roman" w:cs="Times New Roman"/>
          <w:sz w:val="28"/>
          <w:szCs w:val="28"/>
        </w:rPr>
      </w:pPr>
      <w:r w:rsidRPr="00E0588B">
        <w:rPr>
          <w:rFonts w:ascii="Times New Roman" w:hAnsi="Times New Roman" w:cs="Times New Roman"/>
          <w:sz w:val="28"/>
          <w:szCs w:val="28"/>
        </w:rPr>
        <w:t>Vai trò của người cao tuổ</w:t>
      </w:r>
      <w:r>
        <w:rPr>
          <w:rFonts w:ascii="Times New Roman" w:hAnsi="Times New Roman" w:cs="Times New Roman"/>
          <w:sz w:val="28"/>
          <w:szCs w:val="28"/>
        </w:rPr>
        <w:t>i</w:t>
      </w:r>
      <w:r w:rsidRPr="00E0588B">
        <w:rPr>
          <w:rFonts w:ascii="Times New Roman" w:hAnsi="Times New Roman" w:cs="Times New Roman"/>
          <w:sz w:val="28"/>
          <w:szCs w:val="28"/>
        </w:rPr>
        <w:t xml:space="preserve"> tiếp tục được phát huy trong tham gia xây dựng Đảng, chính quyền; gìn giữ các giá trị truyền thống văn hóa của dân tộc; gương mẫu thực hiện nếp sống văn minh trong việc cưới, việc tang, lễ hội; bảo vệ an ninh biên giới, biển, đảo; bảo vệ môi trường, xây dựng nông thôn mới, đô thị văn minh, tham gia làm kinh tế đạt hiệu quả cao</w:t>
      </w:r>
      <w:r>
        <w:rPr>
          <w:rFonts w:ascii="Times New Roman" w:hAnsi="Times New Roman" w:cs="Times New Roman"/>
          <w:sz w:val="28"/>
          <w:szCs w:val="28"/>
        </w:rPr>
        <w:t xml:space="preserve">. </w:t>
      </w:r>
    </w:p>
    <w:p w:rsidR="00BE4E8E" w:rsidRDefault="00BE4E8E" w:rsidP="00FB5CCD">
      <w:pPr>
        <w:tabs>
          <w:tab w:val="left" w:pos="0"/>
          <w:tab w:val="left" w:pos="567"/>
        </w:tabs>
        <w:spacing w:line="400" w:lineRule="exact"/>
        <w:ind w:firstLine="567"/>
        <w:jc w:val="both"/>
        <w:rPr>
          <w:rFonts w:ascii="Times New Roman" w:hAnsi="Times New Roman" w:cs="Times New Roman"/>
          <w:sz w:val="28"/>
          <w:szCs w:val="28"/>
        </w:rPr>
      </w:pPr>
      <w:r>
        <w:rPr>
          <w:rFonts w:ascii="Times New Roman" w:hAnsi="Times New Roman" w:cs="Times New Roman"/>
          <w:sz w:val="28"/>
          <w:szCs w:val="28"/>
        </w:rPr>
        <w:t>Công tác đối ngoại</w:t>
      </w:r>
      <w:r w:rsidRPr="00E0588B">
        <w:rPr>
          <w:rFonts w:ascii="Times New Roman" w:hAnsi="Times New Roman" w:cs="Times New Roman"/>
          <w:sz w:val="28"/>
          <w:szCs w:val="28"/>
        </w:rPr>
        <w:t>, các phong trào do Hội NCT Việt Nam phát động, được triển khai thực hiện đạt hiệu quả thiết thực mang lại nhiều lợi ích cho NCT.</w:t>
      </w:r>
      <w:r w:rsidR="00EB62AF">
        <w:rPr>
          <w:rFonts w:ascii="Times New Roman" w:hAnsi="Times New Roman" w:cs="Times New Roman"/>
          <w:sz w:val="28"/>
          <w:szCs w:val="28"/>
        </w:rPr>
        <w:t xml:space="preserve"> </w:t>
      </w:r>
      <w:r>
        <w:rPr>
          <w:rFonts w:ascii="Times New Roman" w:hAnsi="Times New Roman" w:cs="Times New Roman"/>
          <w:sz w:val="28"/>
          <w:szCs w:val="28"/>
        </w:rPr>
        <w:t>Công tác phối hợp với các bộ ngành liên quan đi vào thực chất</w:t>
      </w:r>
      <w:r w:rsidR="00EB62AF">
        <w:rPr>
          <w:rFonts w:ascii="Times New Roman" w:hAnsi="Times New Roman" w:cs="Times New Roman"/>
          <w:sz w:val="28"/>
          <w:szCs w:val="28"/>
        </w:rPr>
        <w:t>,</w:t>
      </w:r>
      <w:r>
        <w:rPr>
          <w:rFonts w:ascii="Times New Roman" w:hAnsi="Times New Roman" w:cs="Times New Roman"/>
          <w:sz w:val="28"/>
          <w:szCs w:val="28"/>
        </w:rPr>
        <w:t xml:space="preserve"> góp phần đẩy mạnh xã hội hóa công tác chăm sóc, phát huy vai trò NCT.</w:t>
      </w:r>
    </w:p>
    <w:p w:rsidR="00BE4E8E" w:rsidRPr="00E0588B" w:rsidRDefault="00BE4E8E" w:rsidP="00FB5CCD">
      <w:pPr>
        <w:tabs>
          <w:tab w:val="left" w:pos="0"/>
          <w:tab w:val="left" w:pos="567"/>
        </w:tabs>
        <w:spacing w:line="400" w:lineRule="exact"/>
        <w:ind w:firstLine="567"/>
        <w:jc w:val="both"/>
        <w:rPr>
          <w:rFonts w:ascii="Times New Roman" w:hAnsi="Times New Roman" w:cs="Times New Roman"/>
          <w:sz w:val="28"/>
          <w:szCs w:val="28"/>
        </w:rPr>
      </w:pPr>
      <w:r>
        <w:rPr>
          <w:rFonts w:ascii="Times New Roman" w:hAnsi="Times New Roman" w:cs="Times New Roman"/>
          <w:sz w:val="28"/>
          <w:szCs w:val="28"/>
        </w:rPr>
        <w:t>Thủ</w:t>
      </w:r>
      <w:r w:rsidR="00410746">
        <w:rPr>
          <w:rFonts w:ascii="Times New Roman" w:hAnsi="Times New Roman" w:cs="Times New Roman"/>
          <w:sz w:val="28"/>
          <w:szCs w:val="28"/>
        </w:rPr>
        <w:t xml:space="preserve"> T</w:t>
      </w:r>
      <w:r>
        <w:rPr>
          <w:rFonts w:ascii="Times New Roman" w:hAnsi="Times New Roman" w:cs="Times New Roman"/>
          <w:sz w:val="28"/>
          <w:szCs w:val="28"/>
        </w:rPr>
        <w:t>ướng Chính phủ, Chủ tịch Quốc hộ</w:t>
      </w:r>
      <w:r w:rsidR="00410746">
        <w:rPr>
          <w:rFonts w:ascii="Times New Roman" w:hAnsi="Times New Roman" w:cs="Times New Roman"/>
          <w:sz w:val="28"/>
          <w:szCs w:val="28"/>
        </w:rPr>
        <w:t>i, các</w:t>
      </w:r>
      <w:r>
        <w:rPr>
          <w:rFonts w:ascii="Times New Roman" w:hAnsi="Times New Roman" w:cs="Times New Roman"/>
          <w:sz w:val="28"/>
          <w:szCs w:val="28"/>
        </w:rPr>
        <w:t xml:space="preserve"> đồng chí lãnh đạo Đảng, Nhà nước</w:t>
      </w:r>
      <w:r w:rsidR="00410746">
        <w:rPr>
          <w:rFonts w:ascii="Times New Roman" w:hAnsi="Times New Roman" w:cs="Times New Roman"/>
          <w:sz w:val="28"/>
          <w:szCs w:val="28"/>
        </w:rPr>
        <w:t xml:space="preserve">, Mặt trận Tổ quốc Việt Nam </w:t>
      </w:r>
      <w:r>
        <w:rPr>
          <w:rFonts w:ascii="Times New Roman" w:hAnsi="Times New Roman" w:cs="Times New Roman"/>
          <w:sz w:val="28"/>
          <w:szCs w:val="28"/>
        </w:rPr>
        <w:t>đã thăm, làm việ</w:t>
      </w:r>
      <w:r w:rsidR="00410746">
        <w:rPr>
          <w:rFonts w:ascii="Times New Roman" w:hAnsi="Times New Roman" w:cs="Times New Roman"/>
          <w:sz w:val="28"/>
          <w:szCs w:val="28"/>
        </w:rPr>
        <w:t>c</w:t>
      </w:r>
      <w:r>
        <w:rPr>
          <w:rFonts w:ascii="Times New Roman" w:hAnsi="Times New Roman" w:cs="Times New Roman"/>
          <w:sz w:val="28"/>
          <w:szCs w:val="28"/>
        </w:rPr>
        <w:t xml:space="preserve"> với Hội NCT, tham gia nhiều hoạt động do Hội tổ chức; thông qua đó, tổ chức Hội phản ánh, kiến nghị kịp thời với Đảng, Nhà nước về những vấn đề</w:t>
      </w:r>
      <w:r w:rsidR="00EB62AF">
        <w:rPr>
          <w:rFonts w:ascii="Times New Roman" w:hAnsi="Times New Roman" w:cs="Times New Roman"/>
          <w:sz w:val="28"/>
          <w:szCs w:val="28"/>
        </w:rPr>
        <w:t xml:space="preserve"> NCT quan tâm</w:t>
      </w:r>
      <w:r>
        <w:rPr>
          <w:rFonts w:ascii="Times New Roman" w:hAnsi="Times New Roman" w:cs="Times New Roman"/>
          <w:sz w:val="28"/>
          <w:szCs w:val="28"/>
        </w:rPr>
        <w:t>.</w:t>
      </w:r>
    </w:p>
    <w:p w:rsidR="00986F33" w:rsidRPr="00E0588B" w:rsidRDefault="00BE4E8E" w:rsidP="00FB5CCD">
      <w:pPr>
        <w:tabs>
          <w:tab w:val="left" w:pos="0"/>
          <w:tab w:val="left" w:pos="567"/>
        </w:tabs>
        <w:spacing w:line="400" w:lineRule="exact"/>
        <w:ind w:firstLine="567"/>
        <w:jc w:val="both"/>
        <w:rPr>
          <w:rFonts w:ascii="Times New Roman" w:hAnsi="Times New Roman" w:cs="Times New Roman"/>
          <w:sz w:val="28"/>
          <w:szCs w:val="28"/>
        </w:rPr>
      </w:pPr>
      <w:r>
        <w:rPr>
          <w:rFonts w:ascii="Times New Roman" w:hAnsi="Times New Roman" w:cs="Times New Roman"/>
          <w:sz w:val="28"/>
          <w:szCs w:val="28"/>
        </w:rPr>
        <w:t>Trong nhiệm kỳ đã tập trung chỉ đạo</w:t>
      </w:r>
      <w:r w:rsidR="00410746">
        <w:rPr>
          <w:rFonts w:ascii="Times New Roman" w:hAnsi="Times New Roman" w:cs="Times New Roman"/>
          <w:sz w:val="28"/>
          <w:szCs w:val="28"/>
        </w:rPr>
        <w:t xml:space="preserve"> nhiều hội nghị</w:t>
      </w:r>
      <w:r w:rsidR="00072634">
        <w:rPr>
          <w:rFonts w:ascii="Times New Roman" w:hAnsi="Times New Roman" w:cs="Times New Roman"/>
          <w:sz w:val="28"/>
          <w:szCs w:val="28"/>
        </w:rPr>
        <w:t xml:space="preserve"> tổng kết chuyên đề, </w:t>
      </w:r>
      <w:r w:rsidR="00410746">
        <w:rPr>
          <w:rFonts w:ascii="Times New Roman" w:hAnsi="Times New Roman" w:cs="Times New Roman"/>
          <w:sz w:val="28"/>
          <w:szCs w:val="28"/>
        </w:rPr>
        <w:t>Hội thảo khoa học, biểu dương điển hình tiên tiến trên các lĩnh vực; t</w:t>
      </w:r>
      <w:r w:rsidR="0094646E">
        <w:rPr>
          <w:rFonts w:ascii="Times New Roman" w:hAnsi="Times New Roman" w:cs="Times New Roman"/>
          <w:sz w:val="28"/>
          <w:szCs w:val="28"/>
        </w:rPr>
        <w:t>hông qua đó, t</w:t>
      </w:r>
      <w:r w:rsidR="0017320B">
        <w:rPr>
          <w:rFonts w:ascii="Times New Roman" w:hAnsi="Times New Roman" w:cs="Times New Roman"/>
          <w:sz w:val="28"/>
          <w:szCs w:val="28"/>
        </w:rPr>
        <w:t>ổ chức Hội</w:t>
      </w:r>
      <w:r w:rsidR="00986F33" w:rsidRPr="00E0588B">
        <w:rPr>
          <w:rFonts w:ascii="Times New Roman" w:hAnsi="Times New Roman" w:cs="Times New Roman"/>
          <w:sz w:val="28"/>
          <w:szCs w:val="28"/>
        </w:rPr>
        <w:t xml:space="preserve"> tiếp tục khẳng định vai trò, vị</w:t>
      </w:r>
      <w:r w:rsidR="0094646E">
        <w:rPr>
          <w:rFonts w:ascii="Times New Roman" w:hAnsi="Times New Roman" w:cs="Times New Roman"/>
          <w:sz w:val="28"/>
          <w:szCs w:val="28"/>
        </w:rPr>
        <w:t xml:space="preserve"> trí </w:t>
      </w:r>
      <w:r w:rsidR="00410746">
        <w:rPr>
          <w:rFonts w:ascii="Times New Roman" w:hAnsi="Times New Roman" w:cs="Times New Roman"/>
          <w:sz w:val="28"/>
          <w:szCs w:val="28"/>
        </w:rPr>
        <w:t xml:space="preserve">trong hệ thống chính trị và </w:t>
      </w:r>
      <w:r w:rsidR="00986F33" w:rsidRPr="00E0588B">
        <w:rPr>
          <w:rFonts w:ascii="Times New Roman" w:hAnsi="Times New Roman" w:cs="Times New Roman"/>
          <w:sz w:val="28"/>
          <w:szCs w:val="28"/>
        </w:rPr>
        <w:t>đời sống xã hộ</w:t>
      </w:r>
      <w:r w:rsidR="0094646E">
        <w:rPr>
          <w:rFonts w:ascii="Times New Roman" w:hAnsi="Times New Roman" w:cs="Times New Roman"/>
          <w:sz w:val="28"/>
          <w:szCs w:val="28"/>
        </w:rPr>
        <w:t>i;</w:t>
      </w:r>
      <w:r w:rsidR="00986F33" w:rsidRPr="00E0588B">
        <w:rPr>
          <w:rFonts w:ascii="Times New Roman" w:hAnsi="Times New Roman" w:cs="Times New Roman"/>
          <w:sz w:val="28"/>
          <w:szCs w:val="28"/>
        </w:rPr>
        <w:t xml:space="preserve"> được cấp ủy Đảng, chính quyền tin tưởng, các ngành, đoàn thể </w:t>
      </w:r>
      <w:r w:rsidR="00410746" w:rsidRPr="00E0588B">
        <w:rPr>
          <w:rFonts w:ascii="Times New Roman" w:hAnsi="Times New Roman" w:cs="Times New Roman"/>
          <w:sz w:val="28"/>
          <w:szCs w:val="28"/>
        </w:rPr>
        <w:t>quan tâm</w:t>
      </w:r>
      <w:r w:rsidR="00410746">
        <w:rPr>
          <w:rFonts w:ascii="Times New Roman" w:hAnsi="Times New Roman" w:cs="Times New Roman"/>
          <w:sz w:val="28"/>
          <w:szCs w:val="28"/>
        </w:rPr>
        <w:t>,</w:t>
      </w:r>
      <w:r w:rsidR="00EB62AF">
        <w:rPr>
          <w:rFonts w:ascii="Times New Roman" w:hAnsi="Times New Roman" w:cs="Times New Roman"/>
          <w:sz w:val="28"/>
          <w:szCs w:val="28"/>
        </w:rPr>
        <w:t xml:space="preserve"> </w:t>
      </w:r>
      <w:r w:rsidR="00986F33" w:rsidRPr="00E0588B">
        <w:rPr>
          <w:rFonts w:ascii="Times New Roman" w:hAnsi="Times New Roman" w:cs="Times New Roman"/>
          <w:sz w:val="28"/>
          <w:szCs w:val="28"/>
        </w:rPr>
        <w:t>ủng hộ.</w:t>
      </w:r>
    </w:p>
    <w:p w:rsidR="00DD3B30" w:rsidRPr="004640A5" w:rsidRDefault="004640A5" w:rsidP="00FB5CCD">
      <w:pPr>
        <w:spacing w:line="420" w:lineRule="exact"/>
        <w:ind w:firstLine="720"/>
        <w:jc w:val="both"/>
        <w:rPr>
          <w:rFonts w:ascii="Times New Roman" w:hAnsi="Times New Roman" w:cs="Times New Roman"/>
          <w:b/>
          <w:bCs/>
          <w:iCs/>
          <w:sz w:val="28"/>
          <w:szCs w:val="28"/>
          <w:shd w:val="clear" w:color="auto" w:fill="FFFFFF"/>
        </w:rPr>
      </w:pPr>
      <w:r>
        <w:rPr>
          <w:rFonts w:ascii="Times New Roman" w:hAnsi="Times New Roman" w:cs="Times New Roman"/>
          <w:b/>
          <w:bCs/>
          <w:iCs/>
          <w:sz w:val="28"/>
          <w:szCs w:val="28"/>
          <w:shd w:val="clear" w:color="auto" w:fill="FFFFFF"/>
        </w:rPr>
        <w:t xml:space="preserve">2. </w:t>
      </w:r>
      <w:r w:rsidR="00DD3B30" w:rsidRPr="004640A5">
        <w:rPr>
          <w:rFonts w:ascii="Times New Roman" w:hAnsi="Times New Roman" w:cs="Times New Roman"/>
          <w:b/>
          <w:bCs/>
          <w:iCs/>
          <w:sz w:val="28"/>
          <w:szCs w:val="28"/>
          <w:shd w:val="clear" w:color="auto" w:fill="FFFFFF"/>
        </w:rPr>
        <w:t xml:space="preserve">Hạn chế, </w:t>
      </w:r>
      <w:r w:rsidRPr="006E3C11">
        <w:rPr>
          <w:rFonts w:ascii="Times New Roman" w:hAnsi="Times New Roman" w:cs="Times New Roman"/>
          <w:b/>
          <w:bCs/>
          <w:iCs/>
          <w:sz w:val="28"/>
          <w:szCs w:val="28"/>
          <w:shd w:val="clear" w:color="auto" w:fill="FFFFFF"/>
        </w:rPr>
        <w:t>thiếu sót</w:t>
      </w:r>
    </w:p>
    <w:p w:rsidR="007F04C8" w:rsidRDefault="007F04C8" w:rsidP="00FB5CCD">
      <w:pPr>
        <w:tabs>
          <w:tab w:val="left" w:pos="0"/>
        </w:tabs>
        <w:spacing w:line="420" w:lineRule="exact"/>
        <w:ind w:firstLine="720"/>
        <w:jc w:val="both"/>
        <w:rPr>
          <w:rFonts w:ascii="Times New Roman" w:hAnsi="Times New Roman" w:cs="Times New Roman"/>
          <w:sz w:val="28"/>
          <w:szCs w:val="28"/>
        </w:rPr>
      </w:pPr>
      <w:r>
        <w:rPr>
          <w:rFonts w:ascii="Times New Roman" w:hAnsi="Times New Roman" w:cs="Times New Roman"/>
          <w:sz w:val="28"/>
          <w:szCs w:val="28"/>
        </w:rPr>
        <w:t>- M</w:t>
      </w:r>
      <w:r w:rsidRPr="00E0588B">
        <w:rPr>
          <w:rFonts w:ascii="Times New Roman" w:hAnsi="Times New Roman" w:cs="Times New Roman"/>
          <w:sz w:val="28"/>
          <w:szCs w:val="28"/>
        </w:rPr>
        <w:t>ột số</w:t>
      </w:r>
      <w:r>
        <w:rPr>
          <w:rFonts w:ascii="Times New Roman" w:hAnsi="Times New Roman" w:cs="Times New Roman"/>
          <w:sz w:val="28"/>
          <w:szCs w:val="28"/>
        </w:rPr>
        <w:t xml:space="preserve"> nơi, c</w:t>
      </w:r>
      <w:r w:rsidRPr="00E0588B">
        <w:rPr>
          <w:rFonts w:ascii="Times New Roman" w:hAnsi="Times New Roman" w:cs="Times New Roman"/>
          <w:sz w:val="28"/>
          <w:szCs w:val="28"/>
        </w:rPr>
        <w:t xml:space="preserve">ông tác tham mưu, </w:t>
      </w:r>
      <w:r>
        <w:rPr>
          <w:rFonts w:ascii="Times New Roman" w:hAnsi="Times New Roman" w:cs="Times New Roman"/>
          <w:sz w:val="28"/>
          <w:szCs w:val="28"/>
        </w:rPr>
        <w:t xml:space="preserve">hướng dẫn, </w:t>
      </w:r>
      <w:r w:rsidRPr="00E0588B">
        <w:rPr>
          <w:rFonts w:ascii="Times New Roman" w:hAnsi="Times New Roman" w:cs="Times New Roman"/>
          <w:sz w:val="28"/>
          <w:szCs w:val="28"/>
        </w:rPr>
        <w:t>tổ chứ</w:t>
      </w:r>
      <w:r>
        <w:rPr>
          <w:rFonts w:ascii="Times New Roman" w:hAnsi="Times New Roman" w:cs="Times New Roman"/>
          <w:sz w:val="28"/>
          <w:szCs w:val="28"/>
        </w:rPr>
        <w:t>c thực hiện công tác</w:t>
      </w:r>
      <w:r w:rsidRPr="00E0588B">
        <w:rPr>
          <w:rFonts w:ascii="Times New Roman" w:hAnsi="Times New Roman" w:cs="Times New Roman"/>
          <w:sz w:val="28"/>
          <w:szCs w:val="28"/>
        </w:rPr>
        <w:t xml:space="preserve"> Hội còn hạn chế. </w:t>
      </w:r>
    </w:p>
    <w:p w:rsidR="007F04C8" w:rsidRPr="00E0588B" w:rsidRDefault="007F04C8" w:rsidP="00FB5CCD">
      <w:pPr>
        <w:tabs>
          <w:tab w:val="left" w:pos="0"/>
        </w:tabs>
        <w:spacing w:line="42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Đội ngũ cán bộ Hội ít về số lượng, nhiều nơi kiêm nhiệm công tác khác (nhất là ở cấp huyện) nên hạn chế trong công tác hướng dẫn và tổ chức thực hiện. Một số nơi công tác thông tin báo cáo còn chậm, số liệu báo cáo cáo độ chính xác chưa cao. </w:t>
      </w:r>
    </w:p>
    <w:p w:rsidR="007F04C8" w:rsidRPr="006E3C11" w:rsidRDefault="007F04C8" w:rsidP="00FB5CCD">
      <w:pPr>
        <w:tabs>
          <w:tab w:val="left" w:pos="567"/>
        </w:tabs>
        <w:spacing w:line="42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E3C11">
        <w:rPr>
          <w:rFonts w:ascii="Times New Roman" w:hAnsi="Times New Roman" w:cs="Times New Roman"/>
          <w:sz w:val="28"/>
          <w:szCs w:val="28"/>
        </w:rPr>
        <w:t xml:space="preserve">Xây dựng Quỹ Chăm sóc NCT ở cơ sở có nhiều </w:t>
      </w:r>
      <w:r>
        <w:rPr>
          <w:rFonts w:ascii="Times New Roman" w:hAnsi="Times New Roman" w:cs="Times New Roman"/>
          <w:sz w:val="28"/>
          <w:szCs w:val="28"/>
        </w:rPr>
        <w:t>nơi tiến độ chậm, kết quả chưa đạt yêu cầu đề ra</w:t>
      </w:r>
      <w:r w:rsidRPr="006E3C11">
        <w:rPr>
          <w:rFonts w:ascii="Times New Roman" w:hAnsi="Times New Roman" w:cs="Times New Roman"/>
          <w:sz w:val="28"/>
          <w:szCs w:val="28"/>
        </w:rPr>
        <w:t>.</w:t>
      </w:r>
    </w:p>
    <w:p w:rsidR="007F04C8" w:rsidRPr="006E3C11" w:rsidRDefault="007F04C8" w:rsidP="00FB5CCD">
      <w:pPr>
        <w:tabs>
          <w:tab w:val="left" w:pos="567"/>
        </w:tabs>
        <w:spacing w:line="42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E3C11">
        <w:rPr>
          <w:rFonts w:ascii="Times New Roman" w:hAnsi="Times New Roman" w:cs="Times New Roman"/>
          <w:sz w:val="28"/>
          <w:szCs w:val="28"/>
        </w:rPr>
        <w:t>Chưa có sự phối hợp chặt chẽ</w:t>
      </w:r>
      <w:r>
        <w:rPr>
          <w:rFonts w:ascii="Times New Roman" w:hAnsi="Times New Roman" w:cs="Times New Roman"/>
          <w:sz w:val="28"/>
          <w:szCs w:val="28"/>
        </w:rPr>
        <w:t>, thường xuyên</w:t>
      </w:r>
      <w:r w:rsidRPr="006E3C11">
        <w:rPr>
          <w:rFonts w:ascii="Times New Roman" w:hAnsi="Times New Roman" w:cs="Times New Roman"/>
          <w:sz w:val="28"/>
          <w:szCs w:val="28"/>
        </w:rPr>
        <w:t xml:space="preserve"> giữa Ban Chấp hành Hội NCT, Ban Đại diện Hội NCT với Ban công tác NCT cùng cấp.</w:t>
      </w:r>
    </w:p>
    <w:p w:rsidR="007F04C8" w:rsidRDefault="007F04C8" w:rsidP="00FB5CCD">
      <w:pPr>
        <w:spacing w:line="42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0588B">
        <w:rPr>
          <w:rFonts w:ascii="Times New Roman" w:hAnsi="Times New Roman" w:cs="Times New Roman"/>
          <w:sz w:val="28"/>
          <w:szCs w:val="28"/>
        </w:rPr>
        <w:t>Kinh phí hoạt độ</w:t>
      </w:r>
      <w:r>
        <w:rPr>
          <w:rFonts w:ascii="Times New Roman" w:hAnsi="Times New Roman" w:cs="Times New Roman"/>
          <w:sz w:val="28"/>
          <w:szCs w:val="28"/>
        </w:rPr>
        <w:t>ng</w:t>
      </w:r>
      <w:r w:rsidRPr="00E0588B">
        <w:rPr>
          <w:rFonts w:ascii="Times New Roman" w:hAnsi="Times New Roman" w:cs="Times New Roman"/>
          <w:sz w:val="28"/>
          <w:szCs w:val="28"/>
        </w:rPr>
        <w:t>của Hội ở một số địa phương, cơ sở</w:t>
      </w:r>
      <w:r>
        <w:rPr>
          <w:rFonts w:ascii="Times New Roman" w:hAnsi="Times New Roman" w:cs="Times New Roman"/>
          <w:sz w:val="28"/>
          <w:szCs w:val="28"/>
        </w:rPr>
        <w:t xml:space="preserve"> còn</w:t>
      </w:r>
      <w:r w:rsidRPr="00E0588B">
        <w:rPr>
          <w:rFonts w:ascii="Times New Roman" w:hAnsi="Times New Roman" w:cs="Times New Roman"/>
          <w:sz w:val="28"/>
          <w:szCs w:val="28"/>
        </w:rPr>
        <w:t xml:space="preserve"> khó khăn, </w:t>
      </w:r>
      <w:r>
        <w:rPr>
          <w:rFonts w:ascii="Times New Roman" w:hAnsi="Times New Roman" w:cs="Times New Roman"/>
          <w:sz w:val="28"/>
          <w:szCs w:val="28"/>
        </w:rPr>
        <w:t>chế độ đối với cán bộ Hội chưa đảm bảo</w:t>
      </w:r>
      <w:r w:rsidRPr="00E0588B">
        <w:rPr>
          <w:rFonts w:ascii="Times New Roman" w:hAnsi="Times New Roman" w:cs="Times New Roman"/>
          <w:sz w:val="28"/>
          <w:szCs w:val="28"/>
        </w:rPr>
        <w:t>.</w:t>
      </w:r>
    </w:p>
    <w:p w:rsidR="004640A5" w:rsidRPr="001157AC" w:rsidRDefault="004640A5" w:rsidP="00FB5CCD">
      <w:pPr>
        <w:tabs>
          <w:tab w:val="left" w:pos="567"/>
        </w:tabs>
        <w:spacing w:line="420" w:lineRule="exact"/>
        <w:ind w:firstLine="720"/>
        <w:jc w:val="both"/>
        <w:rPr>
          <w:rFonts w:ascii="Times New Roman" w:hAnsi="Times New Roman" w:cs="Times New Roman"/>
          <w:b/>
          <w:sz w:val="28"/>
          <w:szCs w:val="28"/>
        </w:rPr>
      </w:pPr>
      <w:r w:rsidRPr="001157AC">
        <w:rPr>
          <w:rFonts w:ascii="Times New Roman" w:hAnsi="Times New Roman" w:cs="Times New Roman"/>
          <w:b/>
          <w:sz w:val="28"/>
          <w:szCs w:val="28"/>
        </w:rPr>
        <w:t>3. Nguyên nhân của hạn chế, thiếu sót</w:t>
      </w:r>
    </w:p>
    <w:p w:rsidR="008037D3" w:rsidRPr="008037D3" w:rsidRDefault="008037D3" w:rsidP="00FB5CCD">
      <w:pPr>
        <w:tabs>
          <w:tab w:val="left" w:pos="567"/>
        </w:tabs>
        <w:spacing w:line="420" w:lineRule="exact"/>
        <w:ind w:firstLine="720"/>
        <w:jc w:val="both"/>
        <w:rPr>
          <w:rFonts w:ascii="Times New Roman" w:hAnsi="Times New Roman" w:cs="Times New Roman"/>
          <w:b/>
          <w:sz w:val="28"/>
          <w:szCs w:val="28"/>
        </w:rPr>
      </w:pPr>
      <w:r w:rsidRPr="008037D3">
        <w:rPr>
          <w:rFonts w:ascii="Times New Roman" w:hAnsi="Times New Roman" w:cs="Times New Roman"/>
          <w:b/>
          <w:sz w:val="28"/>
          <w:szCs w:val="28"/>
        </w:rPr>
        <w:t xml:space="preserve">Nguyên nhân khách quan: </w:t>
      </w:r>
    </w:p>
    <w:p w:rsidR="008037D3" w:rsidRDefault="008037D3" w:rsidP="00FB5CCD">
      <w:pPr>
        <w:tabs>
          <w:tab w:val="left" w:pos="0"/>
        </w:tabs>
        <w:spacing w:line="42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224A3">
        <w:rPr>
          <w:rFonts w:ascii="Times New Roman" w:hAnsi="Times New Roman" w:cs="Times New Roman"/>
          <w:sz w:val="28"/>
          <w:szCs w:val="28"/>
        </w:rPr>
        <w:t xml:space="preserve">Nhận thức, của cấp ủy, chính quyền ở một số nơi chưa đầy đủ, </w:t>
      </w:r>
      <w:r>
        <w:rPr>
          <w:rFonts w:ascii="Times New Roman" w:hAnsi="Times New Roman" w:cs="Times New Roman"/>
          <w:sz w:val="28"/>
          <w:szCs w:val="28"/>
        </w:rPr>
        <w:t xml:space="preserve">chưa thấy rõ tính đặc thù của Hội NCT, </w:t>
      </w:r>
      <w:r w:rsidRPr="00C224A3">
        <w:rPr>
          <w:rFonts w:ascii="Times New Roman" w:hAnsi="Times New Roman" w:cs="Times New Roman"/>
          <w:sz w:val="28"/>
          <w:szCs w:val="28"/>
        </w:rPr>
        <w:t>còn xem công tác NCT là của Hội NCT</w:t>
      </w:r>
      <w:r>
        <w:rPr>
          <w:rFonts w:ascii="Times New Roman" w:hAnsi="Times New Roman" w:cs="Times New Roman"/>
          <w:sz w:val="28"/>
          <w:szCs w:val="28"/>
        </w:rPr>
        <w:t xml:space="preserve"> nên thiếu </w:t>
      </w:r>
      <w:r w:rsidRPr="00C224A3">
        <w:rPr>
          <w:rFonts w:ascii="Times New Roman" w:hAnsi="Times New Roman" w:cs="Times New Roman"/>
          <w:sz w:val="28"/>
          <w:szCs w:val="28"/>
        </w:rPr>
        <w:t xml:space="preserve">sự  quan tâm </w:t>
      </w:r>
      <w:r>
        <w:rPr>
          <w:rFonts w:ascii="Times New Roman" w:hAnsi="Times New Roman" w:cs="Times New Roman"/>
          <w:sz w:val="28"/>
          <w:szCs w:val="28"/>
        </w:rPr>
        <w:t xml:space="preserve">lãnh đạo, </w:t>
      </w:r>
      <w:r w:rsidRPr="00C224A3">
        <w:rPr>
          <w:rFonts w:ascii="Times New Roman" w:hAnsi="Times New Roman" w:cs="Times New Roman"/>
          <w:sz w:val="28"/>
          <w:szCs w:val="28"/>
        </w:rPr>
        <w:t>chỉ đạo.</w:t>
      </w:r>
    </w:p>
    <w:p w:rsidR="008037D3" w:rsidRPr="00C224A3" w:rsidRDefault="008037D3" w:rsidP="00FB5CCD">
      <w:pPr>
        <w:tabs>
          <w:tab w:val="left" w:pos="0"/>
        </w:tabs>
        <w:spacing w:line="42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224A3">
        <w:rPr>
          <w:rFonts w:ascii="Times New Roman" w:hAnsi="Times New Roman" w:cs="Times New Roman"/>
          <w:sz w:val="28"/>
          <w:szCs w:val="28"/>
        </w:rPr>
        <w:t>Mô hình tổ chức Hội chưa thống nhất giữa các tỉnh, thành phố. Việc sắp xếp tổ chức bộ máy, bố trí nhân sự cán bộ Hội NCT ở một số địa phương chưa hợp lý, chưa phù hợp với Luật NCT và Điều lệ Hội NCT Việt Nam gây tâm lý băn khoăn trong cán bộ, hội viên, ảnh hưởng đến kết quả công tác Hội.</w:t>
      </w:r>
    </w:p>
    <w:p w:rsidR="008037D3" w:rsidRDefault="008037D3" w:rsidP="00FB5CCD">
      <w:pPr>
        <w:tabs>
          <w:tab w:val="left" w:pos="567"/>
        </w:tabs>
        <w:spacing w:line="42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E3C11">
        <w:rPr>
          <w:rFonts w:ascii="Times New Roman" w:hAnsi="Times New Roman" w:cs="Times New Roman"/>
          <w:sz w:val="28"/>
          <w:szCs w:val="28"/>
        </w:rPr>
        <w:t>Một số chính sách, chế độ đối với NCT như: Khám sức khỏe định kì, lập hồ sơ quản lý sức khỏe NCT; giảm giá vé các phương tiện giao thông công cộ</w:t>
      </w:r>
      <w:r w:rsidR="00410746">
        <w:rPr>
          <w:rFonts w:ascii="Times New Roman" w:hAnsi="Times New Roman" w:cs="Times New Roman"/>
          <w:sz w:val="28"/>
          <w:szCs w:val="28"/>
        </w:rPr>
        <w:t>ng, tha</w:t>
      </w:r>
      <w:r w:rsidRPr="006E3C11">
        <w:rPr>
          <w:rFonts w:ascii="Times New Roman" w:hAnsi="Times New Roman" w:cs="Times New Roman"/>
          <w:sz w:val="28"/>
          <w:szCs w:val="28"/>
        </w:rPr>
        <w:t>m quan các khu du lịch, di tích lịch sử thực hiệ</w:t>
      </w:r>
      <w:r>
        <w:rPr>
          <w:rFonts w:ascii="Times New Roman" w:hAnsi="Times New Roman" w:cs="Times New Roman"/>
          <w:sz w:val="28"/>
          <w:szCs w:val="28"/>
        </w:rPr>
        <w:t>n</w:t>
      </w:r>
      <w:r w:rsidRPr="006E3C11">
        <w:rPr>
          <w:rFonts w:ascii="Times New Roman" w:hAnsi="Times New Roman" w:cs="Times New Roman"/>
          <w:sz w:val="28"/>
          <w:szCs w:val="28"/>
        </w:rPr>
        <w:t xml:space="preserve"> chậm và chưa đầy đủ. </w:t>
      </w:r>
    </w:p>
    <w:p w:rsidR="008037D3" w:rsidRPr="006E3C11" w:rsidRDefault="008037D3" w:rsidP="00FB5CCD">
      <w:pPr>
        <w:tabs>
          <w:tab w:val="left" w:pos="0"/>
        </w:tabs>
        <w:spacing w:line="42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E3C11">
        <w:rPr>
          <w:rFonts w:ascii="Times New Roman" w:hAnsi="Times New Roman" w:cs="Times New Roman"/>
          <w:sz w:val="28"/>
          <w:szCs w:val="28"/>
        </w:rPr>
        <w:t xml:space="preserve">Một số cơ quan chưa tích cực triển khai Chương trình hành động Quốc gia về NCT </w:t>
      </w:r>
      <w:r w:rsidR="00F83291">
        <w:rPr>
          <w:rFonts w:ascii="Times New Roman" w:hAnsi="Times New Roman" w:cs="Times New Roman"/>
          <w:sz w:val="28"/>
          <w:szCs w:val="28"/>
        </w:rPr>
        <w:t xml:space="preserve">Việt Nam </w:t>
      </w:r>
      <w:r w:rsidRPr="006E3C11">
        <w:rPr>
          <w:rFonts w:ascii="Times New Roman" w:hAnsi="Times New Roman" w:cs="Times New Roman"/>
          <w:sz w:val="28"/>
          <w:szCs w:val="28"/>
        </w:rPr>
        <w:t>của Chính phủ giai đoạn 2012-2020; nhiều nội dung quan trọng được đề ra nhưng thiếu điều kiện để thực hiện, nhất là kinh phí.</w:t>
      </w:r>
    </w:p>
    <w:p w:rsidR="008037D3" w:rsidRPr="008037D3" w:rsidRDefault="008037D3" w:rsidP="00FB5CCD">
      <w:pPr>
        <w:tabs>
          <w:tab w:val="left" w:pos="567"/>
        </w:tabs>
        <w:spacing w:line="420" w:lineRule="exact"/>
        <w:ind w:firstLine="720"/>
        <w:jc w:val="both"/>
        <w:rPr>
          <w:rFonts w:ascii="Times New Roman" w:hAnsi="Times New Roman" w:cs="Times New Roman"/>
          <w:b/>
          <w:sz w:val="28"/>
          <w:szCs w:val="28"/>
        </w:rPr>
      </w:pPr>
      <w:r w:rsidRPr="008037D3">
        <w:rPr>
          <w:rFonts w:ascii="Times New Roman" w:hAnsi="Times New Roman" w:cs="Times New Roman"/>
          <w:b/>
          <w:sz w:val="28"/>
          <w:szCs w:val="28"/>
        </w:rPr>
        <w:t>Nguyên nhân chủ quan:</w:t>
      </w:r>
    </w:p>
    <w:p w:rsidR="008037D3" w:rsidRDefault="008037D3" w:rsidP="00FB5CCD">
      <w:pPr>
        <w:tabs>
          <w:tab w:val="left" w:pos="0"/>
        </w:tabs>
        <w:spacing w:line="42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Pr="002A680E">
        <w:rPr>
          <w:rFonts w:ascii="Times New Roman" w:hAnsi="Times New Roman" w:cs="Times New Roman"/>
          <w:sz w:val="28"/>
          <w:szCs w:val="28"/>
        </w:rPr>
        <w:t xml:space="preserve"> Hội </w:t>
      </w:r>
      <w:r>
        <w:rPr>
          <w:rFonts w:ascii="Times New Roman" w:hAnsi="Times New Roman" w:cs="Times New Roman"/>
          <w:sz w:val="28"/>
          <w:szCs w:val="28"/>
        </w:rPr>
        <w:t xml:space="preserve">NCT một số nơi </w:t>
      </w:r>
      <w:r w:rsidRPr="002A680E">
        <w:rPr>
          <w:rFonts w:ascii="Times New Roman" w:hAnsi="Times New Roman" w:cs="Times New Roman"/>
          <w:sz w:val="28"/>
          <w:szCs w:val="28"/>
        </w:rPr>
        <w:t xml:space="preserve">chưa chủ động tham mưu, đề xuất về công tác Hội, nên </w:t>
      </w:r>
      <w:r>
        <w:rPr>
          <w:rFonts w:ascii="Times New Roman" w:hAnsi="Times New Roman" w:cs="Times New Roman"/>
          <w:sz w:val="28"/>
          <w:szCs w:val="28"/>
        </w:rPr>
        <w:t>chưa nhận</w:t>
      </w:r>
      <w:r w:rsidRPr="002A680E">
        <w:rPr>
          <w:rFonts w:ascii="Times New Roman" w:hAnsi="Times New Roman" w:cs="Times New Roman"/>
          <w:sz w:val="28"/>
          <w:szCs w:val="28"/>
        </w:rPr>
        <w:t xml:space="preserve"> được sự quan tâm lãnh đạo, chỉ đạo cụ thể của cấp ủy, chính quyền; chưa tạo được sự vào cuộc </w:t>
      </w:r>
      <w:r>
        <w:rPr>
          <w:rFonts w:ascii="Times New Roman" w:hAnsi="Times New Roman" w:cs="Times New Roman"/>
          <w:sz w:val="28"/>
          <w:szCs w:val="28"/>
        </w:rPr>
        <w:t xml:space="preserve">rộng rãi </w:t>
      </w:r>
      <w:r w:rsidRPr="002A680E">
        <w:rPr>
          <w:rFonts w:ascii="Times New Roman" w:hAnsi="Times New Roman" w:cs="Times New Roman"/>
          <w:sz w:val="28"/>
          <w:szCs w:val="28"/>
        </w:rPr>
        <w:t xml:space="preserve">của cộng đồng </w:t>
      </w:r>
      <w:r>
        <w:rPr>
          <w:rFonts w:ascii="Times New Roman" w:hAnsi="Times New Roman" w:cs="Times New Roman"/>
          <w:sz w:val="28"/>
          <w:szCs w:val="28"/>
        </w:rPr>
        <w:t xml:space="preserve">chung tay </w:t>
      </w:r>
      <w:r w:rsidRPr="002A680E">
        <w:rPr>
          <w:rFonts w:ascii="Times New Roman" w:hAnsi="Times New Roman" w:cs="Times New Roman"/>
          <w:sz w:val="28"/>
          <w:szCs w:val="28"/>
        </w:rPr>
        <w:t>chăm sóc</w:t>
      </w:r>
      <w:r>
        <w:rPr>
          <w:rFonts w:ascii="Times New Roman" w:hAnsi="Times New Roman" w:cs="Times New Roman"/>
          <w:sz w:val="28"/>
          <w:szCs w:val="28"/>
        </w:rPr>
        <w:t>,</w:t>
      </w:r>
      <w:r w:rsidRPr="002A680E">
        <w:rPr>
          <w:rFonts w:ascii="Times New Roman" w:hAnsi="Times New Roman" w:cs="Times New Roman"/>
          <w:sz w:val="28"/>
          <w:szCs w:val="28"/>
        </w:rPr>
        <w:t xml:space="preserve"> phát huy vai trò NCT</w:t>
      </w:r>
      <w:r>
        <w:rPr>
          <w:rFonts w:ascii="Times New Roman" w:hAnsi="Times New Roman" w:cs="Times New Roman"/>
          <w:sz w:val="28"/>
          <w:szCs w:val="28"/>
        </w:rPr>
        <w:t>.</w:t>
      </w:r>
    </w:p>
    <w:p w:rsidR="008037D3" w:rsidRPr="002A680E" w:rsidRDefault="008037D3" w:rsidP="00FB5CCD">
      <w:pPr>
        <w:tabs>
          <w:tab w:val="left" w:pos="567"/>
        </w:tabs>
        <w:spacing w:line="420" w:lineRule="exact"/>
        <w:ind w:firstLine="720"/>
        <w:jc w:val="both"/>
        <w:rPr>
          <w:rFonts w:ascii="Times New Roman" w:hAnsi="Times New Roman" w:cs="Times New Roman"/>
          <w:sz w:val="28"/>
          <w:szCs w:val="28"/>
        </w:rPr>
      </w:pPr>
      <w:r>
        <w:rPr>
          <w:rFonts w:ascii="Times New Roman" w:hAnsi="Times New Roman" w:cs="Times New Roman"/>
          <w:sz w:val="28"/>
          <w:szCs w:val="28"/>
        </w:rPr>
        <w:t>- Một số nơi s</w:t>
      </w:r>
      <w:r w:rsidRPr="002A680E">
        <w:rPr>
          <w:rFonts w:ascii="Times New Roman" w:hAnsi="Times New Roman" w:cs="Times New Roman"/>
          <w:sz w:val="28"/>
          <w:szCs w:val="28"/>
        </w:rPr>
        <w:t>inh hoạ</w:t>
      </w:r>
      <w:r w:rsidR="00F83291">
        <w:rPr>
          <w:rFonts w:ascii="Times New Roman" w:hAnsi="Times New Roman" w:cs="Times New Roman"/>
          <w:sz w:val="28"/>
          <w:szCs w:val="28"/>
        </w:rPr>
        <w:t>t H</w:t>
      </w:r>
      <w:r w:rsidRPr="002A680E">
        <w:rPr>
          <w:rFonts w:ascii="Times New Roman" w:hAnsi="Times New Roman" w:cs="Times New Roman"/>
          <w:sz w:val="28"/>
          <w:szCs w:val="28"/>
        </w:rPr>
        <w:t>ộ</w:t>
      </w:r>
      <w:r>
        <w:rPr>
          <w:rFonts w:ascii="Times New Roman" w:hAnsi="Times New Roman" w:cs="Times New Roman"/>
          <w:sz w:val="28"/>
          <w:szCs w:val="28"/>
        </w:rPr>
        <w:t>i</w:t>
      </w:r>
      <w:r w:rsidRPr="002A680E">
        <w:rPr>
          <w:rFonts w:ascii="Times New Roman" w:hAnsi="Times New Roman" w:cs="Times New Roman"/>
          <w:sz w:val="28"/>
          <w:szCs w:val="28"/>
        </w:rPr>
        <w:t xml:space="preserve"> chưa thường xuyên, nội dung chưa thật sự hấp dẫn hội viên và NCT.</w:t>
      </w:r>
    </w:p>
    <w:p w:rsidR="008037D3" w:rsidRPr="006E3C11" w:rsidRDefault="008037D3" w:rsidP="00FB5CCD">
      <w:pPr>
        <w:tabs>
          <w:tab w:val="left" w:pos="567"/>
        </w:tabs>
        <w:spacing w:line="42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E3C11">
        <w:rPr>
          <w:rFonts w:ascii="Times New Roman" w:hAnsi="Times New Roman" w:cs="Times New Roman"/>
          <w:sz w:val="28"/>
          <w:szCs w:val="28"/>
        </w:rPr>
        <w:t>Sự phối hợp trong một số lĩnh vực hoạt động của Hội chưa đồng bộ</w:t>
      </w:r>
      <w:r>
        <w:rPr>
          <w:rFonts w:ascii="Times New Roman" w:hAnsi="Times New Roman" w:cs="Times New Roman"/>
          <w:sz w:val="28"/>
          <w:szCs w:val="28"/>
        </w:rPr>
        <w:t xml:space="preserve">; </w:t>
      </w:r>
      <w:r w:rsidRPr="006E3C11">
        <w:rPr>
          <w:rFonts w:ascii="Times New Roman" w:hAnsi="Times New Roman" w:cs="Times New Roman"/>
          <w:sz w:val="28"/>
          <w:szCs w:val="28"/>
        </w:rPr>
        <w:t>phổ biế</w:t>
      </w:r>
      <w:r>
        <w:rPr>
          <w:rFonts w:ascii="Times New Roman" w:hAnsi="Times New Roman" w:cs="Times New Roman"/>
          <w:sz w:val="28"/>
          <w:szCs w:val="28"/>
        </w:rPr>
        <w:t xml:space="preserve">n nhânrộng mô hình, </w:t>
      </w:r>
      <w:r w:rsidRPr="006E3C11">
        <w:rPr>
          <w:rFonts w:ascii="Times New Roman" w:hAnsi="Times New Roman" w:cs="Times New Roman"/>
          <w:sz w:val="28"/>
          <w:szCs w:val="28"/>
        </w:rPr>
        <w:t>điể</w:t>
      </w:r>
      <w:r>
        <w:rPr>
          <w:rFonts w:ascii="Times New Roman" w:hAnsi="Times New Roman" w:cs="Times New Roman"/>
          <w:sz w:val="28"/>
          <w:szCs w:val="28"/>
        </w:rPr>
        <w:t>n hình tốt chưa thường xuyên</w:t>
      </w:r>
      <w:r w:rsidRPr="006E3C11">
        <w:rPr>
          <w:rFonts w:ascii="Times New Roman" w:hAnsi="Times New Roman" w:cs="Times New Roman"/>
          <w:sz w:val="28"/>
          <w:szCs w:val="28"/>
        </w:rPr>
        <w:t xml:space="preserve">. </w:t>
      </w:r>
    </w:p>
    <w:p w:rsidR="008037D3" w:rsidRDefault="008037D3" w:rsidP="00FB5CCD">
      <w:pPr>
        <w:tabs>
          <w:tab w:val="left" w:pos="567"/>
        </w:tabs>
        <w:spacing w:line="420" w:lineRule="exact"/>
        <w:ind w:firstLine="630"/>
        <w:jc w:val="both"/>
        <w:rPr>
          <w:rFonts w:ascii="Times New Roman" w:hAnsi="Times New Roman" w:cs="Times New Roman"/>
          <w:sz w:val="28"/>
          <w:szCs w:val="28"/>
        </w:rPr>
      </w:pPr>
      <w:r>
        <w:rPr>
          <w:rFonts w:ascii="Times New Roman" w:hAnsi="Times New Roman" w:cs="Times New Roman"/>
          <w:sz w:val="28"/>
          <w:szCs w:val="28"/>
        </w:rPr>
        <w:t xml:space="preserve">- </w:t>
      </w:r>
      <w:r w:rsidRPr="006E3C11">
        <w:rPr>
          <w:rFonts w:ascii="Times New Roman" w:hAnsi="Times New Roman" w:cs="Times New Roman"/>
          <w:sz w:val="28"/>
          <w:szCs w:val="28"/>
        </w:rPr>
        <w:t>Công tác tuyên truyền của Hộ</w:t>
      </w:r>
      <w:r>
        <w:rPr>
          <w:rFonts w:ascii="Times New Roman" w:hAnsi="Times New Roman" w:cs="Times New Roman"/>
          <w:sz w:val="28"/>
          <w:szCs w:val="28"/>
        </w:rPr>
        <w:t xml:space="preserve">i </w:t>
      </w:r>
      <w:r w:rsidRPr="006E3C11">
        <w:rPr>
          <w:rFonts w:ascii="Times New Roman" w:hAnsi="Times New Roman" w:cs="Times New Roman"/>
          <w:sz w:val="28"/>
          <w:szCs w:val="28"/>
        </w:rPr>
        <w:t xml:space="preserve">đã có </w:t>
      </w:r>
      <w:r>
        <w:rPr>
          <w:rFonts w:ascii="Times New Roman" w:hAnsi="Times New Roman" w:cs="Times New Roman"/>
          <w:sz w:val="28"/>
          <w:szCs w:val="28"/>
        </w:rPr>
        <w:t xml:space="preserve">sự quan tâm và đạt nhiều kết quả mới, song </w:t>
      </w:r>
      <w:r w:rsidRPr="006E3C11">
        <w:rPr>
          <w:rFonts w:ascii="Times New Roman" w:hAnsi="Times New Roman" w:cs="Times New Roman"/>
          <w:sz w:val="28"/>
          <w:szCs w:val="28"/>
        </w:rPr>
        <w:t>c</w:t>
      </w:r>
      <w:r>
        <w:rPr>
          <w:rFonts w:ascii="Times New Roman" w:hAnsi="Times New Roman" w:cs="Times New Roman"/>
          <w:sz w:val="28"/>
          <w:szCs w:val="28"/>
        </w:rPr>
        <w:t>huyển biến nhận thức về Hội và NCT ở một số nơi chưa đầy đủ.</w:t>
      </w:r>
    </w:p>
    <w:p w:rsidR="00DD3B30" w:rsidRPr="00004AB1" w:rsidRDefault="00B662E3" w:rsidP="00FB5CCD">
      <w:pPr>
        <w:tabs>
          <w:tab w:val="left" w:pos="567"/>
        </w:tabs>
        <w:spacing w:line="420" w:lineRule="exact"/>
        <w:ind w:firstLine="720"/>
        <w:jc w:val="both"/>
        <w:rPr>
          <w:rFonts w:ascii="Times New Roman" w:hAnsi="Times New Roman" w:cs="Times New Roman"/>
          <w:b/>
          <w:sz w:val="28"/>
          <w:szCs w:val="28"/>
        </w:rPr>
      </w:pPr>
      <w:r>
        <w:rPr>
          <w:rFonts w:ascii="Times New Roman" w:hAnsi="Times New Roman" w:cs="Times New Roman"/>
          <w:b/>
          <w:sz w:val="28"/>
          <w:szCs w:val="28"/>
        </w:rPr>
        <w:t>4</w:t>
      </w:r>
      <w:r w:rsidR="00DD3B30" w:rsidRPr="00004AB1">
        <w:rPr>
          <w:rFonts w:ascii="Times New Roman" w:hAnsi="Times New Roman" w:cs="Times New Roman"/>
          <w:b/>
          <w:sz w:val="28"/>
          <w:szCs w:val="28"/>
        </w:rPr>
        <w:t>. Bài học kinh nghiệm</w:t>
      </w:r>
    </w:p>
    <w:p w:rsidR="00DD3B30" w:rsidRPr="00C8534F" w:rsidRDefault="0026356E" w:rsidP="00FB5CCD">
      <w:pPr>
        <w:tabs>
          <w:tab w:val="left" w:pos="567"/>
        </w:tabs>
        <w:spacing w:line="420" w:lineRule="exact"/>
        <w:jc w:val="both"/>
        <w:rPr>
          <w:rFonts w:ascii="Times New Roman" w:hAnsi="Times New Roman" w:cs="Times New Roman"/>
          <w:spacing w:val="-2"/>
          <w:sz w:val="28"/>
          <w:szCs w:val="28"/>
        </w:rPr>
      </w:pPr>
      <w:r>
        <w:rPr>
          <w:rFonts w:ascii="Times New Roman" w:hAnsi="Times New Roman" w:cs="Times New Roman"/>
          <w:i/>
          <w:sz w:val="28"/>
          <w:szCs w:val="28"/>
        </w:rPr>
        <w:tab/>
      </w:r>
      <w:r w:rsidR="00DD3B30" w:rsidRPr="00C8534F">
        <w:rPr>
          <w:rFonts w:ascii="Times New Roman" w:hAnsi="Times New Roman" w:cs="Times New Roman"/>
          <w:b/>
          <w:i/>
          <w:spacing w:val="-2"/>
          <w:sz w:val="28"/>
          <w:szCs w:val="28"/>
        </w:rPr>
        <w:t>Thứ nhấ</w:t>
      </w:r>
      <w:r w:rsidRPr="00C8534F">
        <w:rPr>
          <w:rFonts w:ascii="Times New Roman" w:hAnsi="Times New Roman" w:cs="Times New Roman"/>
          <w:b/>
          <w:i/>
          <w:spacing w:val="-2"/>
          <w:sz w:val="28"/>
          <w:szCs w:val="28"/>
        </w:rPr>
        <w:t>t</w:t>
      </w:r>
      <w:r w:rsidR="00337899">
        <w:rPr>
          <w:rFonts w:ascii="Times New Roman" w:hAnsi="Times New Roman" w:cs="Times New Roman"/>
          <w:b/>
          <w:i/>
          <w:spacing w:val="-2"/>
          <w:sz w:val="28"/>
          <w:szCs w:val="28"/>
        </w:rPr>
        <w:t xml:space="preserve">: </w:t>
      </w:r>
      <w:r w:rsidR="00337899" w:rsidRPr="00337899">
        <w:rPr>
          <w:rFonts w:ascii="Times New Roman" w:hAnsi="Times New Roman" w:cs="Times New Roman"/>
          <w:spacing w:val="-2"/>
          <w:sz w:val="28"/>
          <w:szCs w:val="28"/>
        </w:rPr>
        <w:t>Q</w:t>
      </w:r>
      <w:r w:rsidR="00DD3B30" w:rsidRPr="00C8534F">
        <w:rPr>
          <w:rFonts w:ascii="Times New Roman" w:hAnsi="Times New Roman" w:cs="Times New Roman"/>
          <w:spacing w:val="-2"/>
          <w:sz w:val="28"/>
          <w:szCs w:val="28"/>
        </w:rPr>
        <w:t>uán triệt sâu sắc quan điểm, đường lối của Đảng, chính sách, pháp luật của Nhà nước;</w:t>
      </w:r>
      <w:r w:rsidR="00F84A69" w:rsidRPr="00F84A69">
        <w:rPr>
          <w:rFonts w:ascii="Times New Roman" w:hAnsi="Times New Roman" w:cs="Times New Roman"/>
          <w:spacing w:val="-2"/>
          <w:sz w:val="28"/>
          <w:szCs w:val="28"/>
        </w:rPr>
        <w:t xml:space="preserve"> </w:t>
      </w:r>
      <w:r w:rsidR="00F84A69">
        <w:rPr>
          <w:rFonts w:ascii="Times New Roman" w:hAnsi="Times New Roman" w:cs="Times New Roman"/>
          <w:spacing w:val="-2"/>
          <w:sz w:val="28"/>
          <w:szCs w:val="28"/>
        </w:rPr>
        <w:t>đảm bảo sự lãnh đạo toàn diện của Đảng đối với công tác Hội NCT</w:t>
      </w:r>
      <w:r w:rsidR="00DD3B30" w:rsidRPr="00C8534F">
        <w:rPr>
          <w:rFonts w:ascii="Times New Roman" w:hAnsi="Times New Roman" w:cs="Times New Roman"/>
          <w:spacing w:val="-2"/>
          <w:sz w:val="28"/>
          <w:szCs w:val="28"/>
        </w:rPr>
        <w:t>; phối hợp chặt chẽ với các bộ, ngành, các tổ chức chính trị - xã hội, các cơ quan, đoàn thể, tạo ra sức mạnh tổng hợp, thực hiện có hiệu quả công tác Hộ</w:t>
      </w:r>
      <w:r w:rsidR="00851767">
        <w:rPr>
          <w:rFonts w:ascii="Times New Roman" w:hAnsi="Times New Roman" w:cs="Times New Roman"/>
          <w:spacing w:val="-2"/>
          <w:sz w:val="28"/>
          <w:szCs w:val="28"/>
        </w:rPr>
        <w:t>i</w:t>
      </w:r>
      <w:r w:rsidR="00DD3B30" w:rsidRPr="00C8534F">
        <w:rPr>
          <w:rFonts w:ascii="Times New Roman" w:hAnsi="Times New Roman" w:cs="Times New Roman"/>
          <w:spacing w:val="-2"/>
          <w:sz w:val="28"/>
          <w:szCs w:val="28"/>
        </w:rPr>
        <w:t xml:space="preserve">. </w:t>
      </w:r>
    </w:p>
    <w:p w:rsidR="00DD3B30" w:rsidRPr="00E0588B" w:rsidRDefault="0026356E" w:rsidP="00FB5CCD">
      <w:pPr>
        <w:tabs>
          <w:tab w:val="left" w:pos="567"/>
          <w:tab w:val="left" w:pos="851"/>
        </w:tabs>
        <w:spacing w:line="420" w:lineRule="exact"/>
        <w:jc w:val="both"/>
        <w:rPr>
          <w:rFonts w:ascii="Times New Roman" w:hAnsi="Times New Roman" w:cs="Times New Roman"/>
          <w:sz w:val="28"/>
          <w:szCs w:val="28"/>
        </w:rPr>
      </w:pPr>
      <w:r>
        <w:rPr>
          <w:rFonts w:ascii="Times New Roman" w:hAnsi="Times New Roman" w:cs="Times New Roman"/>
          <w:i/>
          <w:sz w:val="28"/>
          <w:szCs w:val="28"/>
        </w:rPr>
        <w:tab/>
      </w:r>
      <w:r w:rsidR="00DD3B30" w:rsidRPr="00004AB1">
        <w:rPr>
          <w:rFonts w:ascii="Times New Roman" w:hAnsi="Times New Roman" w:cs="Times New Roman"/>
          <w:b/>
          <w:i/>
          <w:sz w:val="28"/>
          <w:szCs w:val="28"/>
        </w:rPr>
        <w:t>Thứ</w:t>
      </w:r>
      <w:r>
        <w:rPr>
          <w:rFonts w:ascii="Times New Roman" w:hAnsi="Times New Roman" w:cs="Times New Roman"/>
          <w:b/>
          <w:i/>
          <w:sz w:val="28"/>
          <w:szCs w:val="28"/>
        </w:rPr>
        <w:t xml:space="preserve"> hai</w:t>
      </w:r>
      <w:r w:rsidR="00337899">
        <w:rPr>
          <w:rFonts w:ascii="Times New Roman" w:hAnsi="Times New Roman" w:cs="Times New Roman"/>
          <w:b/>
          <w:i/>
          <w:sz w:val="28"/>
          <w:szCs w:val="28"/>
        </w:rPr>
        <w:t xml:space="preserve">: </w:t>
      </w:r>
      <w:r w:rsidR="00337899">
        <w:rPr>
          <w:rFonts w:ascii="Times New Roman" w:hAnsi="Times New Roman" w:cs="Times New Roman"/>
          <w:sz w:val="28"/>
          <w:szCs w:val="28"/>
        </w:rPr>
        <w:t>Quan tâm đ</w:t>
      </w:r>
      <w:r w:rsidR="00DD3B30" w:rsidRPr="00E0588B">
        <w:rPr>
          <w:rFonts w:ascii="Times New Roman" w:hAnsi="Times New Roman" w:cs="Times New Roman"/>
          <w:sz w:val="28"/>
          <w:szCs w:val="28"/>
        </w:rPr>
        <w:t xml:space="preserve">ổi mới </w:t>
      </w:r>
      <w:r w:rsidR="00337899">
        <w:rPr>
          <w:rFonts w:ascii="Times New Roman" w:hAnsi="Times New Roman" w:cs="Times New Roman"/>
          <w:sz w:val="28"/>
          <w:szCs w:val="28"/>
        </w:rPr>
        <w:t xml:space="preserve">nội dung, </w:t>
      </w:r>
      <w:r w:rsidR="00DD3B30" w:rsidRPr="00E0588B">
        <w:rPr>
          <w:rFonts w:ascii="Times New Roman" w:hAnsi="Times New Roman" w:cs="Times New Roman"/>
          <w:sz w:val="28"/>
          <w:szCs w:val="28"/>
        </w:rPr>
        <w:t>phương thứ</w:t>
      </w:r>
      <w:r w:rsidR="00337899">
        <w:rPr>
          <w:rFonts w:ascii="Times New Roman" w:hAnsi="Times New Roman" w:cs="Times New Roman"/>
          <w:sz w:val="28"/>
          <w:szCs w:val="28"/>
        </w:rPr>
        <w:t>c hoạt động</w:t>
      </w:r>
      <w:r w:rsidR="00DD3B30" w:rsidRPr="00E0588B">
        <w:rPr>
          <w:rFonts w:ascii="Times New Roman" w:hAnsi="Times New Roman" w:cs="Times New Roman"/>
          <w:sz w:val="28"/>
          <w:szCs w:val="28"/>
        </w:rPr>
        <w:t xml:space="preserve"> Hội theo hướng trọng tâm, thiết thực, hiệu quả</w:t>
      </w:r>
      <w:r w:rsidR="00337899">
        <w:rPr>
          <w:rFonts w:ascii="Times New Roman" w:hAnsi="Times New Roman" w:cs="Times New Roman"/>
          <w:sz w:val="28"/>
          <w:szCs w:val="28"/>
        </w:rPr>
        <w:t>;</w:t>
      </w:r>
      <w:r w:rsidR="00DD3B30" w:rsidRPr="00E0588B">
        <w:rPr>
          <w:rFonts w:ascii="Times New Roman" w:hAnsi="Times New Roman" w:cs="Times New Roman"/>
          <w:sz w:val="28"/>
          <w:szCs w:val="28"/>
        </w:rPr>
        <w:t xml:space="preserve"> hướng </w:t>
      </w:r>
      <w:r w:rsidR="00337899" w:rsidRPr="00E0588B">
        <w:rPr>
          <w:rFonts w:ascii="Times New Roman" w:hAnsi="Times New Roman" w:cs="Times New Roman"/>
          <w:sz w:val="28"/>
          <w:szCs w:val="28"/>
        </w:rPr>
        <w:t xml:space="preserve">hoạt động </w:t>
      </w:r>
      <w:r w:rsidR="00DD3B30" w:rsidRPr="00E0588B">
        <w:rPr>
          <w:rFonts w:ascii="Times New Roman" w:hAnsi="Times New Roman" w:cs="Times New Roman"/>
          <w:sz w:val="28"/>
          <w:szCs w:val="28"/>
        </w:rPr>
        <w:t>về cơ sở, lấy hội viên là trung tâm</w:t>
      </w:r>
      <w:r w:rsidR="00337899">
        <w:rPr>
          <w:rFonts w:ascii="Times New Roman" w:hAnsi="Times New Roman" w:cs="Times New Roman"/>
          <w:sz w:val="28"/>
          <w:szCs w:val="28"/>
        </w:rPr>
        <w:t>,</w:t>
      </w:r>
      <w:r w:rsidR="00337899" w:rsidRPr="00E0588B">
        <w:rPr>
          <w:rFonts w:ascii="Times New Roman" w:hAnsi="Times New Roman" w:cs="Times New Roman"/>
          <w:sz w:val="28"/>
          <w:szCs w:val="28"/>
        </w:rPr>
        <w:t>kịp thời giải quyế</w:t>
      </w:r>
      <w:r w:rsidR="00337899">
        <w:rPr>
          <w:rFonts w:ascii="Times New Roman" w:hAnsi="Times New Roman" w:cs="Times New Roman"/>
          <w:sz w:val="28"/>
          <w:szCs w:val="28"/>
        </w:rPr>
        <w:t>t tâm tư, nhuyện vọng</w:t>
      </w:r>
      <w:r w:rsidR="00337899" w:rsidRPr="00E0588B">
        <w:rPr>
          <w:rFonts w:ascii="Times New Roman" w:hAnsi="Times New Roman" w:cs="Times New Roman"/>
          <w:sz w:val="28"/>
          <w:szCs w:val="28"/>
        </w:rPr>
        <w:t xml:space="preserve"> của người cao tuổ</w:t>
      </w:r>
      <w:r w:rsidR="00337899">
        <w:rPr>
          <w:rFonts w:ascii="Times New Roman" w:hAnsi="Times New Roman" w:cs="Times New Roman"/>
          <w:sz w:val="28"/>
          <w:szCs w:val="28"/>
        </w:rPr>
        <w:t>i</w:t>
      </w:r>
      <w:r w:rsidR="00DD3B30" w:rsidRPr="00E0588B">
        <w:rPr>
          <w:rFonts w:ascii="Times New Roman" w:hAnsi="Times New Roman" w:cs="Times New Roman"/>
          <w:sz w:val="28"/>
          <w:szCs w:val="28"/>
        </w:rPr>
        <w:t>. Nâng cao chất lượng phong trào thi đua yêu nước “Tuổ</w:t>
      </w:r>
      <w:r w:rsidR="00DD3B30">
        <w:rPr>
          <w:rFonts w:ascii="Times New Roman" w:hAnsi="Times New Roman" w:cs="Times New Roman"/>
          <w:sz w:val="28"/>
          <w:szCs w:val="28"/>
        </w:rPr>
        <w:t>i cao -</w:t>
      </w:r>
      <w:r w:rsidR="00DD3B30" w:rsidRPr="00E0588B">
        <w:rPr>
          <w:rFonts w:ascii="Times New Roman" w:hAnsi="Times New Roman" w:cs="Times New Roman"/>
          <w:sz w:val="28"/>
          <w:szCs w:val="28"/>
        </w:rPr>
        <w:t xml:space="preserve"> Gương sáng”; thường xuyên tiến hành sơ kết, tổng kế</w:t>
      </w:r>
      <w:r w:rsidR="00337899">
        <w:rPr>
          <w:rFonts w:ascii="Times New Roman" w:hAnsi="Times New Roman" w:cs="Times New Roman"/>
          <w:sz w:val="28"/>
          <w:szCs w:val="28"/>
        </w:rPr>
        <w:t xml:space="preserve">t, </w:t>
      </w:r>
      <w:r w:rsidR="00DD3B30" w:rsidRPr="00E0588B">
        <w:rPr>
          <w:rFonts w:ascii="Times New Roman" w:hAnsi="Times New Roman" w:cs="Times New Roman"/>
          <w:sz w:val="28"/>
          <w:szCs w:val="28"/>
        </w:rPr>
        <w:t>biểu dương khen thưởng</w:t>
      </w:r>
      <w:r w:rsidR="00337899" w:rsidRPr="00E0588B">
        <w:rPr>
          <w:rFonts w:ascii="Times New Roman" w:hAnsi="Times New Roman" w:cs="Times New Roman"/>
          <w:sz w:val="28"/>
          <w:szCs w:val="28"/>
        </w:rPr>
        <w:t>kịp thời</w:t>
      </w:r>
      <w:r w:rsidR="00DD3B30" w:rsidRPr="00E0588B">
        <w:rPr>
          <w:rFonts w:ascii="Times New Roman" w:hAnsi="Times New Roman" w:cs="Times New Roman"/>
          <w:sz w:val="28"/>
          <w:szCs w:val="28"/>
        </w:rPr>
        <w:t xml:space="preserve"> các tập thể, cá nhân có thành tích xuất sắc</w:t>
      </w:r>
      <w:r w:rsidR="00851767">
        <w:rPr>
          <w:rFonts w:ascii="Times New Roman" w:hAnsi="Times New Roman" w:cs="Times New Roman"/>
          <w:sz w:val="28"/>
          <w:szCs w:val="28"/>
        </w:rPr>
        <w:t xml:space="preserve"> trong phong trào thi đua</w:t>
      </w:r>
      <w:r w:rsidR="00DD3B30" w:rsidRPr="00E0588B">
        <w:rPr>
          <w:rFonts w:ascii="Times New Roman" w:hAnsi="Times New Roman" w:cs="Times New Roman"/>
          <w:sz w:val="28"/>
          <w:szCs w:val="28"/>
        </w:rPr>
        <w:t>.</w:t>
      </w:r>
    </w:p>
    <w:p w:rsidR="00DD3B30" w:rsidRPr="00FB5CCD" w:rsidRDefault="0026356E" w:rsidP="00FB5CCD">
      <w:pPr>
        <w:tabs>
          <w:tab w:val="left" w:pos="567"/>
          <w:tab w:val="left" w:pos="851"/>
        </w:tabs>
        <w:spacing w:line="420" w:lineRule="exact"/>
        <w:jc w:val="both"/>
        <w:rPr>
          <w:rFonts w:ascii="Times New Roman" w:hAnsi="Times New Roman" w:cs="Times New Roman"/>
          <w:spacing w:val="-6"/>
          <w:sz w:val="28"/>
          <w:szCs w:val="28"/>
        </w:rPr>
      </w:pPr>
      <w:r>
        <w:rPr>
          <w:rFonts w:ascii="Times New Roman" w:hAnsi="Times New Roman" w:cs="Times New Roman"/>
          <w:i/>
          <w:sz w:val="28"/>
          <w:szCs w:val="28"/>
        </w:rPr>
        <w:tab/>
      </w:r>
      <w:r w:rsidR="00DD3B30" w:rsidRPr="00FB5CCD">
        <w:rPr>
          <w:rFonts w:ascii="Times New Roman" w:hAnsi="Times New Roman" w:cs="Times New Roman"/>
          <w:b/>
          <w:i/>
          <w:spacing w:val="-6"/>
          <w:sz w:val="28"/>
          <w:szCs w:val="28"/>
        </w:rPr>
        <w:t>Thứ b</w:t>
      </w:r>
      <w:r w:rsidR="00337899" w:rsidRPr="00FB5CCD">
        <w:rPr>
          <w:rFonts w:ascii="Times New Roman" w:hAnsi="Times New Roman" w:cs="Times New Roman"/>
          <w:b/>
          <w:i/>
          <w:spacing w:val="-6"/>
          <w:sz w:val="28"/>
          <w:szCs w:val="28"/>
        </w:rPr>
        <w:t>a:</w:t>
      </w:r>
      <w:r w:rsidR="00337899" w:rsidRPr="00FB5CCD">
        <w:rPr>
          <w:rFonts w:ascii="Times New Roman" w:hAnsi="Times New Roman" w:cs="Times New Roman"/>
          <w:spacing w:val="-6"/>
          <w:sz w:val="28"/>
          <w:szCs w:val="28"/>
        </w:rPr>
        <w:t xml:space="preserve"> Đ</w:t>
      </w:r>
      <w:r w:rsidR="00DD3B30" w:rsidRPr="00FB5CCD">
        <w:rPr>
          <w:rFonts w:ascii="Times New Roman" w:hAnsi="Times New Roman" w:cs="Times New Roman"/>
          <w:spacing w:val="-6"/>
          <w:sz w:val="28"/>
          <w:szCs w:val="28"/>
        </w:rPr>
        <w:t xml:space="preserve">ẩy mạnh xã hội hóa </w:t>
      </w:r>
      <w:r w:rsidR="00337899" w:rsidRPr="00FB5CCD">
        <w:rPr>
          <w:rFonts w:ascii="Times New Roman" w:hAnsi="Times New Roman" w:cs="Times New Roman"/>
          <w:spacing w:val="-6"/>
          <w:sz w:val="28"/>
          <w:szCs w:val="28"/>
        </w:rPr>
        <w:t>công tác người cao tuổi</w:t>
      </w:r>
      <w:r w:rsidR="00851767">
        <w:rPr>
          <w:rFonts w:ascii="Times New Roman" w:hAnsi="Times New Roman" w:cs="Times New Roman"/>
          <w:spacing w:val="-6"/>
          <w:sz w:val="28"/>
          <w:szCs w:val="28"/>
        </w:rPr>
        <w:t>;</w:t>
      </w:r>
      <w:r w:rsidR="00DD3B30" w:rsidRPr="00FB5CCD">
        <w:rPr>
          <w:rFonts w:ascii="Times New Roman" w:hAnsi="Times New Roman" w:cs="Times New Roman"/>
          <w:spacing w:val="-6"/>
          <w:sz w:val="28"/>
          <w:szCs w:val="28"/>
        </w:rPr>
        <w:t xml:space="preserve"> sự ủng hộ vật chất, tinh thần củ</w:t>
      </w:r>
      <w:r w:rsidR="00D220B1" w:rsidRPr="00FB5CCD">
        <w:rPr>
          <w:rFonts w:ascii="Times New Roman" w:hAnsi="Times New Roman" w:cs="Times New Roman"/>
          <w:spacing w:val="-6"/>
          <w:sz w:val="28"/>
          <w:szCs w:val="28"/>
        </w:rPr>
        <w:t>a</w:t>
      </w:r>
      <w:r w:rsidR="00DD3B30" w:rsidRPr="00FB5CCD">
        <w:rPr>
          <w:rFonts w:ascii="Times New Roman" w:hAnsi="Times New Roman" w:cs="Times New Roman"/>
          <w:spacing w:val="-6"/>
          <w:sz w:val="28"/>
          <w:szCs w:val="28"/>
        </w:rPr>
        <w:t xml:space="preserve"> cơ quan, tổ chức, gia đình, cá nhân trong và ngoài nướ</w:t>
      </w:r>
      <w:r w:rsidR="00D220B1" w:rsidRPr="00FB5CCD">
        <w:rPr>
          <w:rFonts w:ascii="Times New Roman" w:hAnsi="Times New Roman" w:cs="Times New Roman"/>
          <w:spacing w:val="-6"/>
          <w:sz w:val="28"/>
          <w:szCs w:val="28"/>
        </w:rPr>
        <w:t>c tham gia</w:t>
      </w:r>
      <w:r w:rsidR="00DD3B30" w:rsidRPr="00FB5CCD">
        <w:rPr>
          <w:rFonts w:ascii="Times New Roman" w:hAnsi="Times New Roman" w:cs="Times New Roman"/>
          <w:spacing w:val="-6"/>
          <w:sz w:val="28"/>
          <w:szCs w:val="28"/>
        </w:rPr>
        <w:t xml:space="preserve"> chăm sóc, phát huy vai trò người cao tuổ</w:t>
      </w:r>
      <w:r w:rsidR="00851767">
        <w:rPr>
          <w:rFonts w:ascii="Times New Roman" w:hAnsi="Times New Roman" w:cs="Times New Roman"/>
          <w:spacing w:val="-6"/>
          <w:sz w:val="28"/>
          <w:szCs w:val="28"/>
        </w:rPr>
        <w:t>i,</w:t>
      </w:r>
      <w:r w:rsidR="00DD3B30" w:rsidRPr="00FB5CCD">
        <w:rPr>
          <w:rFonts w:ascii="Times New Roman" w:hAnsi="Times New Roman" w:cs="Times New Roman"/>
          <w:spacing w:val="-6"/>
          <w:sz w:val="28"/>
          <w:szCs w:val="28"/>
        </w:rPr>
        <w:t xml:space="preserve"> tổ chức các hoạt động của Hội.</w:t>
      </w:r>
    </w:p>
    <w:p w:rsidR="006E594D" w:rsidRDefault="0026356E" w:rsidP="00FB5CCD">
      <w:pPr>
        <w:tabs>
          <w:tab w:val="left" w:pos="567"/>
          <w:tab w:val="left" w:pos="851"/>
        </w:tabs>
        <w:spacing w:line="420" w:lineRule="exact"/>
        <w:jc w:val="both"/>
        <w:rPr>
          <w:rFonts w:ascii="Times New Roman" w:hAnsi="Times New Roman" w:cs="Times New Roman"/>
          <w:sz w:val="28"/>
          <w:szCs w:val="28"/>
        </w:rPr>
      </w:pPr>
      <w:r>
        <w:rPr>
          <w:rFonts w:ascii="Times New Roman" w:hAnsi="Times New Roman" w:cs="Times New Roman"/>
          <w:i/>
          <w:sz w:val="28"/>
          <w:szCs w:val="28"/>
        </w:rPr>
        <w:tab/>
      </w:r>
      <w:r w:rsidR="00DD3B30" w:rsidRPr="00660AEC">
        <w:rPr>
          <w:rFonts w:ascii="Times New Roman" w:hAnsi="Times New Roman" w:cs="Times New Roman"/>
          <w:b/>
          <w:i/>
          <w:sz w:val="28"/>
          <w:szCs w:val="28"/>
        </w:rPr>
        <w:t>Thứ tư</w:t>
      </w:r>
      <w:r w:rsidR="00D220B1">
        <w:rPr>
          <w:rFonts w:ascii="Times New Roman" w:hAnsi="Times New Roman" w:cs="Times New Roman"/>
          <w:i/>
          <w:sz w:val="28"/>
          <w:szCs w:val="28"/>
        </w:rPr>
        <w:t>:</w:t>
      </w:r>
      <w:r w:rsidR="006E594D">
        <w:rPr>
          <w:rFonts w:ascii="Times New Roman" w:hAnsi="Times New Roman" w:cs="Times New Roman"/>
          <w:sz w:val="28"/>
          <w:szCs w:val="28"/>
        </w:rPr>
        <w:t xml:space="preserve"> Xây dựng đội ngũ </w:t>
      </w:r>
      <w:r w:rsidR="006E594D" w:rsidRPr="00E0588B">
        <w:rPr>
          <w:rFonts w:ascii="Times New Roman" w:hAnsi="Times New Roman" w:cs="Times New Roman"/>
          <w:sz w:val="28"/>
          <w:szCs w:val="28"/>
        </w:rPr>
        <w:t>cán bộ Hội</w:t>
      </w:r>
      <w:r w:rsidR="006E594D">
        <w:rPr>
          <w:rFonts w:ascii="Times New Roman" w:hAnsi="Times New Roman" w:cs="Times New Roman"/>
          <w:sz w:val="28"/>
          <w:szCs w:val="28"/>
        </w:rPr>
        <w:t xml:space="preserve"> có năng lực, kinh nghiệm công tác, có uy tín trong xã hội;</w:t>
      </w:r>
      <w:r w:rsidR="00851767">
        <w:rPr>
          <w:rFonts w:ascii="Times New Roman" w:hAnsi="Times New Roman" w:cs="Times New Roman"/>
          <w:sz w:val="28"/>
          <w:szCs w:val="28"/>
        </w:rPr>
        <w:t xml:space="preserve"> </w:t>
      </w:r>
      <w:r w:rsidR="006E594D">
        <w:rPr>
          <w:rFonts w:ascii="Times New Roman" w:hAnsi="Times New Roman" w:cs="Times New Roman"/>
          <w:sz w:val="28"/>
          <w:szCs w:val="28"/>
        </w:rPr>
        <w:t>thường xuyên được</w:t>
      </w:r>
      <w:r w:rsidR="006E594D" w:rsidRPr="00E0588B">
        <w:rPr>
          <w:rFonts w:ascii="Times New Roman" w:hAnsi="Times New Roman" w:cs="Times New Roman"/>
          <w:sz w:val="28"/>
          <w:szCs w:val="28"/>
        </w:rPr>
        <w:t xml:space="preserve"> tập huấn, bồi dưỡng nghiệp vụ, nâng cao năng lự</w:t>
      </w:r>
      <w:r w:rsidR="006E594D">
        <w:rPr>
          <w:rFonts w:ascii="Times New Roman" w:hAnsi="Times New Roman" w:cs="Times New Roman"/>
          <w:sz w:val="28"/>
          <w:szCs w:val="28"/>
        </w:rPr>
        <w:t xml:space="preserve">c và phương pháp công tác đáp ứng yêu cầu nhiệm vụ được giao. </w:t>
      </w:r>
    </w:p>
    <w:p w:rsidR="00DD3B30" w:rsidRDefault="00DD3B30" w:rsidP="00FB5CCD">
      <w:pPr>
        <w:tabs>
          <w:tab w:val="left" w:pos="0"/>
        </w:tabs>
        <w:spacing w:line="420" w:lineRule="exact"/>
        <w:ind w:firstLine="567"/>
        <w:jc w:val="both"/>
        <w:rPr>
          <w:rFonts w:ascii="Times New Roman" w:hAnsi="Times New Roman" w:cs="Times New Roman"/>
          <w:sz w:val="28"/>
          <w:szCs w:val="28"/>
        </w:rPr>
      </w:pPr>
      <w:r w:rsidRPr="00660AEC">
        <w:rPr>
          <w:rFonts w:ascii="Times New Roman" w:hAnsi="Times New Roman" w:cs="Times New Roman"/>
          <w:b/>
          <w:i/>
          <w:sz w:val="28"/>
          <w:szCs w:val="28"/>
        </w:rPr>
        <w:t>Thứ năm</w:t>
      </w:r>
      <w:r w:rsidR="006E594D">
        <w:rPr>
          <w:rFonts w:ascii="Times New Roman" w:hAnsi="Times New Roman" w:cs="Times New Roman"/>
          <w:i/>
          <w:sz w:val="28"/>
          <w:szCs w:val="28"/>
        </w:rPr>
        <w:t>:</w:t>
      </w:r>
      <w:r w:rsidR="006E594D">
        <w:rPr>
          <w:rFonts w:ascii="Times New Roman" w:hAnsi="Times New Roman" w:cs="Times New Roman"/>
          <w:sz w:val="28"/>
          <w:szCs w:val="28"/>
        </w:rPr>
        <w:t xml:space="preserve"> C</w:t>
      </w:r>
      <w:r w:rsidRPr="00E0588B">
        <w:rPr>
          <w:rFonts w:ascii="Times New Roman" w:hAnsi="Times New Roman" w:cs="Times New Roman"/>
          <w:sz w:val="28"/>
          <w:szCs w:val="28"/>
        </w:rPr>
        <w:t>hủ độ</w:t>
      </w:r>
      <w:r w:rsidR="006E594D">
        <w:rPr>
          <w:rFonts w:ascii="Times New Roman" w:hAnsi="Times New Roman" w:cs="Times New Roman"/>
          <w:sz w:val="28"/>
          <w:szCs w:val="28"/>
        </w:rPr>
        <w:t>ng,</w:t>
      </w:r>
      <w:r w:rsidRPr="00E0588B">
        <w:rPr>
          <w:rFonts w:ascii="Times New Roman" w:hAnsi="Times New Roman" w:cs="Times New Roman"/>
          <w:sz w:val="28"/>
          <w:szCs w:val="28"/>
        </w:rPr>
        <w:t xml:space="preserve"> phối hợp chặt chẽ với các cơ quan, đơn vị</w:t>
      </w:r>
      <w:r w:rsidR="006E594D">
        <w:rPr>
          <w:rFonts w:ascii="Times New Roman" w:hAnsi="Times New Roman" w:cs="Times New Roman"/>
          <w:sz w:val="28"/>
          <w:szCs w:val="28"/>
        </w:rPr>
        <w:t xml:space="preserve"> có liên quan;</w:t>
      </w:r>
      <w:r w:rsidRPr="00E0588B">
        <w:rPr>
          <w:rFonts w:ascii="Times New Roman" w:hAnsi="Times New Roman" w:cs="Times New Roman"/>
          <w:sz w:val="28"/>
          <w:szCs w:val="28"/>
        </w:rPr>
        <w:t xml:space="preserve"> thường xuyên tổ chức kiểm tra, đánh giá, giám sát việc thực hiện chế độ, chính sách đối với người cao tuổ</w:t>
      </w:r>
      <w:r w:rsidR="00851F8F">
        <w:rPr>
          <w:rFonts w:ascii="Times New Roman" w:hAnsi="Times New Roman" w:cs="Times New Roman"/>
          <w:sz w:val="28"/>
          <w:szCs w:val="28"/>
        </w:rPr>
        <w:t>i.</w:t>
      </w:r>
    </w:p>
    <w:p w:rsidR="007E4C38" w:rsidRDefault="00DD3B30" w:rsidP="00FB5CCD">
      <w:pPr>
        <w:spacing w:line="400" w:lineRule="exact"/>
        <w:jc w:val="center"/>
        <w:rPr>
          <w:rFonts w:ascii="Times New Roman" w:hAnsi="Times New Roman" w:cs="Times New Roman"/>
          <w:b/>
          <w:bCs/>
          <w:iCs/>
          <w:sz w:val="28"/>
          <w:szCs w:val="28"/>
          <w:shd w:val="clear" w:color="auto" w:fill="FFFFFF"/>
        </w:rPr>
      </w:pPr>
      <w:r w:rsidRPr="00736FE6">
        <w:rPr>
          <w:rFonts w:ascii="Times New Roman" w:hAnsi="Times New Roman" w:cs="Times New Roman"/>
          <w:b/>
          <w:bCs/>
          <w:iCs/>
          <w:sz w:val="28"/>
          <w:szCs w:val="28"/>
          <w:shd w:val="clear" w:color="auto" w:fill="FFFFFF"/>
        </w:rPr>
        <w:t>Phần thứ hai</w:t>
      </w:r>
    </w:p>
    <w:p w:rsidR="00DD3B30" w:rsidRDefault="00DD3B30" w:rsidP="00FB5CCD">
      <w:pPr>
        <w:spacing w:line="400" w:lineRule="exact"/>
        <w:jc w:val="center"/>
        <w:rPr>
          <w:rFonts w:ascii="Times New Roman" w:hAnsi="Times New Roman" w:cs="Times New Roman"/>
          <w:b/>
          <w:bCs/>
          <w:iCs/>
          <w:sz w:val="28"/>
          <w:szCs w:val="28"/>
          <w:shd w:val="clear" w:color="auto" w:fill="FFFFFF"/>
        </w:rPr>
      </w:pPr>
      <w:r w:rsidRPr="00736FE6">
        <w:rPr>
          <w:rFonts w:ascii="Times New Roman" w:hAnsi="Times New Roman" w:cs="Times New Roman"/>
          <w:b/>
          <w:bCs/>
          <w:iCs/>
          <w:sz w:val="28"/>
          <w:szCs w:val="28"/>
          <w:shd w:val="clear" w:color="auto" w:fill="FFFFFF"/>
        </w:rPr>
        <w:t>P</w:t>
      </w:r>
      <w:r w:rsidR="007E4C38">
        <w:rPr>
          <w:rFonts w:ascii="Times New Roman" w:hAnsi="Times New Roman" w:cs="Times New Roman"/>
          <w:b/>
          <w:bCs/>
          <w:iCs/>
          <w:sz w:val="28"/>
          <w:szCs w:val="28"/>
          <w:shd w:val="clear" w:color="auto" w:fill="FFFFFF"/>
        </w:rPr>
        <w:t xml:space="preserve">HƯƠNG HƯỚNG, NHIỆM VỤ NHIỆM KỲ </w:t>
      </w:r>
      <w:r w:rsidRPr="00736FE6">
        <w:rPr>
          <w:rFonts w:ascii="Times New Roman" w:hAnsi="Times New Roman" w:cs="Times New Roman"/>
          <w:b/>
          <w:bCs/>
          <w:iCs/>
          <w:sz w:val="28"/>
          <w:szCs w:val="28"/>
          <w:shd w:val="clear" w:color="auto" w:fill="FFFFFF"/>
        </w:rPr>
        <w:t>2021-2026</w:t>
      </w:r>
    </w:p>
    <w:p w:rsidR="00FB5CCD" w:rsidRDefault="00FB5CCD" w:rsidP="00FB5CCD">
      <w:pPr>
        <w:spacing w:line="400" w:lineRule="exact"/>
        <w:jc w:val="center"/>
        <w:rPr>
          <w:rFonts w:ascii="Times New Roman" w:hAnsi="Times New Roman" w:cs="Times New Roman"/>
          <w:b/>
          <w:bCs/>
          <w:iCs/>
          <w:sz w:val="28"/>
          <w:szCs w:val="28"/>
          <w:shd w:val="clear" w:color="auto" w:fill="FFFFFF"/>
        </w:rPr>
      </w:pPr>
    </w:p>
    <w:p w:rsidR="00DD3B30" w:rsidRPr="00C24AA1" w:rsidRDefault="00DD3B30" w:rsidP="00FB5CCD">
      <w:pPr>
        <w:tabs>
          <w:tab w:val="left" w:pos="4230"/>
        </w:tabs>
        <w:spacing w:line="400" w:lineRule="exact"/>
        <w:ind w:firstLine="567"/>
        <w:jc w:val="both"/>
        <w:rPr>
          <w:rFonts w:ascii="Times New Roman" w:hAnsi="Times New Roman" w:cs="Times New Roman"/>
          <w:bCs/>
          <w:iCs/>
          <w:sz w:val="28"/>
          <w:szCs w:val="28"/>
          <w:shd w:val="clear" w:color="auto" w:fill="FFFFFF"/>
        </w:rPr>
      </w:pPr>
      <w:r w:rsidRPr="00E0588B">
        <w:rPr>
          <w:rFonts w:ascii="Times New Roman" w:hAnsi="Times New Roman" w:cs="Times New Roman"/>
          <w:sz w:val="28"/>
          <w:szCs w:val="28"/>
        </w:rPr>
        <w:t>Trong những năm tới, hoà bình, hợp tác và phát triển vẫn là xu thế lớ</w:t>
      </w:r>
      <w:r w:rsidR="000E47FA">
        <w:rPr>
          <w:rFonts w:ascii="Times New Roman" w:hAnsi="Times New Roman" w:cs="Times New Roman"/>
          <w:sz w:val="28"/>
          <w:szCs w:val="28"/>
        </w:rPr>
        <w:t>n;nhưng cạnh tranh chiến lược, xung đột cục bộ tiếp tục diễn ra dưới nhiều hình thứ</w:t>
      </w:r>
      <w:r w:rsidR="003964C3">
        <w:rPr>
          <w:rFonts w:ascii="Times New Roman" w:hAnsi="Times New Roman" w:cs="Times New Roman"/>
          <w:sz w:val="28"/>
          <w:szCs w:val="28"/>
        </w:rPr>
        <w:t>c</w:t>
      </w:r>
      <w:r w:rsidR="000E47FA">
        <w:rPr>
          <w:rFonts w:ascii="Times New Roman" w:hAnsi="Times New Roman" w:cs="Times New Roman"/>
          <w:sz w:val="28"/>
          <w:szCs w:val="28"/>
        </w:rPr>
        <w:t>, phức tạp và gay gắt hơn</w:t>
      </w:r>
      <w:r w:rsidRPr="00E0588B">
        <w:rPr>
          <w:rFonts w:ascii="Times New Roman" w:hAnsi="Times New Roman" w:cs="Times New Roman"/>
          <w:sz w:val="28"/>
          <w:szCs w:val="28"/>
        </w:rPr>
        <w:t>. Hoà bình, ổn đị</w:t>
      </w:r>
      <w:r w:rsidR="001462BB">
        <w:rPr>
          <w:rFonts w:ascii="Times New Roman" w:hAnsi="Times New Roman" w:cs="Times New Roman"/>
          <w:sz w:val="28"/>
          <w:szCs w:val="28"/>
        </w:rPr>
        <w:t>nh,</w:t>
      </w:r>
      <w:r w:rsidR="000E47FA">
        <w:rPr>
          <w:rFonts w:ascii="Times New Roman" w:hAnsi="Times New Roman" w:cs="Times New Roman"/>
          <w:sz w:val="28"/>
          <w:szCs w:val="28"/>
        </w:rPr>
        <w:t xml:space="preserve"> tự do,</w:t>
      </w:r>
      <w:r w:rsidRPr="00E0588B">
        <w:rPr>
          <w:rFonts w:ascii="Times New Roman" w:hAnsi="Times New Roman" w:cs="Times New Roman"/>
          <w:sz w:val="28"/>
          <w:szCs w:val="28"/>
        </w:rPr>
        <w:t xml:space="preserve"> an ninh, an toàn hàng hải, hàng không trên Biển Đông đứng trước thách thứ</w:t>
      </w:r>
      <w:r w:rsidR="000E47FA">
        <w:rPr>
          <w:rFonts w:ascii="Times New Roman" w:hAnsi="Times New Roman" w:cs="Times New Roman"/>
          <w:sz w:val="28"/>
          <w:szCs w:val="28"/>
        </w:rPr>
        <w:t>c, nguy cơ lớn</w:t>
      </w:r>
      <w:r w:rsidRPr="00E0588B">
        <w:rPr>
          <w:rFonts w:ascii="Times New Roman" w:hAnsi="Times New Roman" w:cs="Times New Roman"/>
          <w:sz w:val="28"/>
          <w:szCs w:val="28"/>
        </w:rPr>
        <w:t xml:space="preserve">.Đại dịch Covid-19 có thể còn kéo dài, </w:t>
      </w:r>
      <w:r w:rsidR="000E47FA">
        <w:rPr>
          <w:rFonts w:ascii="Times New Roman" w:hAnsi="Times New Roman" w:cs="Times New Roman"/>
          <w:sz w:val="28"/>
          <w:szCs w:val="28"/>
        </w:rPr>
        <w:t xml:space="preserve">hậu quả </w:t>
      </w:r>
      <w:r w:rsidRPr="00E0588B">
        <w:rPr>
          <w:rFonts w:ascii="Times New Roman" w:hAnsi="Times New Roman" w:cs="Times New Roman"/>
          <w:sz w:val="28"/>
          <w:szCs w:val="28"/>
        </w:rPr>
        <w:t>tác độ</w:t>
      </w:r>
      <w:r w:rsidR="000E47FA">
        <w:rPr>
          <w:rFonts w:ascii="Times New Roman" w:hAnsi="Times New Roman" w:cs="Times New Roman"/>
          <w:sz w:val="28"/>
          <w:szCs w:val="28"/>
        </w:rPr>
        <w:t>ng đến nhiều</w:t>
      </w:r>
      <w:r w:rsidRPr="00E0588B">
        <w:rPr>
          <w:rFonts w:ascii="Times New Roman" w:hAnsi="Times New Roman" w:cs="Times New Roman"/>
          <w:sz w:val="28"/>
          <w:szCs w:val="28"/>
        </w:rPr>
        <w:t xml:space="preserve"> mặt kinh tế- xã hộ</w:t>
      </w:r>
      <w:r w:rsidR="000E47FA">
        <w:rPr>
          <w:rFonts w:ascii="Times New Roman" w:hAnsi="Times New Roman" w:cs="Times New Roman"/>
          <w:sz w:val="28"/>
          <w:szCs w:val="28"/>
        </w:rPr>
        <w:t>i; trong đó, NCT</w:t>
      </w:r>
      <w:r w:rsidRPr="00E0588B">
        <w:rPr>
          <w:rFonts w:ascii="Times New Roman" w:hAnsi="Times New Roman" w:cs="Times New Roman"/>
          <w:sz w:val="28"/>
          <w:szCs w:val="28"/>
        </w:rPr>
        <w:t xml:space="preserve"> là đối tượ</w:t>
      </w:r>
      <w:r w:rsidR="000E47FA">
        <w:rPr>
          <w:rFonts w:ascii="Times New Roman" w:hAnsi="Times New Roman" w:cs="Times New Roman"/>
          <w:sz w:val="28"/>
          <w:szCs w:val="28"/>
        </w:rPr>
        <w:t>ng bị</w:t>
      </w:r>
      <w:r w:rsidRPr="00E0588B">
        <w:rPr>
          <w:rFonts w:ascii="Times New Roman" w:hAnsi="Times New Roman" w:cs="Times New Roman"/>
          <w:sz w:val="28"/>
          <w:szCs w:val="28"/>
        </w:rPr>
        <w:t xml:space="preserve"> ảnh hưở</w:t>
      </w:r>
      <w:r w:rsidR="000E47FA">
        <w:rPr>
          <w:rFonts w:ascii="Times New Roman" w:hAnsi="Times New Roman" w:cs="Times New Roman"/>
          <w:sz w:val="28"/>
          <w:szCs w:val="28"/>
        </w:rPr>
        <w:t>ng và tác không nhỏ</w:t>
      </w:r>
      <w:r w:rsidR="00C24AA1">
        <w:rPr>
          <w:rFonts w:ascii="Times New Roman" w:hAnsi="Times New Roman" w:cs="Times New Roman"/>
          <w:sz w:val="28"/>
          <w:szCs w:val="28"/>
        </w:rPr>
        <w:t>.</w:t>
      </w:r>
      <w:r w:rsidR="00EA246B">
        <w:rPr>
          <w:rFonts w:ascii="Times New Roman" w:hAnsi="Times New Roman" w:cs="Times New Roman"/>
          <w:sz w:val="28"/>
          <w:szCs w:val="28"/>
        </w:rPr>
        <w:t>Hiện nay</w:t>
      </w:r>
      <w:r w:rsidR="003964C3">
        <w:rPr>
          <w:rFonts w:ascii="Times New Roman" w:hAnsi="Times New Roman" w:cs="Times New Roman"/>
          <w:sz w:val="28"/>
          <w:szCs w:val="28"/>
        </w:rPr>
        <w:t>,</w:t>
      </w:r>
      <w:r>
        <w:rPr>
          <w:rFonts w:ascii="Times New Roman" w:hAnsi="Times New Roman" w:cs="Times New Roman"/>
          <w:sz w:val="28"/>
          <w:szCs w:val="28"/>
        </w:rPr>
        <w:t>Việt Nam vẫn là nước thu nhập trung bình, nguồn lực giành cho an sinh xã hội còn khiêm tốn. Tốc độ già hóa dân số nhanh so với các nước trên thế giới và khu vự</w:t>
      </w:r>
      <w:r w:rsidR="000E47FA">
        <w:rPr>
          <w:rFonts w:ascii="Times New Roman" w:hAnsi="Times New Roman" w:cs="Times New Roman"/>
          <w:sz w:val="28"/>
          <w:szCs w:val="28"/>
        </w:rPr>
        <w:t>c,</w:t>
      </w:r>
      <w:r>
        <w:rPr>
          <w:rFonts w:ascii="Times New Roman" w:hAnsi="Times New Roman" w:cs="Times New Roman"/>
          <w:sz w:val="28"/>
          <w:szCs w:val="28"/>
        </w:rPr>
        <w:t xml:space="preserve"> ảnh hưởng không nhỏ tới NCT.</w:t>
      </w:r>
      <w:r w:rsidRPr="00660AEC">
        <w:rPr>
          <w:rFonts w:ascii="Times New Roman" w:hAnsi="Times New Roman" w:cs="Times New Roman"/>
          <w:spacing w:val="-2"/>
          <w:sz w:val="28"/>
          <w:szCs w:val="28"/>
        </w:rPr>
        <w:t xml:space="preserve"> Tham nhũng, lãng phí, quan liêu, suy thoái về tư tưởng</w:t>
      </w:r>
      <w:r w:rsidR="003964C3">
        <w:rPr>
          <w:rFonts w:ascii="Times New Roman" w:hAnsi="Times New Roman" w:cs="Times New Roman"/>
          <w:spacing w:val="-2"/>
          <w:sz w:val="28"/>
          <w:szCs w:val="28"/>
        </w:rPr>
        <w:t>,</w:t>
      </w:r>
      <w:r w:rsidRPr="00660AEC">
        <w:rPr>
          <w:rFonts w:ascii="Times New Roman" w:hAnsi="Times New Roman" w:cs="Times New Roman"/>
          <w:spacing w:val="-2"/>
          <w:sz w:val="28"/>
          <w:szCs w:val="28"/>
        </w:rPr>
        <w:t xml:space="preserve"> chính trị, đạo đức, lối sống, "tự diễn biến", "tự chuyển hoá" trong nội bộ cũng như những mâu thuẫn xã hội còn diễn biến phức tạp. Các thế lực thù địch tiếp tục tăng cường chống phá Đảng, Nhà nước và đất nước ta. Bảo vệ độc lập, chủ quyền, toàn vẹn lãnh thổ, giữ vững môi trường hoà bình, ổn định và thích ứng với biến đổi khí hậu là yêu cầu cấp thiết, đồng thời là những thách thức rất lớn trong thời gian tới.</w:t>
      </w:r>
    </w:p>
    <w:p w:rsidR="00DD3B30" w:rsidRPr="00E0588B" w:rsidRDefault="00DD3B30" w:rsidP="00FB5CCD">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Thực hiện chủ trương tinh gọn biên chế, tổ chứ</w:t>
      </w:r>
      <w:r w:rsidR="00EA246B">
        <w:rPr>
          <w:rFonts w:ascii="Times New Roman" w:hAnsi="Times New Roman" w:cs="Times New Roman"/>
          <w:sz w:val="28"/>
          <w:szCs w:val="28"/>
        </w:rPr>
        <w:t xml:space="preserve">c; </w:t>
      </w:r>
      <w:r>
        <w:rPr>
          <w:rFonts w:ascii="Times New Roman" w:hAnsi="Times New Roman" w:cs="Times New Roman"/>
          <w:sz w:val="28"/>
          <w:szCs w:val="28"/>
        </w:rPr>
        <w:t>Thông báo số 158-TB/TW ngày 02/01/2020 của Ban Bí thư về tiếp tục thực hiện</w:t>
      </w:r>
      <w:r w:rsidRPr="00E0588B">
        <w:rPr>
          <w:rFonts w:ascii="Times New Roman" w:hAnsi="Times New Roman" w:cs="Times New Roman"/>
          <w:sz w:val="28"/>
          <w:szCs w:val="28"/>
        </w:rPr>
        <w:t>Kết luận số 102-KL/TW, ngày 29/9/2014 của Bộ Chính trị “về hội quầ</w:t>
      </w:r>
      <w:r>
        <w:rPr>
          <w:rFonts w:ascii="Times New Roman" w:hAnsi="Times New Roman" w:cs="Times New Roman"/>
          <w:sz w:val="28"/>
          <w:szCs w:val="28"/>
        </w:rPr>
        <w:t>n chúng;</w:t>
      </w:r>
      <w:r w:rsidRPr="00E0588B">
        <w:rPr>
          <w:rFonts w:ascii="Times New Roman" w:hAnsi="Times New Roman" w:cs="Times New Roman"/>
          <w:sz w:val="28"/>
          <w:szCs w:val="28"/>
        </w:rPr>
        <w:t xml:space="preserve"> Kết luận số </w:t>
      </w:r>
      <w:r w:rsidRPr="00E0588B">
        <w:rPr>
          <w:rFonts w:ascii="Times New Roman" w:hAnsi="Times New Roman" w:cs="Times New Roman"/>
          <w:sz w:val="28"/>
          <w:szCs w:val="28"/>
          <w:shd w:val="clear" w:color="auto" w:fill="FFFFFF"/>
          <w:lang w:val="nl-NL"/>
        </w:rPr>
        <w:t xml:space="preserve">58-KL/TW ngày 12/9/2019 của Ban Bí </w:t>
      </w:r>
      <w:r w:rsidRPr="00E0588B">
        <w:rPr>
          <w:rFonts w:ascii="Times New Roman" w:hAnsi="Times New Roman" w:cs="Times New Roman"/>
          <w:sz w:val="28"/>
          <w:szCs w:val="28"/>
        </w:rPr>
        <w:t>thư về</w:t>
      </w:r>
      <w:r>
        <w:rPr>
          <w:rFonts w:ascii="Times New Roman" w:hAnsi="Times New Roman" w:cs="Times New Roman"/>
          <w:sz w:val="28"/>
          <w:szCs w:val="28"/>
        </w:rPr>
        <w:t xml:space="preserve"> đ</w:t>
      </w:r>
      <w:r w:rsidRPr="00E0588B">
        <w:rPr>
          <w:rFonts w:ascii="Times New Roman" w:hAnsi="Times New Roman" w:cs="Times New Roman"/>
          <w:sz w:val="28"/>
          <w:szCs w:val="28"/>
        </w:rPr>
        <w:t>ộ tuổ</w:t>
      </w:r>
      <w:r w:rsidR="00EA246B">
        <w:rPr>
          <w:rFonts w:ascii="Times New Roman" w:hAnsi="Times New Roman" w:cs="Times New Roman"/>
          <w:sz w:val="28"/>
          <w:szCs w:val="28"/>
        </w:rPr>
        <w:t>i cán bộ làm</w:t>
      </w:r>
      <w:r w:rsidRPr="00E0588B">
        <w:rPr>
          <w:rFonts w:ascii="Times New Roman" w:hAnsi="Times New Roman" w:cs="Times New Roman"/>
          <w:sz w:val="28"/>
          <w:szCs w:val="28"/>
        </w:rPr>
        <w:t xml:space="preserve"> công tác Hộ</w:t>
      </w:r>
      <w:r>
        <w:rPr>
          <w:rFonts w:ascii="Times New Roman" w:hAnsi="Times New Roman" w:cs="Times New Roman"/>
          <w:sz w:val="28"/>
          <w:szCs w:val="28"/>
        </w:rPr>
        <w:t xml:space="preserve">i;đòi hỏicác cấp Hội </w:t>
      </w:r>
      <w:r w:rsidRPr="00E0588B">
        <w:rPr>
          <w:rFonts w:ascii="Times New Roman" w:hAnsi="Times New Roman" w:cs="Times New Roman"/>
          <w:sz w:val="28"/>
          <w:szCs w:val="28"/>
        </w:rPr>
        <w:t>phải tiếp tục đổi mới nội dung công tác, nêu cao tính tự nguyện, tự chủ trong hoạt động</w:t>
      </w:r>
      <w:r>
        <w:rPr>
          <w:rFonts w:ascii="Times New Roman" w:hAnsi="Times New Roman" w:cs="Times New Roman"/>
          <w:sz w:val="28"/>
          <w:szCs w:val="28"/>
        </w:rPr>
        <w:t xml:space="preserve">; </w:t>
      </w:r>
      <w:r w:rsidRPr="00E0588B">
        <w:rPr>
          <w:rFonts w:ascii="Times New Roman" w:hAnsi="Times New Roman" w:cs="Times New Roman"/>
          <w:sz w:val="28"/>
          <w:szCs w:val="28"/>
        </w:rPr>
        <w:t>đoàn kết xây dựng tổ chức Hội vững mạ</w:t>
      </w:r>
      <w:r>
        <w:rPr>
          <w:rFonts w:ascii="Times New Roman" w:hAnsi="Times New Roman" w:cs="Times New Roman"/>
          <w:sz w:val="28"/>
          <w:szCs w:val="28"/>
        </w:rPr>
        <w:t xml:space="preserve">nh; tăng cường </w:t>
      </w:r>
      <w:r w:rsidRPr="00E0588B">
        <w:rPr>
          <w:rFonts w:ascii="Times New Roman" w:hAnsi="Times New Roman" w:cs="Times New Roman"/>
          <w:sz w:val="28"/>
          <w:szCs w:val="28"/>
        </w:rPr>
        <w:t>công tác chăm sóc và phát huy vai trò NCT, tích cực tham gia xây dựng và bảo vệ</w:t>
      </w:r>
      <w:r w:rsidR="003964C3">
        <w:rPr>
          <w:rFonts w:ascii="Times New Roman" w:hAnsi="Times New Roman" w:cs="Times New Roman"/>
          <w:sz w:val="28"/>
          <w:szCs w:val="28"/>
        </w:rPr>
        <w:t xml:space="preserve"> T</w:t>
      </w:r>
      <w:r w:rsidRPr="00E0588B">
        <w:rPr>
          <w:rFonts w:ascii="Times New Roman" w:hAnsi="Times New Roman" w:cs="Times New Roman"/>
          <w:sz w:val="28"/>
          <w:szCs w:val="28"/>
        </w:rPr>
        <w:t>ổ quốc Việt Nam xã hội chủ</w:t>
      </w:r>
      <w:r>
        <w:rPr>
          <w:rFonts w:ascii="Times New Roman" w:hAnsi="Times New Roman" w:cs="Times New Roman"/>
          <w:sz w:val="28"/>
          <w:szCs w:val="28"/>
        </w:rPr>
        <w:t xml:space="preserve"> nghĩa.</w:t>
      </w:r>
    </w:p>
    <w:p w:rsidR="00EA246B" w:rsidRDefault="00EA246B" w:rsidP="00FB5CCD">
      <w:pPr>
        <w:spacing w:line="400" w:lineRule="exact"/>
        <w:ind w:firstLine="900"/>
        <w:jc w:val="both"/>
        <w:rPr>
          <w:rFonts w:ascii="Times New Roman" w:hAnsi="Times New Roman" w:cs="Times New Roman"/>
          <w:sz w:val="28"/>
          <w:szCs w:val="28"/>
        </w:rPr>
      </w:pPr>
      <w:r w:rsidRPr="00E0588B">
        <w:rPr>
          <w:rFonts w:ascii="Times New Roman" w:hAnsi="Times New Roman" w:cs="Times New Roman"/>
          <w:sz w:val="28"/>
          <w:szCs w:val="28"/>
        </w:rPr>
        <w:t>Sau 35 năm đổi mới, thế và lực, sức mạnh tổng hợp quốc gia, uy tín quốc tế của đất nước ngày càng được nâng cao, tạ</w:t>
      </w:r>
      <w:r>
        <w:rPr>
          <w:rFonts w:ascii="Times New Roman" w:hAnsi="Times New Roman" w:cs="Times New Roman"/>
          <w:sz w:val="28"/>
          <w:szCs w:val="28"/>
        </w:rPr>
        <w:t>o</w:t>
      </w:r>
      <w:r w:rsidRPr="00E0588B">
        <w:rPr>
          <w:rFonts w:ascii="Times New Roman" w:hAnsi="Times New Roman" w:cs="Times New Roman"/>
          <w:sz w:val="28"/>
          <w:szCs w:val="28"/>
        </w:rPr>
        <w:t xml:space="preserve"> tiền đề quan trọng để xây dựng và bảo vệ Tổ quố</w:t>
      </w:r>
      <w:r>
        <w:rPr>
          <w:rFonts w:ascii="Times New Roman" w:hAnsi="Times New Roman" w:cs="Times New Roman"/>
          <w:sz w:val="28"/>
          <w:szCs w:val="28"/>
        </w:rPr>
        <w:t>c. Phát huy những bài học kinh nghiệm đã đạt được</w:t>
      </w:r>
      <w:r w:rsidR="00851767">
        <w:rPr>
          <w:rFonts w:ascii="Times New Roman" w:hAnsi="Times New Roman" w:cs="Times New Roman"/>
          <w:sz w:val="28"/>
          <w:szCs w:val="28"/>
        </w:rPr>
        <w:t>,</w:t>
      </w:r>
      <w:r>
        <w:rPr>
          <w:rFonts w:ascii="Times New Roman" w:hAnsi="Times New Roman" w:cs="Times New Roman"/>
          <w:sz w:val="28"/>
          <w:szCs w:val="28"/>
        </w:rPr>
        <w:t xml:space="preserve"> cán bộ, hội viên</w:t>
      </w:r>
      <w:r w:rsidR="00851767">
        <w:rPr>
          <w:rFonts w:ascii="Times New Roman" w:hAnsi="Times New Roman" w:cs="Times New Roman"/>
          <w:sz w:val="28"/>
          <w:szCs w:val="28"/>
        </w:rPr>
        <w:t>,</w:t>
      </w:r>
      <w:r>
        <w:rPr>
          <w:rFonts w:ascii="Times New Roman" w:hAnsi="Times New Roman" w:cs="Times New Roman"/>
          <w:sz w:val="28"/>
          <w:szCs w:val="28"/>
        </w:rPr>
        <w:t xml:space="preserve"> NCT cả nước đoàn kết</w:t>
      </w:r>
      <w:r w:rsidR="00C24AA1">
        <w:rPr>
          <w:rFonts w:ascii="Times New Roman" w:hAnsi="Times New Roman" w:cs="Times New Roman"/>
          <w:sz w:val="28"/>
          <w:szCs w:val="28"/>
        </w:rPr>
        <w:t>,</w:t>
      </w:r>
      <w:r>
        <w:rPr>
          <w:rFonts w:ascii="Times New Roman" w:hAnsi="Times New Roman" w:cs="Times New Roman"/>
          <w:sz w:val="28"/>
          <w:szCs w:val="28"/>
        </w:rPr>
        <w:t xml:space="preserve"> sáng tạo </w:t>
      </w:r>
      <w:r w:rsidR="00C24AA1">
        <w:rPr>
          <w:rFonts w:ascii="Times New Roman" w:hAnsi="Times New Roman" w:cs="Times New Roman"/>
          <w:sz w:val="28"/>
          <w:szCs w:val="28"/>
        </w:rPr>
        <w:t>nêu cao tinh thần “Tuổ</w:t>
      </w:r>
      <w:r w:rsidR="003964C3">
        <w:rPr>
          <w:rFonts w:ascii="Times New Roman" w:hAnsi="Times New Roman" w:cs="Times New Roman"/>
          <w:sz w:val="28"/>
          <w:szCs w:val="28"/>
        </w:rPr>
        <w:t xml:space="preserve">i cao - </w:t>
      </w:r>
      <w:r w:rsidR="00C24AA1">
        <w:rPr>
          <w:rFonts w:ascii="Times New Roman" w:hAnsi="Times New Roman" w:cs="Times New Roman"/>
          <w:sz w:val="28"/>
          <w:szCs w:val="28"/>
        </w:rPr>
        <w:t xml:space="preserve">Gương sáng” </w:t>
      </w:r>
      <w:r>
        <w:rPr>
          <w:rFonts w:ascii="Times New Roman" w:hAnsi="Times New Roman" w:cs="Times New Roman"/>
          <w:sz w:val="28"/>
          <w:szCs w:val="28"/>
        </w:rPr>
        <w:t>thực hiện tốt</w:t>
      </w:r>
      <w:r w:rsidR="00C24AA1">
        <w:rPr>
          <w:rFonts w:ascii="Times New Roman" w:hAnsi="Times New Roman" w:cs="Times New Roman"/>
          <w:sz w:val="28"/>
          <w:szCs w:val="28"/>
        </w:rPr>
        <w:t xml:space="preserve"> phương hướng, nhiệm vụ trong nhiệm kỳ 2021-2026 như sau.</w:t>
      </w:r>
    </w:p>
    <w:p w:rsidR="00DD3B30" w:rsidRPr="008512A9" w:rsidRDefault="0026356E" w:rsidP="00FB5CCD">
      <w:pPr>
        <w:spacing w:line="400" w:lineRule="exact"/>
        <w:ind w:firstLine="900"/>
        <w:jc w:val="both"/>
        <w:rPr>
          <w:rFonts w:ascii="Times New Roman" w:hAnsi="Times New Roman" w:cs="Times New Roman"/>
          <w:b/>
          <w:sz w:val="28"/>
          <w:szCs w:val="28"/>
        </w:rPr>
      </w:pPr>
      <w:r>
        <w:rPr>
          <w:rFonts w:ascii="Times New Roman" w:hAnsi="Times New Roman" w:cs="Times New Roman"/>
          <w:b/>
          <w:sz w:val="28"/>
          <w:szCs w:val="28"/>
        </w:rPr>
        <w:t>I</w:t>
      </w:r>
      <w:r w:rsidR="00DD3B30">
        <w:rPr>
          <w:rFonts w:ascii="Times New Roman" w:hAnsi="Times New Roman" w:cs="Times New Roman"/>
          <w:b/>
          <w:sz w:val="28"/>
          <w:szCs w:val="28"/>
        </w:rPr>
        <w:t>. P</w:t>
      </w:r>
      <w:r>
        <w:rPr>
          <w:rFonts w:ascii="Times New Roman" w:hAnsi="Times New Roman" w:cs="Times New Roman"/>
          <w:b/>
          <w:sz w:val="28"/>
          <w:szCs w:val="28"/>
        </w:rPr>
        <w:t>HƯƠNG HƯỚ</w:t>
      </w:r>
      <w:r w:rsidR="00E1591A">
        <w:rPr>
          <w:rFonts w:ascii="Times New Roman" w:hAnsi="Times New Roman" w:cs="Times New Roman"/>
          <w:b/>
          <w:sz w:val="28"/>
          <w:szCs w:val="28"/>
        </w:rPr>
        <w:t>NG</w:t>
      </w:r>
    </w:p>
    <w:p w:rsidR="00BE4E8E" w:rsidRDefault="00BE4E8E" w:rsidP="00FB5CCD">
      <w:pPr>
        <w:pStyle w:val="ListParagraph"/>
        <w:spacing w:line="400" w:lineRule="exact"/>
        <w:ind w:left="0" w:firstLine="709"/>
        <w:jc w:val="both"/>
        <w:rPr>
          <w:rFonts w:ascii="Times New Roman" w:hAnsi="Times New Roman" w:cs="Times New Roman"/>
          <w:b/>
          <w:i/>
          <w:sz w:val="28"/>
          <w:szCs w:val="28"/>
        </w:rPr>
      </w:pPr>
      <w:r>
        <w:rPr>
          <w:rFonts w:ascii="Times New Roman" w:hAnsi="Times New Roman" w:cs="Times New Roman"/>
          <w:sz w:val="28"/>
          <w:szCs w:val="28"/>
        </w:rPr>
        <w:t xml:space="preserve">Phương hướng chung công tác Hội NCT nhiệm kỳ Đại hội VI (2021-2026): </w:t>
      </w:r>
      <w:r>
        <w:rPr>
          <w:rFonts w:ascii="Times New Roman" w:hAnsi="Times New Roman" w:cs="Times New Roman"/>
          <w:b/>
          <w:i/>
          <w:sz w:val="28"/>
          <w:szCs w:val="28"/>
        </w:rPr>
        <w:t>Đoàn kết, sáng tạo xây dựng tổ chức Hội vững mạnh; tăng cường công tác bảo vệ, chăm sóc và phát huy vai trò NCT; tích cực tham gia xây dựng và bảo vệ</w:t>
      </w:r>
      <w:r w:rsidR="003964C3">
        <w:rPr>
          <w:rFonts w:ascii="Times New Roman" w:hAnsi="Times New Roman" w:cs="Times New Roman"/>
          <w:b/>
          <w:i/>
          <w:sz w:val="28"/>
          <w:szCs w:val="28"/>
        </w:rPr>
        <w:t xml:space="preserve"> T</w:t>
      </w:r>
      <w:r>
        <w:rPr>
          <w:rFonts w:ascii="Times New Roman" w:hAnsi="Times New Roman" w:cs="Times New Roman"/>
          <w:b/>
          <w:i/>
          <w:sz w:val="28"/>
          <w:szCs w:val="28"/>
        </w:rPr>
        <w:t>ổ quốc Việt Nam xã hội chủ</w:t>
      </w:r>
      <w:r w:rsidR="00440163">
        <w:rPr>
          <w:rFonts w:ascii="Times New Roman" w:hAnsi="Times New Roman" w:cs="Times New Roman"/>
          <w:b/>
          <w:i/>
          <w:sz w:val="28"/>
          <w:szCs w:val="28"/>
        </w:rPr>
        <w:t xml:space="preserve"> nghĩa</w:t>
      </w:r>
    </w:p>
    <w:p w:rsidR="00440163" w:rsidRPr="00FB5CCD" w:rsidRDefault="00440163" w:rsidP="00FB5CCD">
      <w:pPr>
        <w:pStyle w:val="ListParagraph"/>
        <w:spacing w:line="400" w:lineRule="exact"/>
        <w:ind w:left="0" w:firstLine="709"/>
        <w:jc w:val="both"/>
        <w:rPr>
          <w:rFonts w:ascii="Times New Roman" w:hAnsi="Times New Roman" w:cs="Times New Roman"/>
          <w:spacing w:val="-4"/>
          <w:sz w:val="28"/>
          <w:szCs w:val="28"/>
        </w:rPr>
      </w:pPr>
      <w:r w:rsidRPr="00FB5CCD">
        <w:rPr>
          <w:rFonts w:ascii="Times New Roman" w:hAnsi="Times New Roman" w:cs="Times New Roman"/>
          <w:spacing w:val="-4"/>
          <w:sz w:val="28"/>
          <w:szCs w:val="28"/>
        </w:rPr>
        <w:t>Do đó, phải tập trung x</w:t>
      </w:r>
      <w:r w:rsidR="000E21F1" w:rsidRPr="00FB5CCD">
        <w:rPr>
          <w:rFonts w:ascii="Times New Roman" w:hAnsi="Times New Roman" w:cs="Times New Roman"/>
          <w:spacing w:val="-4"/>
          <w:sz w:val="28"/>
          <w:szCs w:val="28"/>
          <w:lang w:val="vi-VN"/>
        </w:rPr>
        <w:t>ây dựng tổ chức Hội NCT vững mạ</w:t>
      </w:r>
      <w:r w:rsidR="00851767">
        <w:rPr>
          <w:rFonts w:ascii="Times New Roman" w:hAnsi="Times New Roman" w:cs="Times New Roman"/>
          <w:spacing w:val="-4"/>
          <w:sz w:val="28"/>
          <w:szCs w:val="28"/>
          <w:lang w:val="vi-VN"/>
        </w:rPr>
        <w:t>nh</w:t>
      </w:r>
      <w:r w:rsidR="00851767">
        <w:rPr>
          <w:rFonts w:ascii="Times New Roman" w:hAnsi="Times New Roman" w:cs="Times New Roman"/>
          <w:spacing w:val="-4"/>
          <w:sz w:val="28"/>
          <w:szCs w:val="28"/>
        </w:rPr>
        <w:t xml:space="preserve"> toàn diện</w:t>
      </w:r>
      <w:r w:rsidRPr="00FB5CCD">
        <w:rPr>
          <w:rFonts w:ascii="Times New Roman" w:hAnsi="Times New Roman" w:cs="Times New Roman"/>
          <w:spacing w:val="-4"/>
          <w:sz w:val="28"/>
          <w:szCs w:val="28"/>
        </w:rPr>
        <w:t>, nâng cao chất lượng công tác phát triển hội viên</w:t>
      </w:r>
      <w:r w:rsidR="000E21F1" w:rsidRPr="00FB5CCD">
        <w:rPr>
          <w:rFonts w:ascii="Times New Roman" w:hAnsi="Times New Roman" w:cs="Times New Roman"/>
          <w:spacing w:val="-4"/>
          <w:sz w:val="28"/>
          <w:szCs w:val="28"/>
        </w:rPr>
        <w:t>;</w:t>
      </w:r>
      <w:r w:rsidR="00851767">
        <w:rPr>
          <w:rFonts w:ascii="Times New Roman" w:hAnsi="Times New Roman" w:cs="Times New Roman"/>
          <w:spacing w:val="-4"/>
          <w:sz w:val="28"/>
          <w:szCs w:val="28"/>
        </w:rPr>
        <w:t xml:space="preserve"> </w:t>
      </w:r>
      <w:r w:rsidR="000E21F1" w:rsidRPr="00FB5CCD">
        <w:rPr>
          <w:rFonts w:ascii="Times New Roman" w:hAnsi="Times New Roman" w:cs="Times New Roman"/>
          <w:spacing w:val="-4"/>
          <w:sz w:val="28"/>
          <w:szCs w:val="28"/>
          <w:lang w:val="vi-VN"/>
        </w:rPr>
        <w:t xml:space="preserve">hướng </w:t>
      </w:r>
      <w:r w:rsidR="000E21F1" w:rsidRPr="00FB5CCD">
        <w:rPr>
          <w:rFonts w:ascii="Times New Roman" w:hAnsi="Times New Roman" w:cs="Times New Roman"/>
          <w:spacing w:val="-4"/>
          <w:sz w:val="28"/>
          <w:szCs w:val="28"/>
        </w:rPr>
        <w:t xml:space="preserve">mạnh </w:t>
      </w:r>
      <w:r w:rsidRPr="00FB5CCD">
        <w:rPr>
          <w:rFonts w:ascii="Times New Roman" w:hAnsi="Times New Roman" w:cs="Times New Roman"/>
          <w:spacing w:val="-4"/>
          <w:sz w:val="28"/>
          <w:szCs w:val="28"/>
        </w:rPr>
        <w:t xml:space="preserve">hoạt động của Hội </w:t>
      </w:r>
      <w:r w:rsidR="000E21F1" w:rsidRPr="00FB5CCD">
        <w:rPr>
          <w:rFonts w:ascii="Times New Roman" w:hAnsi="Times New Roman" w:cs="Times New Roman"/>
          <w:spacing w:val="-4"/>
          <w:sz w:val="28"/>
          <w:szCs w:val="28"/>
          <w:lang w:val="vi-VN"/>
        </w:rPr>
        <w:t>về cơ sở</w:t>
      </w:r>
      <w:r w:rsidR="000E21F1" w:rsidRPr="00FB5CCD">
        <w:rPr>
          <w:rFonts w:ascii="Times New Roman" w:hAnsi="Times New Roman" w:cs="Times New Roman"/>
          <w:spacing w:val="-4"/>
          <w:sz w:val="28"/>
          <w:szCs w:val="28"/>
        </w:rPr>
        <w:t>;</w:t>
      </w:r>
      <w:r w:rsidR="000E21F1" w:rsidRPr="00FB5CCD">
        <w:rPr>
          <w:rFonts w:ascii="Times New Roman" w:hAnsi="Times New Roman" w:cs="Times New Roman"/>
          <w:spacing w:val="-4"/>
          <w:sz w:val="28"/>
          <w:szCs w:val="28"/>
          <w:lang w:val="vi-VN"/>
        </w:rPr>
        <w:t xml:space="preserve"> lấy chi Hội, tổ Hộ</w:t>
      </w:r>
      <w:r w:rsidRPr="00FB5CCD">
        <w:rPr>
          <w:rFonts w:ascii="Times New Roman" w:hAnsi="Times New Roman" w:cs="Times New Roman"/>
          <w:spacing w:val="-4"/>
          <w:sz w:val="28"/>
          <w:szCs w:val="28"/>
          <w:lang w:val="vi-VN"/>
        </w:rPr>
        <w:t>i làm trung tâm</w:t>
      </w:r>
      <w:r w:rsidRPr="00FB5CCD">
        <w:rPr>
          <w:rFonts w:ascii="Times New Roman" w:hAnsi="Times New Roman" w:cs="Times New Roman"/>
          <w:spacing w:val="-4"/>
          <w:sz w:val="28"/>
          <w:szCs w:val="28"/>
        </w:rPr>
        <w:t xml:space="preserve">. </w:t>
      </w:r>
      <w:r w:rsidR="00F1784D" w:rsidRPr="00FB5CCD">
        <w:rPr>
          <w:rFonts w:ascii="Times New Roman" w:hAnsi="Times New Roman" w:cs="Times New Roman"/>
          <w:spacing w:val="-4"/>
          <w:sz w:val="28"/>
          <w:szCs w:val="28"/>
        </w:rPr>
        <w:t>Tiếp tục đ</w:t>
      </w:r>
      <w:r w:rsidRPr="00FB5CCD">
        <w:rPr>
          <w:rFonts w:ascii="Times New Roman" w:hAnsi="Times New Roman" w:cs="Times New Roman"/>
          <w:spacing w:val="-4"/>
          <w:sz w:val="28"/>
          <w:szCs w:val="28"/>
        </w:rPr>
        <w:t>ẩy mạnh xã hội hóa, đa dạng các loại hình chăm sóc</w:t>
      </w:r>
      <w:r w:rsidR="00F1784D" w:rsidRPr="00FB5CCD">
        <w:rPr>
          <w:rFonts w:ascii="Times New Roman" w:hAnsi="Times New Roman" w:cs="Times New Roman"/>
          <w:spacing w:val="-4"/>
          <w:sz w:val="28"/>
          <w:szCs w:val="28"/>
        </w:rPr>
        <w:t xml:space="preserve"> NCT</w:t>
      </w:r>
      <w:r w:rsidRPr="00FB5CCD">
        <w:rPr>
          <w:rFonts w:ascii="Times New Roman" w:hAnsi="Times New Roman" w:cs="Times New Roman"/>
          <w:spacing w:val="-4"/>
          <w:sz w:val="28"/>
          <w:szCs w:val="28"/>
        </w:rPr>
        <w:t>;</w:t>
      </w:r>
      <w:r w:rsidR="00851767">
        <w:rPr>
          <w:rFonts w:ascii="Times New Roman" w:hAnsi="Times New Roman" w:cs="Times New Roman"/>
          <w:spacing w:val="-4"/>
          <w:sz w:val="28"/>
          <w:szCs w:val="28"/>
        </w:rPr>
        <w:t xml:space="preserve"> </w:t>
      </w:r>
      <w:r w:rsidR="00F1784D" w:rsidRPr="00FB5CCD">
        <w:rPr>
          <w:rFonts w:ascii="Times New Roman" w:hAnsi="Times New Roman" w:cs="Times New Roman"/>
          <w:spacing w:val="-4"/>
          <w:sz w:val="28"/>
          <w:szCs w:val="28"/>
        </w:rPr>
        <w:t xml:space="preserve">phát huy vai trò nòng cốt của </w:t>
      </w:r>
      <w:r w:rsidRPr="00FB5CCD">
        <w:rPr>
          <w:rFonts w:ascii="Times New Roman" w:hAnsi="Times New Roman" w:cs="Times New Roman"/>
          <w:spacing w:val="-4"/>
          <w:sz w:val="28"/>
          <w:szCs w:val="28"/>
        </w:rPr>
        <w:t>Hộ</w:t>
      </w:r>
      <w:r w:rsidR="00F1784D" w:rsidRPr="00FB5CCD">
        <w:rPr>
          <w:rFonts w:ascii="Times New Roman" w:hAnsi="Times New Roman" w:cs="Times New Roman"/>
          <w:spacing w:val="-4"/>
          <w:sz w:val="28"/>
          <w:szCs w:val="28"/>
        </w:rPr>
        <w:t>i</w:t>
      </w:r>
      <w:r w:rsidRPr="00FB5CCD">
        <w:rPr>
          <w:rFonts w:ascii="Times New Roman" w:hAnsi="Times New Roman" w:cs="Times New Roman"/>
          <w:spacing w:val="-4"/>
          <w:sz w:val="28"/>
          <w:szCs w:val="28"/>
        </w:rPr>
        <w:t xml:space="preserve"> trong phong trào “Toàn dân chăm sóc, phát huy vai trò NCT”, phấn đấu để NCT được sống vui, sống khỏe, sống hạ</w:t>
      </w:r>
      <w:r w:rsidR="00F1784D" w:rsidRPr="00FB5CCD">
        <w:rPr>
          <w:rFonts w:ascii="Times New Roman" w:hAnsi="Times New Roman" w:cs="Times New Roman"/>
          <w:spacing w:val="-4"/>
          <w:sz w:val="28"/>
          <w:szCs w:val="28"/>
        </w:rPr>
        <w:t>nh phúc trong gia đình,</w:t>
      </w:r>
      <w:r w:rsidRPr="00FB5CCD">
        <w:rPr>
          <w:rFonts w:ascii="Times New Roman" w:hAnsi="Times New Roman" w:cs="Times New Roman"/>
          <w:spacing w:val="-4"/>
          <w:sz w:val="28"/>
          <w:szCs w:val="28"/>
        </w:rPr>
        <w:t xml:space="preserve"> xã hội.</w:t>
      </w:r>
    </w:p>
    <w:p w:rsidR="000E21F1" w:rsidRPr="00FB5CCD" w:rsidRDefault="00440163" w:rsidP="00FB5CCD">
      <w:pPr>
        <w:pStyle w:val="ListParagraph"/>
        <w:spacing w:line="400" w:lineRule="exact"/>
        <w:ind w:left="0" w:firstLine="709"/>
        <w:jc w:val="both"/>
        <w:rPr>
          <w:rFonts w:ascii="Times New Roman" w:hAnsi="Times New Roman" w:cs="Times New Roman"/>
          <w:spacing w:val="-4"/>
          <w:sz w:val="28"/>
          <w:szCs w:val="28"/>
        </w:rPr>
      </w:pPr>
      <w:r w:rsidRPr="00FB5CCD">
        <w:rPr>
          <w:rFonts w:ascii="Times New Roman" w:hAnsi="Times New Roman" w:cs="Times New Roman"/>
          <w:spacing w:val="-4"/>
          <w:sz w:val="28"/>
          <w:szCs w:val="28"/>
        </w:rPr>
        <w:t xml:space="preserve">Nâng cao hiệu quả </w:t>
      </w:r>
      <w:r w:rsidR="000E21F1" w:rsidRPr="00FB5CCD">
        <w:rPr>
          <w:rFonts w:ascii="Times New Roman" w:hAnsi="Times New Roman" w:cs="Times New Roman"/>
          <w:spacing w:val="-4"/>
          <w:sz w:val="28"/>
          <w:szCs w:val="28"/>
          <w:lang w:val="vi-VN"/>
        </w:rPr>
        <w:t>phong trào thi đua yêu nướ</w:t>
      </w:r>
      <w:r w:rsidR="003964C3">
        <w:rPr>
          <w:rFonts w:ascii="Times New Roman" w:hAnsi="Times New Roman" w:cs="Times New Roman"/>
          <w:spacing w:val="-4"/>
          <w:sz w:val="28"/>
          <w:szCs w:val="28"/>
          <w:lang w:val="vi-VN"/>
        </w:rPr>
        <w:t>c</w:t>
      </w:r>
      <w:r w:rsidR="000E21F1" w:rsidRPr="00FB5CCD">
        <w:rPr>
          <w:rFonts w:ascii="Times New Roman" w:hAnsi="Times New Roman" w:cs="Times New Roman"/>
          <w:spacing w:val="-4"/>
          <w:sz w:val="28"/>
          <w:szCs w:val="28"/>
          <w:lang w:val="vi-VN"/>
        </w:rPr>
        <w:t>“Tuổi cao - gương sáng”</w:t>
      </w:r>
      <w:r w:rsidR="00F1784D" w:rsidRPr="00FB5CCD">
        <w:rPr>
          <w:rFonts w:ascii="Times New Roman" w:hAnsi="Times New Roman" w:cs="Times New Roman"/>
          <w:spacing w:val="-4"/>
          <w:sz w:val="28"/>
          <w:szCs w:val="28"/>
        </w:rPr>
        <w:t>;</w:t>
      </w:r>
      <w:r w:rsidR="00851767">
        <w:rPr>
          <w:rFonts w:ascii="Times New Roman" w:hAnsi="Times New Roman" w:cs="Times New Roman"/>
          <w:spacing w:val="-4"/>
          <w:sz w:val="28"/>
          <w:szCs w:val="28"/>
        </w:rPr>
        <w:t xml:space="preserve"> </w:t>
      </w:r>
      <w:r w:rsidR="00F1784D" w:rsidRPr="00FB5CCD">
        <w:rPr>
          <w:rFonts w:ascii="Times New Roman" w:hAnsi="Times New Roman" w:cs="Times New Roman"/>
          <w:spacing w:val="-4"/>
          <w:sz w:val="28"/>
          <w:szCs w:val="28"/>
        </w:rPr>
        <w:t>phát huy mạnh mẽ kinh nghiệm, trí tuệ, uy tín của NCT,</w:t>
      </w:r>
      <w:r w:rsidR="00851767">
        <w:rPr>
          <w:rFonts w:ascii="Times New Roman" w:hAnsi="Times New Roman" w:cs="Times New Roman"/>
          <w:spacing w:val="-4"/>
          <w:sz w:val="28"/>
          <w:szCs w:val="28"/>
        </w:rPr>
        <w:t xml:space="preserve"> </w:t>
      </w:r>
      <w:r w:rsidR="000E21F1" w:rsidRPr="00FB5CCD">
        <w:rPr>
          <w:rFonts w:ascii="Times New Roman" w:hAnsi="Times New Roman" w:cs="Times New Roman"/>
          <w:spacing w:val="-4"/>
          <w:sz w:val="28"/>
          <w:szCs w:val="28"/>
          <w:lang w:val="vi-VN"/>
        </w:rPr>
        <w:t xml:space="preserve">đóng góp tích cực vào sự nghiệp xây dựng và bảo vệ vững chắc Tổ quốc Việt Nam xã hội chủ nghĩa. </w:t>
      </w:r>
    </w:p>
    <w:p w:rsidR="0026356E" w:rsidRDefault="0026356E" w:rsidP="00FB5CCD">
      <w:pPr>
        <w:spacing w:line="400" w:lineRule="exact"/>
        <w:ind w:firstLine="900"/>
        <w:jc w:val="both"/>
        <w:rPr>
          <w:rFonts w:ascii="Times New Roman" w:hAnsi="Times New Roman" w:cs="Times New Roman"/>
          <w:b/>
          <w:sz w:val="28"/>
          <w:szCs w:val="28"/>
        </w:rPr>
      </w:pPr>
      <w:r>
        <w:rPr>
          <w:rFonts w:ascii="Times New Roman" w:hAnsi="Times New Roman" w:cs="Times New Roman"/>
          <w:b/>
          <w:sz w:val="28"/>
          <w:szCs w:val="28"/>
        </w:rPr>
        <w:t>II</w:t>
      </w:r>
      <w:r w:rsidR="00DD3B30" w:rsidRPr="00A82A58">
        <w:rPr>
          <w:rFonts w:ascii="Times New Roman" w:hAnsi="Times New Roman" w:cs="Times New Roman"/>
          <w:b/>
          <w:sz w:val="28"/>
          <w:szCs w:val="28"/>
        </w:rPr>
        <w:t>. M</w:t>
      </w:r>
      <w:r>
        <w:rPr>
          <w:rFonts w:ascii="Times New Roman" w:hAnsi="Times New Roman" w:cs="Times New Roman"/>
          <w:b/>
          <w:sz w:val="28"/>
          <w:szCs w:val="28"/>
        </w:rPr>
        <w:t>ỘT SỐ CHỈ TIÊU CƠ BẢN</w:t>
      </w:r>
    </w:p>
    <w:p w:rsidR="00DD3B30" w:rsidRPr="00F749E4" w:rsidRDefault="0026356E" w:rsidP="00FB5CCD">
      <w:pPr>
        <w:tabs>
          <w:tab w:val="left" w:pos="851"/>
          <w:tab w:val="left" w:pos="993"/>
        </w:tabs>
        <w:spacing w:line="400" w:lineRule="exact"/>
        <w:ind w:firstLine="900"/>
        <w:jc w:val="both"/>
        <w:rPr>
          <w:rFonts w:ascii="Times New Roman" w:hAnsi="Times New Roman" w:cs="Times New Roman"/>
          <w:color w:val="000000"/>
          <w:sz w:val="28"/>
          <w:szCs w:val="28"/>
          <w:lang w:val="vi-VN"/>
        </w:rPr>
      </w:pPr>
      <w:r w:rsidRPr="00F749E4">
        <w:rPr>
          <w:rFonts w:ascii="Times New Roman" w:hAnsi="Times New Roman" w:cs="Times New Roman"/>
          <w:color w:val="000000"/>
          <w:sz w:val="28"/>
          <w:szCs w:val="28"/>
        </w:rPr>
        <w:t>1.</w:t>
      </w:r>
      <w:r w:rsidR="00DD3B30" w:rsidRPr="00F749E4">
        <w:rPr>
          <w:rFonts w:ascii="Times New Roman" w:hAnsi="Times New Roman" w:cs="Times New Roman"/>
          <w:color w:val="000000"/>
          <w:sz w:val="28"/>
          <w:szCs w:val="28"/>
          <w:lang w:val="vi-VN"/>
        </w:rPr>
        <w:t>Tập hợp t</w:t>
      </w:r>
      <w:r w:rsidR="00DD3B30" w:rsidRPr="00F749E4">
        <w:rPr>
          <w:rFonts w:ascii="Times New Roman" w:hAnsi="Times New Roman" w:cs="Times New Roman"/>
          <w:color w:val="000000"/>
          <w:sz w:val="28"/>
          <w:szCs w:val="28"/>
        </w:rPr>
        <w:t>rên</w:t>
      </w:r>
      <w:r w:rsidR="00DD3B30" w:rsidRPr="00F749E4">
        <w:rPr>
          <w:rFonts w:ascii="Times New Roman" w:hAnsi="Times New Roman" w:cs="Times New Roman"/>
          <w:color w:val="000000"/>
          <w:sz w:val="28"/>
          <w:szCs w:val="28"/>
          <w:lang w:val="vi-VN"/>
        </w:rPr>
        <w:t xml:space="preserve">  9</w:t>
      </w:r>
      <w:r w:rsidR="00DD3B30" w:rsidRPr="00F749E4">
        <w:rPr>
          <w:rFonts w:ascii="Times New Roman" w:hAnsi="Times New Roman" w:cs="Times New Roman"/>
          <w:color w:val="000000"/>
          <w:sz w:val="28"/>
          <w:szCs w:val="28"/>
        </w:rPr>
        <w:t>0</w:t>
      </w:r>
      <w:r w:rsidR="00DD3B30" w:rsidRPr="00F749E4">
        <w:rPr>
          <w:rFonts w:ascii="Times New Roman" w:hAnsi="Times New Roman" w:cs="Times New Roman"/>
          <w:color w:val="000000"/>
          <w:sz w:val="28"/>
          <w:szCs w:val="28"/>
          <w:lang w:val="vi-VN"/>
        </w:rPr>
        <w:t xml:space="preserve">%NCT vào </w:t>
      </w:r>
      <w:r w:rsidR="00DD3B30" w:rsidRPr="00F749E4">
        <w:rPr>
          <w:rFonts w:ascii="Times New Roman" w:hAnsi="Times New Roman" w:cs="Times New Roman"/>
          <w:color w:val="000000"/>
          <w:sz w:val="28"/>
          <w:szCs w:val="28"/>
        </w:rPr>
        <w:t>tổ chức Hội</w:t>
      </w:r>
      <w:r w:rsidR="00DD3B30" w:rsidRPr="00F749E4">
        <w:rPr>
          <w:rFonts w:ascii="Times New Roman" w:hAnsi="Times New Roman" w:cs="Times New Roman"/>
          <w:color w:val="000000"/>
          <w:sz w:val="28"/>
          <w:szCs w:val="28"/>
          <w:lang w:val="vi-VN"/>
        </w:rPr>
        <w:t>.</w:t>
      </w:r>
    </w:p>
    <w:p w:rsidR="00DD3B30" w:rsidRPr="00F749E4" w:rsidRDefault="0026356E" w:rsidP="00FB5CCD">
      <w:pPr>
        <w:tabs>
          <w:tab w:val="left" w:pos="851"/>
          <w:tab w:val="left" w:pos="993"/>
        </w:tabs>
        <w:spacing w:line="400" w:lineRule="exact"/>
        <w:ind w:firstLine="900"/>
        <w:jc w:val="both"/>
        <w:rPr>
          <w:rFonts w:ascii="Times New Roman" w:hAnsi="Times New Roman" w:cs="Times New Roman"/>
          <w:color w:val="000000"/>
          <w:sz w:val="28"/>
          <w:szCs w:val="28"/>
          <w:lang w:val="vi-VN"/>
        </w:rPr>
      </w:pPr>
      <w:r w:rsidRPr="00F749E4">
        <w:rPr>
          <w:rFonts w:ascii="Times New Roman" w:hAnsi="Times New Roman" w:cs="Times New Roman"/>
          <w:color w:val="000000"/>
          <w:sz w:val="28"/>
          <w:szCs w:val="28"/>
        </w:rPr>
        <w:t xml:space="preserve">2. </w:t>
      </w:r>
      <w:r w:rsidR="00DD3B30" w:rsidRPr="00F749E4">
        <w:rPr>
          <w:rFonts w:ascii="Times New Roman" w:hAnsi="Times New Roman" w:cs="Times New Roman"/>
          <w:color w:val="000000"/>
          <w:sz w:val="28"/>
          <w:szCs w:val="28"/>
        </w:rPr>
        <w:t>100% cán bộ Hội cấp tỉnh, cấp huyện, t</w:t>
      </w:r>
      <w:r w:rsidR="00DD3B30" w:rsidRPr="00F749E4">
        <w:rPr>
          <w:rFonts w:ascii="Times New Roman" w:hAnsi="Times New Roman" w:cs="Times New Roman"/>
          <w:color w:val="000000"/>
          <w:sz w:val="28"/>
          <w:szCs w:val="28"/>
          <w:lang w:val="vi-VN"/>
        </w:rPr>
        <w:t>rên 90% cán bộ Hội NCT</w:t>
      </w:r>
      <w:r w:rsidR="00DD3B30" w:rsidRPr="00F749E4">
        <w:rPr>
          <w:rFonts w:ascii="Times New Roman" w:hAnsi="Times New Roman" w:cs="Times New Roman"/>
          <w:color w:val="000000"/>
          <w:sz w:val="28"/>
          <w:szCs w:val="28"/>
        </w:rPr>
        <w:t xml:space="preserve"> cấp cơ sở</w:t>
      </w:r>
      <w:r w:rsidR="00DD3B30" w:rsidRPr="00F749E4">
        <w:rPr>
          <w:rFonts w:ascii="Times New Roman" w:hAnsi="Times New Roman" w:cs="Times New Roman"/>
          <w:color w:val="000000"/>
          <w:sz w:val="28"/>
          <w:szCs w:val="28"/>
          <w:lang w:val="vi-VN"/>
        </w:rPr>
        <w:t xml:space="preserve"> được tập huấn, bồi dưỡng về kỹ năng công tác Hội</w:t>
      </w:r>
      <w:r w:rsidR="00DD3B30" w:rsidRPr="00F749E4">
        <w:rPr>
          <w:rFonts w:ascii="Times New Roman" w:hAnsi="Times New Roman" w:cs="Times New Roman"/>
          <w:color w:val="000000"/>
          <w:sz w:val="28"/>
          <w:szCs w:val="28"/>
        </w:rPr>
        <w:t>.</w:t>
      </w:r>
    </w:p>
    <w:p w:rsidR="00DD3B30" w:rsidRPr="00F749E4" w:rsidRDefault="0026356E" w:rsidP="00FB5CCD">
      <w:pPr>
        <w:tabs>
          <w:tab w:val="left" w:pos="851"/>
          <w:tab w:val="left" w:pos="993"/>
        </w:tabs>
        <w:spacing w:line="400" w:lineRule="exact"/>
        <w:ind w:firstLine="900"/>
        <w:jc w:val="both"/>
        <w:rPr>
          <w:rFonts w:ascii="Times New Roman" w:hAnsi="Times New Roman" w:cs="Times New Roman"/>
          <w:color w:val="000000"/>
          <w:sz w:val="28"/>
          <w:szCs w:val="28"/>
          <w:lang w:val="vi-VN"/>
        </w:rPr>
      </w:pPr>
      <w:r w:rsidRPr="00F749E4">
        <w:rPr>
          <w:rFonts w:ascii="Times New Roman" w:hAnsi="Times New Roman" w:cs="Times New Roman"/>
          <w:color w:val="000000"/>
          <w:sz w:val="28"/>
          <w:szCs w:val="28"/>
        </w:rPr>
        <w:t>3.</w:t>
      </w:r>
      <w:r w:rsidR="00DD3B30" w:rsidRPr="00F749E4">
        <w:rPr>
          <w:rFonts w:ascii="Times New Roman" w:hAnsi="Times New Roman" w:cs="Times New Roman"/>
          <w:color w:val="000000"/>
          <w:sz w:val="28"/>
          <w:szCs w:val="28"/>
          <w:lang w:val="vi-VN"/>
        </w:rPr>
        <w:t>Tham mưu, đề xuất để đảm bảo 100% NCT trong độ tuổi theo quy định của pháp luật được tổ chức chúc thọ, mừng thọ; được hưởng trợ cấp xã hội, có bảo hiểm y tế.</w:t>
      </w:r>
    </w:p>
    <w:p w:rsidR="00DD3B30" w:rsidRPr="00F749E4" w:rsidRDefault="0026356E" w:rsidP="00FB5CCD">
      <w:pPr>
        <w:tabs>
          <w:tab w:val="left" w:pos="851"/>
          <w:tab w:val="left" w:pos="993"/>
        </w:tabs>
        <w:spacing w:line="400" w:lineRule="exact"/>
        <w:ind w:firstLine="900"/>
        <w:jc w:val="both"/>
        <w:rPr>
          <w:rFonts w:ascii="Times New Roman" w:hAnsi="Times New Roman" w:cs="Times New Roman"/>
          <w:color w:val="000000"/>
          <w:sz w:val="28"/>
          <w:szCs w:val="28"/>
          <w:lang w:val="vi-VN"/>
        </w:rPr>
      </w:pPr>
      <w:r w:rsidRPr="00F749E4">
        <w:rPr>
          <w:rFonts w:ascii="Times New Roman" w:hAnsi="Times New Roman" w:cs="Times New Roman"/>
          <w:color w:val="000000"/>
          <w:sz w:val="28"/>
          <w:szCs w:val="28"/>
        </w:rPr>
        <w:t>4.</w:t>
      </w:r>
      <w:r w:rsidR="00851767">
        <w:rPr>
          <w:rFonts w:ascii="Times New Roman" w:hAnsi="Times New Roman" w:cs="Times New Roman"/>
          <w:color w:val="000000"/>
          <w:sz w:val="28"/>
          <w:szCs w:val="28"/>
        </w:rPr>
        <w:t xml:space="preserve"> </w:t>
      </w:r>
      <w:r w:rsidR="00DD3B30" w:rsidRPr="00F749E4">
        <w:rPr>
          <w:rFonts w:ascii="Times New Roman" w:hAnsi="Times New Roman" w:cs="Times New Roman"/>
          <w:color w:val="000000"/>
          <w:sz w:val="28"/>
          <w:szCs w:val="28"/>
          <w:lang w:val="vi-VN"/>
        </w:rPr>
        <w:t>Phấn đấu 95% trở lên số xã, phường, thị trấn thành lập và duy trì hoạt động thường xuyên Quỹ Chăm sóc và Phát huy vai trò NCT.</w:t>
      </w:r>
    </w:p>
    <w:p w:rsidR="00DD3B30" w:rsidRPr="00F749E4" w:rsidRDefault="0026356E" w:rsidP="00FB5CCD">
      <w:pPr>
        <w:tabs>
          <w:tab w:val="left" w:pos="851"/>
          <w:tab w:val="left" w:pos="993"/>
        </w:tabs>
        <w:spacing w:line="400" w:lineRule="exact"/>
        <w:ind w:firstLine="900"/>
        <w:jc w:val="both"/>
        <w:rPr>
          <w:rFonts w:ascii="Times New Roman" w:hAnsi="Times New Roman" w:cs="Times New Roman"/>
          <w:color w:val="000000"/>
          <w:sz w:val="28"/>
          <w:szCs w:val="28"/>
        </w:rPr>
      </w:pPr>
      <w:r w:rsidRPr="00F749E4">
        <w:rPr>
          <w:rFonts w:ascii="Times New Roman" w:hAnsi="Times New Roman" w:cs="Times New Roman"/>
          <w:color w:val="000000"/>
          <w:sz w:val="28"/>
          <w:szCs w:val="28"/>
        </w:rPr>
        <w:t xml:space="preserve">5. </w:t>
      </w:r>
      <w:r w:rsidR="00DD3B30" w:rsidRPr="00F749E4">
        <w:rPr>
          <w:rFonts w:ascii="Times New Roman" w:hAnsi="Times New Roman" w:cs="Times New Roman"/>
          <w:color w:val="000000"/>
          <w:sz w:val="28"/>
          <w:szCs w:val="28"/>
          <w:lang w:val="vi-VN"/>
        </w:rPr>
        <w:t xml:space="preserve">90% trở lên Hội NCT cơ sở có các loại hình CLB của NCT. </w:t>
      </w:r>
    </w:p>
    <w:p w:rsidR="00DD3B30" w:rsidRPr="00005457" w:rsidRDefault="0026356E" w:rsidP="00FB5CCD">
      <w:pPr>
        <w:tabs>
          <w:tab w:val="left" w:pos="851"/>
          <w:tab w:val="left" w:pos="993"/>
        </w:tabs>
        <w:spacing w:line="400" w:lineRule="exact"/>
        <w:ind w:firstLine="900"/>
        <w:jc w:val="both"/>
        <w:rPr>
          <w:rFonts w:ascii="Times New Roman" w:hAnsi="Times New Roman" w:cs="Times New Roman"/>
          <w:color w:val="000000"/>
          <w:sz w:val="28"/>
          <w:szCs w:val="28"/>
          <w:lang w:val="vi-VN"/>
        </w:rPr>
      </w:pPr>
      <w:r w:rsidRPr="00F749E4">
        <w:rPr>
          <w:rFonts w:ascii="Times New Roman" w:hAnsi="Times New Roman" w:cs="Times New Roman"/>
          <w:color w:val="000000"/>
          <w:sz w:val="28"/>
          <w:szCs w:val="28"/>
        </w:rPr>
        <w:t>6.</w:t>
      </w:r>
      <w:r w:rsidR="00DD3B30" w:rsidRPr="00F749E4">
        <w:rPr>
          <w:rFonts w:ascii="Times New Roman" w:hAnsi="Times New Roman" w:cs="Times New Roman"/>
          <w:color w:val="000000"/>
          <w:sz w:val="28"/>
          <w:szCs w:val="28"/>
        </w:rPr>
        <w:t xml:space="preserve"> 100</w:t>
      </w:r>
      <w:r w:rsidR="00DD3B30">
        <w:rPr>
          <w:rFonts w:ascii="Times New Roman" w:hAnsi="Times New Roman" w:cs="Times New Roman"/>
          <w:color w:val="000000"/>
          <w:sz w:val="28"/>
          <w:szCs w:val="28"/>
        </w:rPr>
        <w:t xml:space="preserve">% </w:t>
      </w:r>
      <w:r w:rsidR="00DD3B30" w:rsidRPr="00005457">
        <w:rPr>
          <w:rFonts w:ascii="Times New Roman" w:hAnsi="Times New Roman" w:cs="Times New Roman"/>
          <w:color w:val="000000"/>
          <w:sz w:val="28"/>
          <w:szCs w:val="28"/>
        </w:rPr>
        <w:t>các tỉnh, thành phố có Câu lạc bộ Liên thế hệ tự giúp nhau</w:t>
      </w:r>
      <w:r w:rsidR="00DD3B30">
        <w:rPr>
          <w:rFonts w:ascii="Times New Roman" w:hAnsi="Times New Roman" w:cs="Times New Roman"/>
          <w:color w:val="000000"/>
          <w:sz w:val="28"/>
          <w:szCs w:val="28"/>
        </w:rPr>
        <w:t>, trong nhiệm kỳ tăng thêm 3500</w:t>
      </w:r>
      <w:r w:rsidR="003964C3">
        <w:rPr>
          <w:rFonts w:ascii="Times New Roman" w:hAnsi="Times New Roman" w:cs="Times New Roman"/>
          <w:color w:val="000000"/>
          <w:sz w:val="28"/>
          <w:szCs w:val="28"/>
        </w:rPr>
        <w:t xml:space="preserve"> CLBLTHTGN</w:t>
      </w:r>
      <w:r>
        <w:rPr>
          <w:rFonts w:ascii="Times New Roman" w:hAnsi="Times New Roman" w:cs="Times New Roman"/>
          <w:color w:val="000000"/>
          <w:sz w:val="28"/>
          <w:szCs w:val="28"/>
        </w:rPr>
        <w:t>.</w:t>
      </w:r>
    </w:p>
    <w:p w:rsidR="0052261E" w:rsidRPr="00B0796A" w:rsidRDefault="0026356E" w:rsidP="0052261E">
      <w:pPr>
        <w:spacing w:line="400" w:lineRule="exact"/>
        <w:ind w:firstLine="900"/>
        <w:jc w:val="both"/>
        <w:rPr>
          <w:rFonts w:ascii="Times New Roman" w:hAnsi="Times New Roman" w:cs="Times New Roman"/>
          <w:b/>
          <w:sz w:val="28"/>
          <w:szCs w:val="28"/>
        </w:rPr>
      </w:pPr>
      <w:r>
        <w:rPr>
          <w:rFonts w:ascii="Times New Roman" w:hAnsi="Times New Roman" w:cs="Times New Roman"/>
          <w:b/>
          <w:sz w:val="28"/>
          <w:szCs w:val="28"/>
        </w:rPr>
        <w:t>III</w:t>
      </w:r>
      <w:r w:rsidR="00DD3B30">
        <w:rPr>
          <w:rFonts w:ascii="Times New Roman" w:hAnsi="Times New Roman" w:cs="Times New Roman"/>
          <w:b/>
          <w:sz w:val="28"/>
          <w:szCs w:val="28"/>
        </w:rPr>
        <w:t xml:space="preserve">. </w:t>
      </w:r>
      <w:r w:rsidR="00DD3B30" w:rsidRPr="001157AC">
        <w:rPr>
          <w:rFonts w:ascii="Times New Roman" w:hAnsi="Times New Roman" w:cs="Times New Roman"/>
          <w:b/>
          <w:sz w:val="28"/>
          <w:szCs w:val="28"/>
        </w:rPr>
        <w:t>N</w:t>
      </w:r>
      <w:r w:rsidRPr="001157AC">
        <w:rPr>
          <w:rFonts w:ascii="Times New Roman" w:hAnsi="Times New Roman" w:cs="Times New Roman"/>
          <w:b/>
          <w:sz w:val="28"/>
          <w:szCs w:val="28"/>
        </w:rPr>
        <w:t>HIỆM VỤ</w:t>
      </w:r>
      <w:r w:rsidR="0052261E">
        <w:rPr>
          <w:rFonts w:ascii="Times New Roman" w:hAnsi="Times New Roman" w:cs="Times New Roman"/>
          <w:b/>
          <w:sz w:val="28"/>
          <w:szCs w:val="28"/>
        </w:rPr>
        <w:t xml:space="preserve"> VÀ </w:t>
      </w:r>
      <w:r w:rsidR="0052261E" w:rsidRPr="001157AC">
        <w:rPr>
          <w:rFonts w:ascii="Times New Roman" w:hAnsi="Times New Roman" w:cs="Times New Roman"/>
          <w:b/>
          <w:sz w:val="28"/>
          <w:szCs w:val="28"/>
        </w:rPr>
        <w:t>GIẢI PHÁP CHỦ YẾU</w:t>
      </w:r>
    </w:p>
    <w:p w:rsidR="00E1591A" w:rsidRDefault="00DD3B30" w:rsidP="0052261E">
      <w:pPr>
        <w:spacing w:line="400" w:lineRule="exact"/>
        <w:ind w:firstLine="851"/>
        <w:jc w:val="both"/>
        <w:rPr>
          <w:rFonts w:ascii="Times New Roman" w:hAnsi="Times New Roman" w:cs="Times New Roman"/>
          <w:b/>
          <w:sz w:val="28"/>
          <w:szCs w:val="28"/>
        </w:rPr>
      </w:pPr>
      <w:r w:rsidRPr="007D51D1">
        <w:rPr>
          <w:rFonts w:ascii="Times New Roman" w:hAnsi="Times New Roman" w:cs="Times New Roman"/>
          <w:b/>
          <w:sz w:val="28"/>
          <w:szCs w:val="28"/>
        </w:rPr>
        <w:t xml:space="preserve">1. </w:t>
      </w:r>
      <w:r w:rsidR="0052261E">
        <w:rPr>
          <w:rFonts w:ascii="Times New Roman" w:hAnsi="Times New Roman" w:cs="Times New Roman"/>
          <w:b/>
          <w:sz w:val="28"/>
          <w:szCs w:val="28"/>
        </w:rPr>
        <w:t>B</w:t>
      </w:r>
      <w:r w:rsidR="00E1591A" w:rsidRPr="00E1591A">
        <w:rPr>
          <w:rFonts w:ascii="Times New Roman" w:hAnsi="Times New Roman" w:cs="Times New Roman"/>
          <w:b/>
          <w:sz w:val="28"/>
          <w:szCs w:val="28"/>
          <w:lang w:val="vi-VN"/>
        </w:rPr>
        <w:t>a nhiệm vụ trọng tâm</w:t>
      </w:r>
      <w:r w:rsidR="00E1591A" w:rsidRPr="00E1591A">
        <w:rPr>
          <w:rFonts w:ascii="Times New Roman" w:hAnsi="Times New Roman" w:cs="Times New Roman"/>
          <w:b/>
          <w:sz w:val="28"/>
          <w:szCs w:val="28"/>
        </w:rPr>
        <w:t xml:space="preserve"> của Hội</w:t>
      </w:r>
    </w:p>
    <w:p w:rsidR="00DD3B30" w:rsidRPr="00005457" w:rsidRDefault="00DD3B30" w:rsidP="00FB5CCD">
      <w:pPr>
        <w:tabs>
          <w:tab w:val="left" w:pos="851"/>
          <w:tab w:val="left" w:pos="1134"/>
        </w:tabs>
        <w:spacing w:line="400" w:lineRule="exact"/>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005457">
        <w:rPr>
          <w:rFonts w:ascii="Times New Roman" w:hAnsi="Times New Roman" w:cs="Times New Roman"/>
          <w:sz w:val="28"/>
          <w:szCs w:val="28"/>
        </w:rPr>
        <w:t>Xây dựng tổ chức Hội vững mạnh.</w:t>
      </w:r>
    </w:p>
    <w:p w:rsidR="00DD3B30" w:rsidRPr="00005457" w:rsidRDefault="00DD3B30" w:rsidP="00FB5CCD">
      <w:pPr>
        <w:tabs>
          <w:tab w:val="left" w:pos="851"/>
          <w:tab w:val="left" w:pos="1134"/>
        </w:tabs>
        <w:spacing w:line="400" w:lineRule="exact"/>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005457">
        <w:rPr>
          <w:rFonts w:ascii="Times New Roman" w:hAnsi="Times New Roman" w:cs="Times New Roman"/>
          <w:sz w:val="28"/>
          <w:szCs w:val="28"/>
        </w:rPr>
        <w:t>Nâng cao hiệu quả công tác chăm sóc NCT.</w:t>
      </w:r>
    </w:p>
    <w:p w:rsidR="00DD3B30" w:rsidRPr="00005457" w:rsidRDefault="00DD3B30" w:rsidP="00FB5CCD">
      <w:pPr>
        <w:tabs>
          <w:tab w:val="left" w:pos="851"/>
          <w:tab w:val="left" w:pos="1134"/>
        </w:tabs>
        <w:spacing w:line="400" w:lineRule="exact"/>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005457">
        <w:rPr>
          <w:rFonts w:ascii="Times New Roman" w:hAnsi="Times New Roman" w:cs="Times New Roman"/>
          <w:sz w:val="28"/>
          <w:szCs w:val="28"/>
        </w:rPr>
        <w:t>Phát huy vai trò NCT.</w:t>
      </w:r>
    </w:p>
    <w:p w:rsidR="00DD3B30" w:rsidRDefault="0052261E" w:rsidP="00FB5CCD">
      <w:pPr>
        <w:tabs>
          <w:tab w:val="left" w:pos="851"/>
          <w:tab w:val="left" w:pos="993"/>
        </w:tabs>
        <w:spacing w:line="400" w:lineRule="exact"/>
        <w:ind w:firstLine="900"/>
        <w:jc w:val="both"/>
        <w:rPr>
          <w:rFonts w:ascii="Times New Roman" w:hAnsi="Times New Roman" w:cs="Times New Roman"/>
          <w:b/>
          <w:sz w:val="28"/>
          <w:szCs w:val="28"/>
        </w:rPr>
      </w:pPr>
      <w:r>
        <w:rPr>
          <w:rFonts w:ascii="Times New Roman" w:hAnsi="Times New Roman" w:cs="Times New Roman"/>
          <w:b/>
          <w:sz w:val="28"/>
          <w:szCs w:val="28"/>
        </w:rPr>
        <w:t>2.</w:t>
      </w:r>
      <w:r w:rsidR="00FA3904">
        <w:rPr>
          <w:rFonts w:ascii="Times New Roman" w:hAnsi="Times New Roman" w:cs="Times New Roman"/>
          <w:b/>
          <w:sz w:val="28"/>
          <w:szCs w:val="28"/>
        </w:rPr>
        <w:t xml:space="preserve"> </w:t>
      </w:r>
      <w:r>
        <w:rPr>
          <w:rFonts w:ascii="Times New Roman" w:hAnsi="Times New Roman" w:cs="Times New Roman"/>
          <w:b/>
          <w:sz w:val="28"/>
          <w:szCs w:val="28"/>
        </w:rPr>
        <w:t>B</w:t>
      </w:r>
      <w:r w:rsidR="00F1784D">
        <w:rPr>
          <w:rFonts w:ascii="Times New Roman" w:hAnsi="Times New Roman" w:cs="Times New Roman"/>
          <w:b/>
          <w:sz w:val="28"/>
          <w:szCs w:val="28"/>
        </w:rPr>
        <w:t>a</w:t>
      </w:r>
      <w:r w:rsidR="00DD3B30" w:rsidRPr="007D51D1">
        <w:rPr>
          <w:rFonts w:ascii="Times New Roman" w:hAnsi="Times New Roman" w:cs="Times New Roman"/>
          <w:b/>
          <w:sz w:val="28"/>
          <w:szCs w:val="28"/>
        </w:rPr>
        <w:t xml:space="preserve"> chương trình công tác</w:t>
      </w:r>
    </w:p>
    <w:p w:rsidR="00DD3B30" w:rsidRPr="00B0796A" w:rsidRDefault="00DD3B30" w:rsidP="00FB5CCD">
      <w:pPr>
        <w:tabs>
          <w:tab w:val="left" w:pos="851"/>
          <w:tab w:val="left" w:pos="1134"/>
        </w:tabs>
        <w:spacing w:line="400" w:lineRule="exact"/>
        <w:ind w:firstLine="900"/>
        <w:jc w:val="both"/>
        <w:rPr>
          <w:rFonts w:ascii="Times New Roman" w:hAnsi="Times New Roman" w:cs="Times New Roman"/>
          <w:spacing w:val="-10"/>
          <w:sz w:val="28"/>
          <w:szCs w:val="28"/>
        </w:rPr>
      </w:pPr>
      <w:r>
        <w:rPr>
          <w:rFonts w:ascii="Times New Roman" w:hAnsi="Times New Roman" w:cs="Times New Roman"/>
          <w:sz w:val="28"/>
          <w:szCs w:val="28"/>
        </w:rPr>
        <w:t xml:space="preserve">- </w:t>
      </w:r>
      <w:r>
        <w:rPr>
          <w:rFonts w:ascii="Times New Roman" w:hAnsi="Times New Roman" w:cs="Times New Roman"/>
          <w:spacing w:val="-10"/>
          <w:sz w:val="28"/>
          <w:szCs w:val="28"/>
        </w:rPr>
        <w:t>NCT t</w:t>
      </w:r>
      <w:r w:rsidRPr="00B0796A">
        <w:rPr>
          <w:rFonts w:ascii="Times New Roman" w:hAnsi="Times New Roman" w:cs="Times New Roman"/>
          <w:spacing w:val="-10"/>
          <w:sz w:val="28"/>
          <w:szCs w:val="28"/>
        </w:rPr>
        <w:t xml:space="preserve">ham gia </w:t>
      </w:r>
      <w:r>
        <w:rPr>
          <w:rFonts w:ascii="Times New Roman" w:hAnsi="Times New Roman" w:cs="Times New Roman"/>
          <w:spacing w:val="-10"/>
          <w:sz w:val="28"/>
          <w:szCs w:val="28"/>
        </w:rPr>
        <w:t xml:space="preserve">bảo vệ môi trường, </w:t>
      </w:r>
      <w:r w:rsidRPr="00B0796A">
        <w:rPr>
          <w:rFonts w:ascii="Times New Roman" w:hAnsi="Times New Roman" w:cs="Times New Roman"/>
          <w:spacing w:val="-10"/>
          <w:sz w:val="28"/>
          <w:szCs w:val="28"/>
        </w:rPr>
        <w:t>xây dựng nông thôn mới, đô thị văn minh</w:t>
      </w:r>
      <w:r>
        <w:rPr>
          <w:rFonts w:ascii="Times New Roman" w:hAnsi="Times New Roman" w:cs="Times New Roman"/>
          <w:spacing w:val="-10"/>
          <w:sz w:val="28"/>
          <w:szCs w:val="28"/>
        </w:rPr>
        <w:t>.</w:t>
      </w:r>
    </w:p>
    <w:p w:rsidR="00DD3B30" w:rsidRDefault="00FA3904" w:rsidP="00FB5CCD">
      <w:pPr>
        <w:tabs>
          <w:tab w:val="left" w:pos="851"/>
          <w:tab w:val="left" w:pos="1134"/>
        </w:tabs>
        <w:spacing w:line="400" w:lineRule="exact"/>
        <w:ind w:firstLine="900"/>
        <w:jc w:val="both"/>
        <w:rPr>
          <w:rFonts w:ascii="Times New Roman" w:hAnsi="Times New Roman" w:cs="Times New Roman"/>
          <w:sz w:val="28"/>
          <w:szCs w:val="28"/>
        </w:rPr>
      </w:pPr>
      <w:r>
        <w:rPr>
          <w:rFonts w:ascii="Times New Roman" w:hAnsi="Times New Roman" w:cs="Times New Roman"/>
          <w:spacing w:val="-10"/>
          <w:sz w:val="28"/>
          <w:szCs w:val="28"/>
        </w:rPr>
        <w:t xml:space="preserve">- </w:t>
      </w:r>
      <w:r w:rsidR="00DD3B30">
        <w:rPr>
          <w:rFonts w:ascii="Times New Roman" w:hAnsi="Times New Roman" w:cs="Times New Roman"/>
          <w:spacing w:val="-10"/>
          <w:sz w:val="28"/>
          <w:szCs w:val="28"/>
        </w:rPr>
        <w:t>NCT t</w:t>
      </w:r>
      <w:r w:rsidR="00DD3B30" w:rsidRPr="00B0796A">
        <w:rPr>
          <w:rFonts w:ascii="Times New Roman" w:hAnsi="Times New Roman" w:cs="Times New Roman"/>
          <w:spacing w:val="-10"/>
          <w:sz w:val="28"/>
          <w:szCs w:val="28"/>
        </w:rPr>
        <w:t>ham gia</w:t>
      </w:r>
      <w:r w:rsidR="00DD3B30">
        <w:rPr>
          <w:rFonts w:ascii="Times New Roman" w:hAnsi="Times New Roman" w:cs="Times New Roman"/>
          <w:spacing w:val="-10"/>
          <w:sz w:val="28"/>
          <w:szCs w:val="28"/>
        </w:rPr>
        <w:t xml:space="preserve"> xây dựng và phát triển</w:t>
      </w:r>
      <w:r w:rsidR="00DD3B30">
        <w:rPr>
          <w:rFonts w:ascii="Times New Roman" w:hAnsi="Times New Roman" w:cs="Times New Roman"/>
          <w:sz w:val="28"/>
          <w:szCs w:val="28"/>
        </w:rPr>
        <w:t xml:space="preserve"> quỹ CS,PH vai trò NCT ở cơ sở.</w:t>
      </w:r>
    </w:p>
    <w:p w:rsidR="00F1784D" w:rsidRDefault="00FA3904" w:rsidP="00A41E6E">
      <w:pPr>
        <w:tabs>
          <w:tab w:val="left" w:pos="851"/>
          <w:tab w:val="left" w:pos="1134"/>
        </w:tabs>
        <w:spacing w:line="400" w:lineRule="exact"/>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00851767">
        <w:rPr>
          <w:rFonts w:ascii="Times New Roman" w:hAnsi="Times New Roman" w:cs="Times New Roman"/>
          <w:sz w:val="28"/>
          <w:szCs w:val="28"/>
        </w:rPr>
        <w:t>T</w:t>
      </w:r>
      <w:r w:rsidR="00A41E6E">
        <w:rPr>
          <w:rFonts w:ascii="Times New Roman" w:hAnsi="Times New Roman" w:cs="Times New Roman"/>
          <w:sz w:val="28"/>
          <w:szCs w:val="28"/>
        </w:rPr>
        <w:t>ham gia chăm sóc sức khỏe; đảm bảo mọi NCT</w:t>
      </w:r>
      <w:r w:rsidR="00A41E6E" w:rsidRPr="00A331F5">
        <w:rPr>
          <w:rFonts w:ascii="Times New Roman" w:hAnsi="Times New Roman" w:cs="Times New Roman"/>
          <w:sz w:val="28"/>
          <w:szCs w:val="28"/>
        </w:rPr>
        <w:t xml:space="preserve"> </w:t>
      </w:r>
      <w:r w:rsidR="00A41E6E">
        <w:rPr>
          <w:rFonts w:ascii="Times New Roman" w:hAnsi="Times New Roman" w:cs="Times New Roman"/>
          <w:sz w:val="28"/>
          <w:szCs w:val="28"/>
        </w:rPr>
        <w:t>đều có thẻ Bảo hiểm Y tế.</w:t>
      </w:r>
      <w:r w:rsidR="00C24AA1">
        <w:rPr>
          <w:rFonts w:ascii="Times New Roman" w:hAnsi="Times New Roman" w:cs="Times New Roman"/>
          <w:sz w:val="28"/>
          <w:szCs w:val="28"/>
        </w:rPr>
        <w:t xml:space="preserve"> </w:t>
      </w:r>
    </w:p>
    <w:p w:rsidR="00DD3B30" w:rsidRPr="006B3F2C" w:rsidRDefault="0052261E" w:rsidP="00FB5CCD">
      <w:pPr>
        <w:tabs>
          <w:tab w:val="left" w:pos="851"/>
          <w:tab w:val="left" w:pos="993"/>
        </w:tabs>
        <w:spacing w:line="400" w:lineRule="exact"/>
        <w:ind w:firstLine="900"/>
        <w:jc w:val="both"/>
        <w:rPr>
          <w:rFonts w:ascii="Times New Roman" w:hAnsi="Times New Roman" w:cs="Times New Roman"/>
          <w:b/>
          <w:sz w:val="28"/>
          <w:szCs w:val="28"/>
        </w:rPr>
      </w:pPr>
      <w:r>
        <w:rPr>
          <w:rFonts w:ascii="Times New Roman" w:hAnsi="Times New Roman" w:cs="Times New Roman"/>
          <w:b/>
          <w:sz w:val="28"/>
          <w:szCs w:val="28"/>
        </w:rPr>
        <w:t>3.</w:t>
      </w:r>
      <w:r w:rsidR="00FA3904">
        <w:rPr>
          <w:rFonts w:ascii="Times New Roman" w:hAnsi="Times New Roman" w:cs="Times New Roman"/>
          <w:b/>
          <w:sz w:val="28"/>
          <w:szCs w:val="28"/>
        </w:rPr>
        <w:t xml:space="preserve"> </w:t>
      </w:r>
      <w:r>
        <w:rPr>
          <w:rFonts w:ascii="Times New Roman" w:hAnsi="Times New Roman" w:cs="Times New Roman"/>
          <w:b/>
          <w:sz w:val="28"/>
          <w:szCs w:val="28"/>
        </w:rPr>
        <w:t>H</w:t>
      </w:r>
      <w:r w:rsidR="00E1591A">
        <w:rPr>
          <w:rFonts w:ascii="Times New Roman" w:hAnsi="Times New Roman" w:cs="Times New Roman"/>
          <w:b/>
          <w:sz w:val="28"/>
          <w:szCs w:val="28"/>
        </w:rPr>
        <w:t xml:space="preserve">ai </w:t>
      </w:r>
      <w:r w:rsidR="00DD3B30" w:rsidRPr="006B3F2C">
        <w:rPr>
          <w:rFonts w:ascii="Times New Roman" w:hAnsi="Times New Roman" w:cs="Times New Roman"/>
          <w:b/>
          <w:sz w:val="28"/>
          <w:szCs w:val="28"/>
        </w:rPr>
        <w:t>nhiệm vụ Chính phủ giao</w:t>
      </w:r>
    </w:p>
    <w:p w:rsidR="00DD3B30" w:rsidRPr="00B0796A" w:rsidRDefault="00DD3B30" w:rsidP="00FB5CCD">
      <w:pPr>
        <w:tabs>
          <w:tab w:val="left" w:pos="851"/>
          <w:tab w:val="left" w:pos="1134"/>
        </w:tabs>
        <w:spacing w:line="400" w:lineRule="exact"/>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00986DA2">
        <w:rPr>
          <w:rFonts w:ascii="Times New Roman" w:hAnsi="Times New Roman" w:cs="Times New Roman"/>
          <w:sz w:val="28"/>
          <w:szCs w:val="28"/>
        </w:rPr>
        <w:t>Nâng cao hiệu quả “</w:t>
      </w:r>
      <w:r w:rsidRPr="00B0796A">
        <w:rPr>
          <w:rFonts w:ascii="Times New Roman" w:hAnsi="Times New Roman" w:cs="Times New Roman"/>
          <w:sz w:val="28"/>
          <w:szCs w:val="28"/>
        </w:rPr>
        <w:t>Tháng hành động vì NCT Việt Nam</w:t>
      </w:r>
      <w:r w:rsidR="00986DA2">
        <w:rPr>
          <w:rFonts w:ascii="Times New Roman" w:hAnsi="Times New Roman" w:cs="Times New Roman"/>
          <w:sz w:val="28"/>
          <w:szCs w:val="28"/>
        </w:rPr>
        <w:t>”</w:t>
      </w:r>
      <w:r w:rsidRPr="00B0796A">
        <w:rPr>
          <w:rFonts w:ascii="Times New Roman" w:hAnsi="Times New Roman" w:cs="Times New Roman"/>
          <w:sz w:val="28"/>
          <w:szCs w:val="28"/>
        </w:rPr>
        <w:t>.</w:t>
      </w:r>
    </w:p>
    <w:p w:rsidR="00DD3B30" w:rsidRPr="00B0796A" w:rsidRDefault="00DD3B30" w:rsidP="00FB5CCD">
      <w:pPr>
        <w:tabs>
          <w:tab w:val="left" w:pos="851"/>
          <w:tab w:val="left" w:pos="1134"/>
        </w:tabs>
        <w:spacing w:line="400" w:lineRule="exact"/>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003964C3">
        <w:rPr>
          <w:rFonts w:ascii="Times New Roman" w:hAnsi="Times New Roman" w:cs="Times New Roman"/>
          <w:sz w:val="28"/>
          <w:szCs w:val="28"/>
        </w:rPr>
        <w:t>Nhân rộng</w:t>
      </w:r>
      <w:r w:rsidR="00986DA2">
        <w:rPr>
          <w:rFonts w:ascii="Times New Roman" w:hAnsi="Times New Roman" w:cs="Times New Roman"/>
          <w:sz w:val="28"/>
          <w:szCs w:val="28"/>
        </w:rPr>
        <w:t xml:space="preserve"> mô hình</w:t>
      </w:r>
      <w:r w:rsidR="00C24AA1">
        <w:rPr>
          <w:rFonts w:ascii="Times New Roman" w:hAnsi="Times New Roman" w:cs="Times New Roman"/>
          <w:sz w:val="28"/>
          <w:szCs w:val="28"/>
        </w:rPr>
        <w:t xml:space="preserve"> CLBLTHTGN</w:t>
      </w:r>
      <w:r w:rsidRPr="00B0796A">
        <w:rPr>
          <w:rFonts w:ascii="Times New Roman" w:hAnsi="Times New Roman" w:cs="Times New Roman"/>
          <w:sz w:val="28"/>
          <w:szCs w:val="28"/>
        </w:rPr>
        <w:t>.</w:t>
      </w:r>
    </w:p>
    <w:p w:rsidR="00DD3B30" w:rsidRPr="00B0796A" w:rsidRDefault="0052261E" w:rsidP="00FB5CCD">
      <w:pPr>
        <w:spacing w:line="400" w:lineRule="exact"/>
        <w:ind w:firstLine="900"/>
        <w:jc w:val="both"/>
        <w:rPr>
          <w:rFonts w:ascii="Times New Roman" w:hAnsi="Times New Roman" w:cs="Times New Roman"/>
          <w:b/>
          <w:sz w:val="28"/>
          <w:szCs w:val="28"/>
        </w:rPr>
      </w:pPr>
      <w:r>
        <w:rPr>
          <w:rFonts w:ascii="Times New Roman" w:hAnsi="Times New Roman" w:cs="Times New Roman"/>
          <w:b/>
          <w:sz w:val="28"/>
          <w:szCs w:val="28"/>
        </w:rPr>
        <w:t>4. Nhiệm vụ cụ thể và một số giải pháp chủ yếu</w:t>
      </w:r>
    </w:p>
    <w:p w:rsidR="00F1784D" w:rsidRPr="00A22050" w:rsidRDefault="0052261E" w:rsidP="00FB5CCD">
      <w:pPr>
        <w:tabs>
          <w:tab w:val="left" w:pos="0"/>
          <w:tab w:val="left" w:pos="360"/>
          <w:tab w:val="left" w:pos="851"/>
          <w:tab w:val="left" w:pos="1134"/>
        </w:tabs>
        <w:spacing w:line="400" w:lineRule="exact"/>
        <w:ind w:firstLine="900"/>
        <w:jc w:val="both"/>
        <w:rPr>
          <w:rFonts w:ascii="Times New Roman" w:hAnsi="Times New Roman" w:cs="Times New Roman"/>
          <w:sz w:val="28"/>
          <w:szCs w:val="28"/>
        </w:rPr>
      </w:pPr>
      <w:r>
        <w:rPr>
          <w:rFonts w:ascii="Times New Roman" w:hAnsi="Times New Roman" w:cs="Times New Roman"/>
          <w:sz w:val="28"/>
          <w:szCs w:val="28"/>
        </w:rPr>
        <w:t>4.</w:t>
      </w:r>
      <w:r w:rsidR="00325185" w:rsidRPr="00A22050">
        <w:rPr>
          <w:rFonts w:ascii="Times New Roman" w:hAnsi="Times New Roman" w:cs="Times New Roman"/>
          <w:sz w:val="28"/>
          <w:szCs w:val="28"/>
        </w:rPr>
        <w:t>1.</w:t>
      </w:r>
      <w:r w:rsidR="00DD3B30" w:rsidRPr="00B0796A">
        <w:rPr>
          <w:rFonts w:ascii="Times New Roman" w:hAnsi="Times New Roman" w:cs="Times New Roman"/>
          <w:sz w:val="28"/>
          <w:szCs w:val="28"/>
          <w:lang w:val="vi-VN"/>
        </w:rPr>
        <w:t xml:space="preserve">Các cấp Hội chủ động </w:t>
      </w:r>
      <w:r w:rsidR="00DD3B30" w:rsidRPr="00B0796A">
        <w:rPr>
          <w:rFonts w:ascii="Times New Roman" w:hAnsi="Times New Roman" w:cs="Times New Roman"/>
          <w:sz w:val="28"/>
          <w:szCs w:val="28"/>
        </w:rPr>
        <w:t>x</w:t>
      </w:r>
      <w:r w:rsidR="00DD3B30" w:rsidRPr="00B0796A">
        <w:rPr>
          <w:rFonts w:ascii="Times New Roman" w:hAnsi="Times New Roman" w:cs="Times New Roman"/>
          <w:sz w:val="28"/>
          <w:szCs w:val="28"/>
          <w:lang w:val="vi-VN"/>
        </w:rPr>
        <w:t>ây dựng chương trình hành động triển khai thực hiện Nghị quyết Đại hội XII</w:t>
      </w:r>
      <w:r w:rsidR="00DD3B30" w:rsidRPr="00B0796A">
        <w:rPr>
          <w:rFonts w:ascii="Times New Roman" w:hAnsi="Times New Roman" w:cs="Times New Roman"/>
          <w:sz w:val="28"/>
          <w:szCs w:val="28"/>
        </w:rPr>
        <w:t>I</w:t>
      </w:r>
      <w:r w:rsidR="00DD3B30" w:rsidRPr="00B0796A">
        <w:rPr>
          <w:rFonts w:ascii="Times New Roman" w:hAnsi="Times New Roman" w:cs="Times New Roman"/>
          <w:sz w:val="28"/>
          <w:szCs w:val="28"/>
          <w:lang w:val="vi-VN"/>
        </w:rPr>
        <w:t xml:space="preserve"> của Đảng, Nghị quyết Đại hội V</w:t>
      </w:r>
      <w:r w:rsidR="00DD3B30" w:rsidRPr="00B0796A">
        <w:rPr>
          <w:rFonts w:ascii="Times New Roman" w:hAnsi="Times New Roman" w:cs="Times New Roman"/>
          <w:sz w:val="28"/>
          <w:szCs w:val="28"/>
        </w:rPr>
        <w:t>I</w:t>
      </w:r>
      <w:r w:rsidR="00DD3B30" w:rsidRPr="00B0796A">
        <w:rPr>
          <w:rFonts w:ascii="Times New Roman" w:hAnsi="Times New Roman" w:cs="Times New Roman"/>
          <w:sz w:val="28"/>
          <w:szCs w:val="28"/>
          <w:lang w:val="vi-VN"/>
        </w:rPr>
        <w:t xml:space="preserve"> Hội NCT Việt Nam trên cơ sở bám sát ba nhiệm vụ trọng tâm</w:t>
      </w:r>
      <w:r w:rsidR="00DD3B30" w:rsidRPr="00B0796A">
        <w:rPr>
          <w:rFonts w:ascii="Times New Roman" w:hAnsi="Times New Roman" w:cs="Times New Roman"/>
          <w:sz w:val="28"/>
          <w:szCs w:val="28"/>
        </w:rPr>
        <w:t xml:space="preserve">, các </w:t>
      </w:r>
      <w:r w:rsidR="00DD3B30" w:rsidRPr="00B0796A">
        <w:rPr>
          <w:rFonts w:ascii="Times New Roman" w:hAnsi="Times New Roman" w:cs="Times New Roman"/>
          <w:sz w:val="28"/>
          <w:szCs w:val="28"/>
          <w:lang w:val="vi-VN"/>
        </w:rPr>
        <w:t>chương trình công tác của Hội</w:t>
      </w:r>
      <w:r w:rsidR="00DD3B30" w:rsidRPr="00B0796A">
        <w:rPr>
          <w:rFonts w:ascii="Times New Roman" w:hAnsi="Times New Roman" w:cs="Times New Roman"/>
          <w:sz w:val="28"/>
          <w:szCs w:val="28"/>
        </w:rPr>
        <w:t>, nhiệm vụ Chính phủ giao</w:t>
      </w:r>
      <w:r w:rsidR="00DD3B30" w:rsidRPr="00B0796A">
        <w:rPr>
          <w:rFonts w:ascii="Times New Roman" w:hAnsi="Times New Roman" w:cs="Times New Roman"/>
          <w:sz w:val="28"/>
          <w:szCs w:val="28"/>
          <w:lang w:val="vi-VN"/>
        </w:rPr>
        <w:t>.</w:t>
      </w:r>
      <w:r w:rsidR="00A22050">
        <w:rPr>
          <w:rFonts w:ascii="Times New Roman" w:hAnsi="Times New Roman" w:cs="Times New Roman"/>
          <w:sz w:val="28"/>
          <w:szCs w:val="28"/>
        </w:rPr>
        <w:t xml:space="preserve"> Tham mưu với Ban Bí thư có Nghị quyết về NCT trong quá trình già hóa dân số, đẩy mạnh việc tham gia xây dựng chế độ, chính sách của Nhà nước, quy định của địa phương về NCT.</w:t>
      </w:r>
    </w:p>
    <w:p w:rsidR="00DD3B30" w:rsidRPr="00B0796A" w:rsidRDefault="0052261E" w:rsidP="00FB5CCD">
      <w:pPr>
        <w:tabs>
          <w:tab w:val="left" w:pos="0"/>
        </w:tabs>
        <w:spacing w:line="400" w:lineRule="exact"/>
        <w:ind w:firstLine="900"/>
        <w:jc w:val="both"/>
        <w:rPr>
          <w:rFonts w:ascii="Times New Roman" w:hAnsi="Times New Roman" w:cs="Times New Roman"/>
          <w:sz w:val="28"/>
          <w:szCs w:val="28"/>
          <w:lang w:val="vi-VN"/>
        </w:rPr>
      </w:pPr>
      <w:r>
        <w:rPr>
          <w:rFonts w:ascii="Times New Roman" w:hAnsi="Times New Roman" w:cs="Times New Roman"/>
          <w:sz w:val="28"/>
          <w:szCs w:val="28"/>
        </w:rPr>
        <w:t>4.</w:t>
      </w:r>
      <w:r w:rsidR="00325185" w:rsidRPr="00A22050">
        <w:rPr>
          <w:rFonts w:ascii="Times New Roman" w:hAnsi="Times New Roman" w:cs="Times New Roman"/>
          <w:sz w:val="28"/>
          <w:szCs w:val="28"/>
        </w:rPr>
        <w:t>2.</w:t>
      </w:r>
      <w:r w:rsidR="00DD3B30" w:rsidRPr="00B0796A">
        <w:rPr>
          <w:rFonts w:ascii="Times New Roman" w:hAnsi="Times New Roman" w:cs="Times New Roman"/>
          <w:sz w:val="28"/>
          <w:szCs w:val="28"/>
          <w:lang w:val="vi-VN"/>
        </w:rPr>
        <w:t xml:space="preserve">Nâng cao chất lượng công tác thông tin, </w:t>
      </w:r>
      <w:r w:rsidR="00755BCF">
        <w:rPr>
          <w:rFonts w:ascii="Times New Roman" w:hAnsi="Times New Roman" w:cs="Times New Roman"/>
          <w:sz w:val="28"/>
          <w:szCs w:val="28"/>
        </w:rPr>
        <w:t xml:space="preserve">tuyên </w:t>
      </w:r>
      <w:r w:rsidR="00DD3B30" w:rsidRPr="00B0796A">
        <w:rPr>
          <w:rFonts w:ascii="Times New Roman" w:hAnsi="Times New Roman" w:cs="Times New Roman"/>
          <w:sz w:val="28"/>
          <w:szCs w:val="28"/>
          <w:lang w:val="vi-VN"/>
        </w:rPr>
        <w:t>truyề</w:t>
      </w:r>
      <w:r w:rsidR="00755BCF">
        <w:rPr>
          <w:rFonts w:ascii="Times New Roman" w:hAnsi="Times New Roman" w:cs="Times New Roman"/>
          <w:sz w:val="28"/>
          <w:szCs w:val="28"/>
          <w:lang w:val="vi-VN"/>
        </w:rPr>
        <w:t xml:space="preserve">n, </w:t>
      </w:r>
      <w:r w:rsidR="00896BD8">
        <w:rPr>
          <w:rFonts w:ascii="Times New Roman" w:hAnsi="Times New Roman" w:cs="Times New Roman"/>
          <w:sz w:val="28"/>
          <w:szCs w:val="28"/>
        </w:rPr>
        <w:t>góp phầ</w:t>
      </w:r>
      <w:r w:rsidR="00C24AA1">
        <w:rPr>
          <w:rFonts w:ascii="Times New Roman" w:hAnsi="Times New Roman" w:cs="Times New Roman"/>
          <w:sz w:val="28"/>
          <w:szCs w:val="28"/>
        </w:rPr>
        <w:t>n nâng cao</w:t>
      </w:r>
      <w:r w:rsidR="00896BD8">
        <w:rPr>
          <w:rFonts w:ascii="Times New Roman" w:hAnsi="Times New Roman" w:cs="Times New Roman"/>
          <w:sz w:val="28"/>
          <w:szCs w:val="28"/>
        </w:rPr>
        <w:t xml:space="preserve"> nhận thứ</w:t>
      </w:r>
      <w:r w:rsidR="00C24AA1">
        <w:rPr>
          <w:rFonts w:ascii="Times New Roman" w:hAnsi="Times New Roman" w:cs="Times New Roman"/>
          <w:sz w:val="28"/>
          <w:szCs w:val="28"/>
        </w:rPr>
        <w:t>c</w:t>
      </w:r>
      <w:r w:rsidR="00896BD8">
        <w:rPr>
          <w:rFonts w:ascii="Times New Roman" w:hAnsi="Times New Roman" w:cs="Times New Roman"/>
          <w:sz w:val="28"/>
          <w:szCs w:val="28"/>
        </w:rPr>
        <w:t xml:space="preserve"> về tính đặc thù </w:t>
      </w:r>
      <w:r w:rsidR="00C24AA1">
        <w:rPr>
          <w:rFonts w:ascii="Times New Roman" w:hAnsi="Times New Roman" w:cs="Times New Roman"/>
          <w:sz w:val="28"/>
          <w:szCs w:val="28"/>
        </w:rPr>
        <w:t>của NCT,</w:t>
      </w:r>
      <w:r w:rsidR="00896BD8">
        <w:rPr>
          <w:rFonts w:ascii="Times New Roman" w:hAnsi="Times New Roman" w:cs="Times New Roman"/>
          <w:sz w:val="28"/>
          <w:szCs w:val="28"/>
        </w:rPr>
        <w:t xml:space="preserve"> các hoạt động của H</w:t>
      </w:r>
      <w:r w:rsidR="00DD3B30" w:rsidRPr="00B0796A">
        <w:rPr>
          <w:rFonts w:ascii="Times New Roman" w:hAnsi="Times New Roman" w:cs="Times New Roman"/>
          <w:sz w:val="28"/>
          <w:szCs w:val="28"/>
          <w:lang w:val="vi-VN"/>
        </w:rPr>
        <w:t>ội</w:t>
      </w:r>
      <w:r w:rsidR="00896BD8">
        <w:rPr>
          <w:rFonts w:ascii="Times New Roman" w:hAnsi="Times New Roman" w:cs="Times New Roman"/>
          <w:sz w:val="28"/>
          <w:szCs w:val="28"/>
        </w:rPr>
        <w:t xml:space="preserve"> NCT</w:t>
      </w:r>
      <w:r w:rsidR="00C24AA1">
        <w:rPr>
          <w:rFonts w:ascii="Times New Roman" w:hAnsi="Times New Roman" w:cs="Times New Roman"/>
          <w:sz w:val="28"/>
          <w:szCs w:val="28"/>
        </w:rPr>
        <w:t>. K</w:t>
      </w:r>
      <w:r w:rsidR="00DD3B30" w:rsidRPr="00B0796A">
        <w:rPr>
          <w:rFonts w:ascii="Times New Roman" w:hAnsi="Times New Roman" w:cs="Times New Roman"/>
          <w:sz w:val="28"/>
          <w:szCs w:val="28"/>
          <w:lang w:val="vi-VN"/>
        </w:rPr>
        <w:t xml:space="preserve">ết hợp nhiều loại hình thông tin, truyền thông </w:t>
      </w:r>
      <w:r w:rsidR="00C24AA1">
        <w:rPr>
          <w:rFonts w:ascii="Times New Roman" w:hAnsi="Times New Roman" w:cs="Times New Roman"/>
          <w:sz w:val="28"/>
          <w:szCs w:val="28"/>
        </w:rPr>
        <w:t xml:space="preserve">để </w:t>
      </w:r>
      <w:r w:rsidR="00DD3B30" w:rsidRPr="00B0796A">
        <w:rPr>
          <w:rFonts w:ascii="Times New Roman" w:hAnsi="Times New Roman" w:cs="Times New Roman"/>
          <w:sz w:val="28"/>
          <w:szCs w:val="28"/>
          <w:lang w:val="vi-VN"/>
        </w:rPr>
        <w:t xml:space="preserve">tuyên truyền </w:t>
      </w:r>
      <w:r w:rsidR="00DD3B30" w:rsidRPr="00B0796A">
        <w:rPr>
          <w:rFonts w:ascii="Times New Roman" w:hAnsi="Times New Roman" w:cs="Times New Roman"/>
          <w:sz w:val="28"/>
          <w:szCs w:val="28"/>
        </w:rPr>
        <w:t>c</w:t>
      </w:r>
      <w:r w:rsidR="00DD3B30" w:rsidRPr="00B0796A">
        <w:rPr>
          <w:rFonts w:ascii="Times New Roman" w:hAnsi="Times New Roman" w:cs="Times New Roman"/>
          <w:sz w:val="28"/>
          <w:szCs w:val="28"/>
          <w:lang w:val="vi-VN"/>
        </w:rPr>
        <w:t xml:space="preserve">hỉ thị, </w:t>
      </w:r>
      <w:r w:rsidR="00DD3B30" w:rsidRPr="00B0796A">
        <w:rPr>
          <w:rFonts w:ascii="Times New Roman" w:hAnsi="Times New Roman" w:cs="Times New Roman"/>
          <w:sz w:val="28"/>
          <w:szCs w:val="28"/>
        </w:rPr>
        <w:t>n</w:t>
      </w:r>
      <w:r w:rsidR="00DD3B30" w:rsidRPr="00B0796A">
        <w:rPr>
          <w:rFonts w:ascii="Times New Roman" w:hAnsi="Times New Roman" w:cs="Times New Roman"/>
          <w:sz w:val="28"/>
          <w:szCs w:val="28"/>
          <w:lang w:val="vi-VN"/>
        </w:rPr>
        <w:t>ghị quyết của Đảng, chính sách pháp luật của Nhà nướ</w:t>
      </w:r>
      <w:r w:rsidR="00042879">
        <w:rPr>
          <w:rFonts w:ascii="Times New Roman" w:hAnsi="Times New Roman" w:cs="Times New Roman"/>
          <w:sz w:val="28"/>
          <w:szCs w:val="28"/>
          <w:lang w:val="vi-VN"/>
        </w:rPr>
        <w:t>c</w:t>
      </w:r>
      <w:r w:rsidR="00042879">
        <w:rPr>
          <w:rFonts w:ascii="Times New Roman" w:hAnsi="Times New Roman" w:cs="Times New Roman"/>
          <w:sz w:val="28"/>
          <w:szCs w:val="28"/>
        </w:rPr>
        <w:t>;</w:t>
      </w:r>
      <w:r w:rsidR="00DD3B30" w:rsidRPr="00B0796A">
        <w:rPr>
          <w:rFonts w:ascii="Times New Roman" w:hAnsi="Times New Roman" w:cs="Times New Roman"/>
          <w:sz w:val="28"/>
          <w:szCs w:val="28"/>
          <w:lang w:val="vi-VN"/>
        </w:rPr>
        <w:t xml:space="preserve"> chủ trương</w:t>
      </w:r>
      <w:r w:rsidR="00042879">
        <w:rPr>
          <w:rFonts w:ascii="Times New Roman" w:hAnsi="Times New Roman" w:cs="Times New Roman"/>
          <w:sz w:val="28"/>
          <w:szCs w:val="28"/>
        </w:rPr>
        <w:t>,</w:t>
      </w:r>
      <w:r w:rsidR="00DD3B30" w:rsidRPr="00B0796A">
        <w:rPr>
          <w:rFonts w:ascii="Times New Roman" w:hAnsi="Times New Roman" w:cs="Times New Roman"/>
          <w:sz w:val="28"/>
          <w:szCs w:val="28"/>
          <w:lang w:val="vi-VN"/>
        </w:rPr>
        <w:t xml:space="preserve"> kết quả công tác</w:t>
      </w:r>
      <w:r w:rsidR="00C24AA1" w:rsidRPr="00B0796A">
        <w:rPr>
          <w:rFonts w:ascii="Times New Roman" w:hAnsi="Times New Roman" w:cs="Times New Roman"/>
          <w:sz w:val="28"/>
          <w:szCs w:val="28"/>
          <w:lang w:val="vi-VN"/>
        </w:rPr>
        <w:t xml:space="preserve"> Hộ</w:t>
      </w:r>
      <w:r w:rsidR="00042879">
        <w:rPr>
          <w:rFonts w:ascii="Times New Roman" w:hAnsi="Times New Roman" w:cs="Times New Roman"/>
          <w:sz w:val="28"/>
          <w:szCs w:val="28"/>
          <w:lang w:val="vi-VN"/>
        </w:rPr>
        <w:t>i</w:t>
      </w:r>
      <w:r w:rsidR="00DD3B30" w:rsidRPr="00B0796A">
        <w:rPr>
          <w:rFonts w:ascii="Times New Roman" w:hAnsi="Times New Roman" w:cs="Times New Roman"/>
          <w:sz w:val="28"/>
          <w:szCs w:val="28"/>
          <w:lang w:val="vi-VN"/>
        </w:rPr>
        <w:t xml:space="preserve"> đến cơ sở và hội viên. Phối hợp chặt chẽ với cơ quan truyền thông xây dựng chuyên trang, chuyên mục tuyên truyề</w:t>
      </w:r>
      <w:r w:rsidR="00042879">
        <w:rPr>
          <w:rFonts w:ascii="Times New Roman" w:hAnsi="Times New Roman" w:cs="Times New Roman"/>
          <w:sz w:val="28"/>
          <w:szCs w:val="28"/>
          <w:lang w:val="vi-VN"/>
        </w:rPr>
        <w:t>n</w:t>
      </w:r>
      <w:r w:rsidR="00DD3B30" w:rsidRPr="00B0796A">
        <w:rPr>
          <w:rFonts w:ascii="Times New Roman" w:hAnsi="Times New Roman" w:cs="Times New Roman"/>
          <w:sz w:val="28"/>
          <w:szCs w:val="28"/>
          <w:lang w:val="vi-VN"/>
        </w:rPr>
        <w:t xml:space="preserve"> về </w:t>
      </w:r>
      <w:r w:rsidR="00042879">
        <w:rPr>
          <w:rFonts w:ascii="Times New Roman" w:hAnsi="Times New Roman" w:cs="Times New Roman"/>
          <w:sz w:val="28"/>
          <w:szCs w:val="28"/>
        </w:rPr>
        <w:t xml:space="preserve">già hóa dân số, về </w:t>
      </w:r>
      <w:r w:rsidR="00DD3B30" w:rsidRPr="00B0796A">
        <w:rPr>
          <w:rFonts w:ascii="Times New Roman" w:hAnsi="Times New Roman" w:cs="Times New Roman"/>
          <w:sz w:val="28"/>
          <w:szCs w:val="28"/>
          <w:lang w:val="vi-VN"/>
        </w:rPr>
        <w:t>Hội và NCT.Nắm bắt kịp thời tình hình tư tưởng, đời sống, nguyện vọng của NCT, đặc biệt là NCT có hoàn cảnh khó khăn</w:t>
      </w:r>
      <w:r w:rsidR="00DD3B30" w:rsidRPr="00B0796A">
        <w:rPr>
          <w:rFonts w:ascii="Times New Roman" w:hAnsi="Times New Roman" w:cs="Times New Roman"/>
          <w:sz w:val="28"/>
          <w:szCs w:val="28"/>
        </w:rPr>
        <w:t xml:space="preserve">;phối hợp </w:t>
      </w:r>
      <w:r w:rsidR="00DD3B30" w:rsidRPr="00B0796A">
        <w:rPr>
          <w:rFonts w:ascii="Times New Roman" w:hAnsi="Times New Roman" w:cs="Times New Roman"/>
          <w:sz w:val="28"/>
          <w:szCs w:val="28"/>
          <w:lang w:val="vi-VN"/>
        </w:rPr>
        <w:t>ngăn chặn không để xảy ra các vụ việc ngược đãi, xúc phạm nhân phẩm NCT.Xây dựng độ</w:t>
      </w:r>
      <w:r w:rsidR="00042879">
        <w:rPr>
          <w:rFonts w:ascii="Times New Roman" w:hAnsi="Times New Roman" w:cs="Times New Roman"/>
          <w:sz w:val="28"/>
          <w:szCs w:val="28"/>
          <w:lang w:val="vi-VN"/>
        </w:rPr>
        <w:t>i ngũ</w:t>
      </w:r>
      <w:r w:rsidR="00F1784D">
        <w:rPr>
          <w:rFonts w:ascii="Times New Roman" w:hAnsi="Times New Roman" w:cs="Times New Roman"/>
          <w:sz w:val="28"/>
          <w:szCs w:val="28"/>
          <w:lang w:val="vi-VN"/>
        </w:rPr>
        <w:t xml:space="preserve"> làm công tác</w:t>
      </w:r>
      <w:r w:rsidR="00DD3B30" w:rsidRPr="00B0796A">
        <w:rPr>
          <w:rFonts w:ascii="Times New Roman" w:hAnsi="Times New Roman" w:cs="Times New Roman"/>
          <w:sz w:val="28"/>
          <w:szCs w:val="28"/>
          <w:lang w:val="vi-VN"/>
        </w:rPr>
        <w:t>tuyên truyề</w:t>
      </w:r>
      <w:r w:rsidR="00042879">
        <w:rPr>
          <w:rFonts w:ascii="Times New Roman" w:hAnsi="Times New Roman" w:cs="Times New Roman"/>
          <w:sz w:val="28"/>
          <w:szCs w:val="28"/>
          <w:lang w:val="vi-VN"/>
        </w:rPr>
        <w:t>n viên, báo cáo viên</w:t>
      </w:r>
      <w:r w:rsidR="00042879">
        <w:rPr>
          <w:rFonts w:ascii="Times New Roman" w:hAnsi="Times New Roman" w:cs="Times New Roman"/>
          <w:sz w:val="28"/>
          <w:szCs w:val="28"/>
        </w:rPr>
        <w:t xml:space="preserve"> của Hội</w:t>
      </w:r>
      <w:r w:rsidR="00DD3B30" w:rsidRPr="00B0796A">
        <w:rPr>
          <w:rFonts w:ascii="Times New Roman" w:hAnsi="Times New Roman" w:cs="Times New Roman"/>
          <w:sz w:val="28"/>
          <w:szCs w:val="28"/>
          <w:lang w:val="vi-VN"/>
        </w:rPr>
        <w:t>. Tiếp tục đổi mới, nâng cao chất lượ</w:t>
      </w:r>
      <w:r w:rsidR="00A22050">
        <w:rPr>
          <w:rFonts w:ascii="Times New Roman" w:hAnsi="Times New Roman" w:cs="Times New Roman"/>
          <w:sz w:val="28"/>
          <w:szCs w:val="28"/>
          <w:lang w:val="vi-VN"/>
        </w:rPr>
        <w:t>ng</w:t>
      </w:r>
      <w:r w:rsidR="00DD3B30" w:rsidRPr="00B0796A">
        <w:rPr>
          <w:rFonts w:ascii="Times New Roman" w:hAnsi="Times New Roman" w:cs="Times New Roman"/>
          <w:sz w:val="28"/>
          <w:szCs w:val="28"/>
          <w:lang w:val="vi-VN"/>
        </w:rPr>
        <w:t xml:space="preserve"> Tạp chí NCT, Trang Thông tin điện tử tổng hợp của Trung ương Hội, các ấn phẩm tuyên truyền của Hội</w:t>
      </w:r>
      <w:r w:rsidR="00A22050">
        <w:rPr>
          <w:rFonts w:ascii="Times New Roman" w:hAnsi="Times New Roman" w:cs="Times New Roman"/>
          <w:sz w:val="28"/>
          <w:szCs w:val="28"/>
        </w:rPr>
        <w:t xml:space="preserve"> ở các địa phương</w:t>
      </w:r>
      <w:r w:rsidR="00DD3B30" w:rsidRPr="00B0796A">
        <w:rPr>
          <w:rFonts w:ascii="Times New Roman" w:hAnsi="Times New Roman" w:cs="Times New Roman"/>
          <w:sz w:val="28"/>
          <w:szCs w:val="28"/>
          <w:lang w:val="vi-VN"/>
        </w:rPr>
        <w:t>.</w:t>
      </w:r>
    </w:p>
    <w:p w:rsidR="00042879" w:rsidRDefault="0052261E" w:rsidP="00FB5CCD">
      <w:pPr>
        <w:tabs>
          <w:tab w:val="left" w:pos="0"/>
          <w:tab w:val="left" w:pos="360"/>
          <w:tab w:val="left" w:pos="851"/>
          <w:tab w:val="left" w:pos="1134"/>
        </w:tabs>
        <w:spacing w:line="400" w:lineRule="exact"/>
        <w:ind w:firstLine="900"/>
        <w:jc w:val="both"/>
        <w:rPr>
          <w:rFonts w:ascii="Times New Roman" w:hAnsi="Times New Roman" w:cs="Times New Roman"/>
          <w:sz w:val="28"/>
          <w:szCs w:val="28"/>
        </w:rPr>
      </w:pPr>
      <w:r>
        <w:rPr>
          <w:rFonts w:ascii="Times New Roman" w:hAnsi="Times New Roman" w:cs="Times New Roman"/>
          <w:sz w:val="28"/>
          <w:szCs w:val="28"/>
        </w:rPr>
        <w:t>4.</w:t>
      </w:r>
      <w:r w:rsidR="00325185" w:rsidRPr="00A22050">
        <w:rPr>
          <w:rFonts w:ascii="Times New Roman" w:hAnsi="Times New Roman" w:cs="Times New Roman"/>
          <w:sz w:val="28"/>
          <w:szCs w:val="28"/>
        </w:rPr>
        <w:t>3.</w:t>
      </w:r>
      <w:r w:rsidR="00851767">
        <w:rPr>
          <w:rFonts w:ascii="Times New Roman" w:hAnsi="Times New Roman" w:cs="Times New Roman"/>
          <w:sz w:val="28"/>
          <w:szCs w:val="28"/>
        </w:rPr>
        <w:t xml:space="preserve"> </w:t>
      </w:r>
      <w:r w:rsidR="00DD3B30" w:rsidRPr="00B0796A">
        <w:rPr>
          <w:rFonts w:ascii="Times New Roman" w:hAnsi="Times New Roman" w:cs="Times New Roman"/>
          <w:sz w:val="28"/>
          <w:szCs w:val="28"/>
          <w:lang w:val="vi-VN"/>
        </w:rPr>
        <w:t>Nâng cao chất lượng công tác tổ chức, công tác cán bộ và phát triển hội viên</w:t>
      </w:r>
      <w:r w:rsidR="00DD3B30" w:rsidRPr="00B0796A">
        <w:rPr>
          <w:rFonts w:ascii="Times New Roman" w:hAnsi="Times New Roman" w:cs="Times New Roman"/>
          <w:sz w:val="28"/>
          <w:szCs w:val="28"/>
        </w:rPr>
        <w:t xml:space="preserve">. </w:t>
      </w:r>
      <w:r w:rsidR="00F5456D">
        <w:rPr>
          <w:rFonts w:ascii="Times New Roman" w:hAnsi="Times New Roman" w:cs="Times New Roman"/>
          <w:sz w:val="28"/>
          <w:szCs w:val="28"/>
          <w:lang w:val="vi-VN"/>
        </w:rPr>
        <w:t>Chủ động</w:t>
      </w:r>
      <w:r w:rsidR="00F5456D">
        <w:rPr>
          <w:rFonts w:ascii="Times New Roman" w:hAnsi="Times New Roman" w:cs="Times New Roman"/>
          <w:sz w:val="28"/>
          <w:szCs w:val="28"/>
        </w:rPr>
        <w:t xml:space="preserve"> t</w:t>
      </w:r>
      <w:r w:rsidR="00DD3B30" w:rsidRPr="00B0796A">
        <w:rPr>
          <w:rFonts w:ascii="Times New Roman" w:hAnsi="Times New Roman" w:cs="Times New Roman"/>
          <w:sz w:val="28"/>
          <w:szCs w:val="28"/>
          <w:lang w:val="vi-VN"/>
        </w:rPr>
        <w:t>ham mưu với cấp ủy, chính quyền địa phương kịp thời kiện toàn tổ chức và cán bộ của Hội từ tỉnh đến cơ sở; nghiên cứu, đề xuất chế độ chính sách đối với cán bộ Hội ở các cấp. Củng cố, nâng cao chất lượng, hiệu quả hoạt động của tổ chức Hội cơ sở, đặc biệt là chi Hội, tổ Hộ</w:t>
      </w:r>
      <w:r w:rsidR="00042879">
        <w:rPr>
          <w:rFonts w:ascii="Times New Roman" w:hAnsi="Times New Roman" w:cs="Times New Roman"/>
          <w:sz w:val="28"/>
          <w:szCs w:val="28"/>
          <w:lang w:val="vi-VN"/>
        </w:rPr>
        <w:t>i;</w:t>
      </w:r>
      <w:r w:rsidR="00042879">
        <w:rPr>
          <w:rFonts w:ascii="Times New Roman" w:hAnsi="Times New Roman" w:cs="Times New Roman"/>
          <w:sz w:val="28"/>
          <w:szCs w:val="28"/>
        </w:rPr>
        <w:t xml:space="preserve"> đổi mới nội dung sinh</w:t>
      </w:r>
      <w:r w:rsidR="00DD3B30" w:rsidRPr="00B0796A">
        <w:rPr>
          <w:rFonts w:ascii="Times New Roman" w:hAnsi="Times New Roman" w:cs="Times New Roman"/>
          <w:sz w:val="28"/>
          <w:szCs w:val="28"/>
          <w:lang w:val="vi-VN"/>
        </w:rPr>
        <w:t xml:space="preserve"> hoạt Hội theo hướng thiết thực, đáp ứng nhu cầu nguyện vọng hợp pháp, chính đáng của hộ</w:t>
      </w:r>
      <w:r w:rsidR="00042879">
        <w:rPr>
          <w:rFonts w:ascii="Times New Roman" w:hAnsi="Times New Roman" w:cs="Times New Roman"/>
          <w:sz w:val="28"/>
          <w:szCs w:val="28"/>
          <w:lang w:val="vi-VN"/>
        </w:rPr>
        <w:t>i viên và NCT</w:t>
      </w:r>
      <w:r w:rsidR="00042879">
        <w:rPr>
          <w:rFonts w:ascii="Times New Roman" w:hAnsi="Times New Roman" w:cs="Times New Roman"/>
          <w:sz w:val="28"/>
          <w:szCs w:val="28"/>
        </w:rPr>
        <w:t xml:space="preserve">; </w:t>
      </w:r>
      <w:r w:rsidR="00042879" w:rsidRPr="00B0796A">
        <w:rPr>
          <w:rFonts w:ascii="Times New Roman" w:hAnsi="Times New Roman" w:cs="Times New Roman"/>
          <w:sz w:val="28"/>
          <w:szCs w:val="28"/>
          <w:lang w:val="vi-VN"/>
        </w:rPr>
        <w:t xml:space="preserve">thu hút </w:t>
      </w:r>
      <w:r w:rsidR="00042879">
        <w:rPr>
          <w:rFonts w:ascii="Times New Roman" w:hAnsi="Times New Roman" w:cs="Times New Roman"/>
          <w:sz w:val="28"/>
          <w:szCs w:val="28"/>
        </w:rPr>
        <w:t xml:space="preserve">ngày càng </w:t>
      </w:r>
      <w:r w:rsidR="00042879" w:rsidRPr="00B0796A">
        <w:rPr>
          <w:rFonts w:ascii="Times New Roman" w:hAnsi="Times New Roman" w:cs="Times New Roman"/>
          <w:sz w:val="28"/>
          <w:szCs w:val="28"/>
          <w:lang w:val="vi-VN"/>
        </w:rPr>
        <w:t>đông NCT tham gia Hội và các phong trào do Hội tổ chức.</w:t>
      </w:r>
      <w:r w:rsidR="00042879">
        <w:rPr>
          <w:rFonts w:ascii="Times New Roman" w:hAnsi="Times New Roman" w:cs="Times New Roman"/>
          <w:sz w:val="28"/>
          <w:szCs w:val="28"/>
        </w:rPr>
        <w:t xml:space="preserve"> Quan tâm vận động phát triển hội viên là đối tượng NCT có uy tín trong xã hội.</w:t>
      </w:r>
    </w:p>
    <w:p w:rsidR="00042879" w:rsidRDefault="00DD3B30" w:rsidP="00FB5CCD">
      <w:pPr>
        <w:tabs>
          <w:tab w:val="left" w:pos="0"/>
        </w:tabs>
        <w:spacing w:line="400" w:lineRule="exact"/>
        <w:ind w:firstLine="567"/>
        <w:jc w:val="both"/>
        <w:rPr>
          <w:rFonts w:ascii="Times New Roman" w:hAnsi="Times New Roman" w:cs="Times New Roman"/>
          <w:sz w:val="28"/>
          <w:szCs w:val="28"/>
        </w:rPr>
      </w:pPr>
      <w:r w:rsidRPr="00B0796A">
        <w:rPr>
          <w:rFonts w:ascii="Times New Roman" w:hAnsi="Times New Roman" w:cs="Times New Roman"/>
          <w:sz w:val="28"/>
          <w:szCs w:val="28"/>
          <w:lang w:val="vi-VN"/>
        </w:rPr>
        <w:t xml:space="preserve">Củng cố cơ quan Trung ương Hội và các đơn vị trực thuộc đáp ứng yêu cầu, chức năng nhiệm vụ mới. Thường xuyên tổ chức tập huấn cán bộ, chú trọng bồi dưỡng kĩ năng cho cán bộ Hội ở cơ sở; khuyến khích cán bộ Hội tự nghiên cứu, tự rèn luyện, coi trọng việc </w:t>
      </w:r>
      <w:r w:rsidRPr="00B0796A">
        <w:rPr>
          <w:rFonts w:ascii="Times New Roman" w:hAnsi="Times New Roman" w:cs="Times New Roman"/>
          <w:sz w:val="28"/>
          <w:szCs w:val="28"/>
        </w:rPr>
        <w:t xml:space="preserve">tự </w:t>
      </w:r>
      <w:r w:rsidRPr="00B0796A">
        <w:rPr>
          <w:rFonts w:ascii="Times New Roman" w:hAnsi="Times New Roman" w:cs="Times New Roman"/>
          <w:sz w:val="28"/>
          <w:szCs w:val="28"/>
          <w:lang w:val="vi-VN"/>
        </w:rPr>
        <w:t xml:space="preserve">học tập, rèn luyện thông qua thực tế phong trào và cơ sở. </w:t>
      </w:r>
    </w:p>
    <w:p w:rsidR="00DD3B30" w:rsidRPr="00B0796A" w:rsidRDefault="0052261E" w:rsidP="00FB5CCD">
      <w:pPr>
        <w:tabs>
          <w:tab w:val="left" w:pos="0"/>
        </w:tabs>
        <w:spacing w:line="400" w:lineRule="exact"/>
        <w:ind w:firstLine="567"/>
        <w:jc w:val="both"/>
        <w:rPr>
          <w:rFonts w:ascii="Times New Roman" w:hAnsi="Times New Roman" w:cs="Times New Roman"/>
          <w:sz w:val="28"/>
          <w:szCs w:val="28"/>
          <w:lang w:val="vi-VN"/>
        </w:rPr>
      </w:pPr>
      <w:r>
        <w:rPr>
          <w:rFonts w:ascii="Times New Roman" w:hAnsi="Times New Roman" w:cs="Times New Roman"/>
          <w:sz w:val="28"/>
          <w:szCs w:val="28"/>
        </w:rPr>
        <w:t>4.</w:t>
      </w:r>
      <w:r w:rsidR="00325185" w:rsidRPr="00A22050">
        <w:rPr>
          <w:rFonts w:ascii="Times New Roman" w:hAnsi="Times New Roman" w:cs="Times New Roman"/>
          <w:sz w:val="28"/>
          <w:szCs w:val="28"/>
        </w:rPr>
        <w:t>4.</w:t>
      </w:r>
      <w:r w:rsidR="00851767">
        <w:rPr>
          <w:rFonts w:ascii="Times New Roman" w:hAnsi="Times New Roman" w:cs="Times New Roman"/>
          <w:sz w:val="28"/>
          <w:szCs w:val="28"/>
        </w:rPr>
        <w:t xml:space="preserve"> </w:t>
      </w:r>
      <w:r w:rsidR="00F1784D">
        <w:rPr>
          <w:rFonts w:ascii="Times New Roman" w:hAnsi="Times New Roman" w:cs="Times New Roman"/>
          <w:sz w:val="28"/>
          <w:szCs w:val="28"/>
        </w:rPr>
        <w:t>Đ</w:t>
      </w:r>
      <w:r w:rsidR="00F1784D" w:rsidRPr="00B0796A">
        <w:rPr>
          <w:rFonts w:ascii="Times New Roman" w:hAnsi="Times New Roman" w:cs="Times New Roman"/>
          <w:sz w:val="28"/>
          <w:szCs w:val="28"/>
          <w:lang w:val="vi-VN"/>
        </w:rPr>
        <w:t>ẩy mạnh xã hộ</w:t>
      </w:r>
      <w:r w:rsidR="00F1784D">
        <w:rPr>
          <w:rFonts w:ascii="Times New Roman" w:hAnsi="Times New Roman" w:cs="Times New Roman"/>
          <w:sz w:val="28"/>
          <w:szCs w:val="28"/>
          <w:lang w:val="vi-VN"/>
        </w:rPr>
        <w:t>i hóa</w:t>
      </w:r>
      <w:r w:rsidR="00F1784D">
        <w:rPr>
          <w:rFonts w:ascii="Times New Roman" w:hAnsi="Times New Roman" w:cs="Times New Roman"/>
          <w:sz w:val="28"/>
          <w:szCs w:val="28"/>
        </w:rPr>
        <w:t>, đ</w:t>
      </w:r>
      <w:r w:rsidR="00DD3B30" w:rsidRPr="00B0796A">
        <w:rPr>
          <w:rFonts w:ascii="Times New Roman" w:hAnsi="Times New Roman" w:cs="Times New Roman"/>
          <w:sz w:val="28"/>
          <w:szCs w:val="28"/>
          <w:lang w:val="vi-VN"/>
        </w:rPr>
        <w:t xml:space="preserve">a dạng nội dung, hình thức chăm sóc NCT; tích cực phát triển nguồn lực của Hội để chăm sóc, phát huy vai trò NCT. Tham mưu với cấp ủy, chính quyền, phối hợp triển khai </w:t>
      </w:r>
      <w:r w:rsidR="00DD3B30" w:rsidRPr="00B0796A">
        <w:rPr>
          <w:rFonts w:ascii="Times New Roman" w:hAnsi="Times New Roman" w:cs="Times New Roman"/>
          <w:sz w:val="28"/>
          <w:szCs w:val="28"/>
        </w:rPr>
        <w:t>Chương trình hành động quốc gia về NCT Việt Nam</w:t>
      </w:r>
      <w:r w:rsidR="00DD3B30" w:rsidRPr="00B0796A">
        <w:rPr>
          <w:rFonts w:ascii="Times New Roman" w:hAnsi="Times New Roman" w:cs="Times New Roman"/>
          <w:sz w:val="28"/>
          <w:szCs w:val="28"/>
          <w:lang w:val="vi-VN"/>
        </w:rPr>
        <w:t xml:space="preserve"> giai đoạn 20</w:t>
      </w:r>
      <w:r w:rsidR="00DD3B30" w:rsidRPr="00B0796A">
        <w:rPr>
          <w:rFonts w:ascii="Times New Roman" w:hAnsi="Times New Roman" w:cs="Times New Roman"/>
          <w:sz w:val="28"/>
          <w:szCs w:val="28"/>
        </w:rPr>
        <w:t>2</w:t>
      </w:r>
      <w:r w:rsidR="00DD3B30" w:rsidRPr="00B0796A">
        <w:rPr>
          <w:rFonts w:ascii="Times New Roman" w:hAnsi="Times New Roman" w:cs="Times New Roman"/>
          <w:sz w:val="28"/>
          <w:szCs w:val="28"/>
          <w:lang w:val="vi-VN"/>
        </w:rPr>
        <w:t>1-202</w:t>
      </w:r>
      <w:r w:rsidR="00DD3B30" w:rsidRPr="00B0796A">
        <w:rPr>
          <w:rFonts w:ascii="Times New Roman" w:hAnsi="Times New Roman" w:cs="Times New Roman"/>
          <w:sz w:val="28"/>
          <w:szCs w:val="28"/>
        </w:rPr>
        <w:t xml:space="preserve">5, </w:t>
      </w:r>
      <w:r w:rsidR="00DD3B30" w:rsidRPr="00B0796A">
        <w:rPr>
          <w:rFonts w:ascii="Times New Roman" w:hAnsi="Times New Roman" w:cs="Times New Roman"/>
          <w:sz w:val="28"/>
          <w:szCs w:val="28"/>
          <w:lang w:val="vi-VN"/>
        </w:rPr>
        <w:t>Đề án nhân rộ</w:t>
      </w:r>
      <w:r w:rsidR="00042879">
        <w:rPr>
          <w:rFonts w:ascii="Times New Roman" w:hAnsi="Times New Roman" w:cs="Times New Roman"/>
          <w:sz w:val="28"/>
          <w:szCs w:val="28"/>
          <w:lang w:val="vi-VN"/>
        </w:rPr>
        <w:t>ng mô hình C</w:t>
      </w:r>
      <w:r w:rsidR="00042879">
        <w:rPr>
          <w:rFonts w:ascii="Times New Roman" w:hAnsi="Times New Roman" w:cs="Times New Roman"/>
          <w:sz w:val="28"/>
          <w:szCs w:val="28"/>
        </w:rPr>
        <w:t>LB</w:t>
      </w:r>
      <w:r w:rsidR="00DD3B30">
        <w:rPr>
          <w:rFonts w:ascii="Times New Roman" w:hAnsi="Times New Roman" w:cs="Times New Roman"/>
          <w:sz w:val="28"/>
          <w:szCs w:val="28"/>
          <w:lang w:val="vi-VN"/>
        </w:rPr>
        <w:t>LTHTGN</w:t>
      </w:r>
      <w:r w:rsidR="00042879">
        <w:rPr>
          <w:rFonts w:ascii="Times New Roman" w:hAnsi="Times New Roman" w:cs="Times New Roman"/>
          <w:sz w:val="28"/>
          <w:szCs w:val="28"/>
        </w:rPr>
        <w:t xml:space="preserve"> đ</w:t>
      </w:r>
      <w:r w:rsidR="00DD3B30">
        <w:rPr>
          <w:rFonts w:ascii="Times New Roman" w:hAnsi="Times New Roman" w:cs="Times New Roman"/>
          <w:sz w:val="28"/>
          <w:szCs w:val="28"/>
        </w:rPr>
        <w:t xml:space="preserve">ến năm </w:t>
      </w:r>
      <w:r w:rsidR="00DD3B30" w:rsidRPr="00B0796A">
        <w:rPr>
          <w:rFonts w:ascii="Times New Roman" w:hAnsi="Times New Roman" w:cs="Times New Roman"/>
          <w:sz w:val="28"/>
          <w:szCs w:val="28"/>
          <w:lang w:val="vi-VN"/>
        </w:rPr>
        <w:t>202</w:t>
      </w:r>
      <w:r w:rsidR="00DD3B30" w:rsidRPr="00B0796A">
        <w:rPr>
          <w:rFonts w:ascii="Times New Roman" w:hAnsi="Times New Roman" w:cs="Times New Roman"/>
          <w:sz w:val="28"/>
          <w:szCs w:val="28"/>
        </w:rPr>
        <w:t>5; p</w:t>
      </w:r>
      <w:r w:rsidR="00DD3B30" w:rsidRPr="00B0796A">
        <w:rPr>
          <w:rFonts w:ascii="Times New Roman" w:hAnsi="Times New Roman" w:cs="Times New Roman"/>
          <w:sz w:val="28"/>
          <w:szCs w:val="28"/>
          <w:lang w:val="vi-VN"/>
        </w:rPr>
        <w:t xml:space="preserve">hát triển các </w:t>
      </w:r>
      <w:r w:rsidR="00DD3B30" w:rsidRPr="00B0796A">
        <w:rPr>
          <w:rFonts w:ascii="Times New Roman" w:hAnsi="Times New Roman" w:cs="Times New Roman"/>
          <w:sz w:val="28"/>
          <w:szCs w:val="28"/>
        </w:rPr>
        <w:t xml:space="preserve">loại </w:t>
      </w:r>
      <w:r w:rsidR="00DD3B30" w:rsidRPr="00B0796A">
        <w:rPr>
          <w:rFonts w:ascii="Times New Roman" w:hAnsi="Times New Roman" w:cs="Times New Roman"/>
          <w:sz w:val="28"/>
          <w:szCs w:val="28"/>
          <w:lang w:val="vi-VN"/>
        </w:rPr>
        <w:t>hình CLB</w:t>
      </w:r>
      <w:r w:rsidR="00042879">
        <w:rPr>
          <w:rFonts w:ascii="Times New Roman" w:hAnsi="Times New Roman" w:cs="Times New Roman"/>
          <w:sz w:val="28"/>
          <w:szCs w:val="28"/>
        </w:rPr>
        <w:t xml:space="preserve"> văn hóa, thể thao</w:t>
      </w:r>
      <w:r w:rsidR="00DD3B30" w:rsidRPr="00B0796A">
        <w:rPr>
          <w:rFonts w:ascii="Times New Roman" w:hAnsi="Times New Roman" w:cs="Times New Roman"/>
          <w:sz w:val="28"/>
          <w:szCs w:val="28"/>
          <w:lang w:val="vi-VN"/>
        </w:rPr>
        <w:t xml:space="preserve"> góp phần nâng cao thể chất, đời sống văn hóa, tinh thần của NCT. </w:t>
      </w:r>
      <w:r w:rsidR="00DD3B30" w:rsidRPr="00B0796A">
        <w:rPr>
          <w:rFonts w:ascii="Times New Roman" w:hAnsi="Times New Roman" w:cs="Times New Roman"/>
          <w:sz w:val="28"/>
          <w:szCs w:val="28"/>
        </w:rPr>
        <w:t>Tham gia p</w:t>
      </w:r>
      <w:r w:rsidR="00DD3B30" w:rsidRPr="00B0796A">
        <w:rPr>
          <w:rFonts w:ascii="Times New Roman" w:hAnsi="Times New Roman" w:cs="Times New Roman"/>
          <w:sz w:val="28"/>
          <w:szCs w:val="28"/>
          <w:lang w:val="vi-VN"/>
        </w:rPr>
        <w:t>hát triển Quỹ Chăm sóc và Phát huy vai trò NCT ở Hội cơ sở</w:t>
      </w:r>
      <w:r w:rsidR="00DD3B30" w:rsidRPr="00B0796A">
        <w:rPr>
          <w:rFonts w:ascii="Times New Roman" w:hAnsi="Times New Roman" w:cs="Times New Roman"/>
          <w:sz w:val="28"/>
          <w:szCs w:val="28"/>
          <w:lang w:val="de-DE"/>
        </w:rPr>
        <w:t xml:space="preserve">. Củng cố tổ chức bộ máy Quỹ Chăm sóc NCT ở Trung ương, vận động nguồn lực Quỹ để phục vụ tốt công tác chăm sóc, phát huy vai trò NCT. </w:t>
      </w:r>
    </w:p>
    <w:p w:rsidR="00DD3B30" w:rsidRPr="00FB5CCD" w:rsidRDefault="0052261E" w:rsidP="00FB5CCD">
      <w:pPr>
        <w:tabs>
          <w:tab w:val="left" w:pos="0"/>
          <w:tab w:val="left" w:pos="360"/>
          <w:tab w:val="left" w:pos="851"/>
          <w:tab w:val="left" w:pos="1134"/>
        </w:tabs>
        <w:spacing w:line="400" w:lineRule="exact"/>
        <w:ind w:firstLine="900"/>
        <w:jc w:val="both"/>
        <w:rPr>
          <w:rFonts w:ascii="Times New Roman" w:hAnsi="Times New Roman" w:cs="Times New Roman"/>
          <w:spacing w:val="-2"/>
          <w:sz w:val="28"/>
          <w:szCs w:val="28"/>
          <w:lang w:val="vi-VN"/>
        </w:rPr>
      </w:pPr>
      <w:r>
        <w:rPr>
          <w:rFonts w:ascii="Times New Roman" w:hAnsi="Times New Roman" w:cs="Times New Roman"/>
          <w:spacing w:val="-2"/>
          <w:sz w:val="28"/>
          <w:szCs w:val="28"/>
        </w:rPr>
        <w:t>4.</w:t>
      </w:r>
      <w:r w:rsidR="00325185" w:rsidRPr="00FB5CCD">
        <w:rPr>
          <w:rFonts w:ascii="Times New Roman" w:hAnsi="Times New Roman" w:cs="Times New Roman"/>
          <w:spacing w:val="-2"/>
          <w:sz w:val="28"/>
          <w:szCs w:val="28"/>
        </w:rPr>
        <w:t>5.</w:t>
      </w:r>
      <w:r w:rsidR="00851767">
        <w:rPr>
          <w:rFonts w:ascii="Times New Roman" w:hAnsi="Times New Roman" w:cs="Times New Roman"/>
          <w:spacing w:val="-2"/>
          <w:sz w:val="28"/>
          <w:szCs w:val="28"/>
        </w:rPr>
        <w:t xml:space="preserve"> </w:t>
      </w:r>
      <w:r w:rsidR="00DD3B30" w:rsidRPr="00FB5CCD">
        <w:rPr>
          <w:rFonts w:ascii="Times New Roman" w:hAnsi="Times New Roman" w:cs="Times New Roman"/>
          <w:spacing w:val="-2"/>
          <w:sz w:val="28"/>
          <w:szCs w:val="28"/>
          <w:lang w:val="vi-VN"/>
        </w:rPr>
        <w:t>Phát</w:t>
      </w:r>
      <w:r w:rsidR="00DD3B30" w:rsidRPr="00FB5CCD">
        <w:rPr>
          <w:rFonts w:ascii="Times New Roman" w:hAnsi="Times New Roman" w:cs="Times New Roman"/>
          <w:spacing w:val="-2"/>
          <w:sz w:val="28"/>
          <w:szCs w:val="28"/>
          <w:lang w:val="de-DE"/>
        </w:rPr>
        <w:t xml:space="preserve"> huy mạnh mẽ vai trò NCT tham gia xây dựng Đảng, chính quyền, góp phần phát triển kinh tế xã hội, bảo đảm an ninh chính trị và trật tự an toàn xã hội. </w:t>
      </w:r>
      <w:r w:rsidR="00DD3B30" w:rsidRPr="00FB5CCD">
        <w:rPr>
          <w:rFonts w:ascii="Times New Roman" w:hAnsi="Times New Roman" w:cs="Times New Roman"/>
          <w:spacing w:val="-2"/>
          <w:sz w:val="28"/>
          <w:szCs w:val="28"/>
          <w:lang w:val="vi-VN"/>
        </w:rPr>
        <w:t xml:space="preserve">Tiếp tục động viên NCT tham gia Chương trình “NCT tham gia </w:t>
      </w:r>
      <w:r w:rsidR="00DD3B30" w:rsidRPr="00FB5CCD">
        <w:rPr>
          <w:rFonts w:ascii="Times New Roman" w:hAnsi="Times New Roman" w:cs="Times New Roman"/>
          <w:spacing w:val="-2"/>
          <w:sz w:val="28"/>
          <w:szCs w:val="28"/>
          <w:lang w:val="de-DE"/>
        </w:rPr>
        <w:t>b</w:t>
      </w:r>
      <w:r w:rsidR="00DD3B30" w:rsidRPr="00FB5CCD">
        <w:rPr>
          <w:rFonts w:ascii="Times New Roman" w:hAnsi="Times New Roman" w:cs="Times New Roman"/>
          <w:spacing w:val="-2"/>
          <w:sz w:val="28"/>
          <w:szCs w:val="28"/>
          <w:lang w:val="vi-VN"/>
        </w:rPr>
        <w:t xml:space="preserve">ảo vệ môi trường, xây dựng nông thôn mới và đô thị văn minh”. </w:t>
      </w:r>
      <w:r w:rsidR="00DD3B30" w:rsidRPr="00FB5CCD">
        <w:rPr>
          <w:rFonts w:ascii="Times New Roman" w:hAnsi="Times New Roman" w:cs="Times New Roman"/>
          <w:spacing w:val="-2"/>
          <w:sz w:val="28"/>
          <w:szCs w:val="28"/>
        </w:rPr>
        <w:t>Đ</w:t>
      </w:r>
      <w:r w:rsidR="00DD3B30" w:rsidRPr="00FB5CCD">
        <w:rPr>
          <w:rFonts w:ascii="Times New Roman" w:hAnsi="Times New Roman" w:cs="Times New Roman"/>
          <w:spacing w:val="-2"/>
          <w:sz w:val="28"/>
          <w:szCs w:val="28"/>
          <w:lang w:val="vi-VN"/>
        </w:rPr>
        <w:t>ộng viên NCT tích cực tham gia xây dựng Đảng, xây dựng chính quyền, tham gia phát triển kinh tế - xã hội, tham gia công tác hòa giải cơ sở, giữ gìn an ninh chính trị và trật tự an toàn xã hội, tham gia bảo vệ an ninh biên giới, biển đảo. Nâng cao chất lượng, hiệu quả chương trình phối hợp giữa Hội NCT với các bộ, ngành, Mặt trận Tổ quốc, các đoàn thể góp phần phát huy trí tuệ, kinh nghiệm của NCT</w:t>
      </w:r>
      <w:r w:rsidR="00DD3B30" w:rsidRPr="00FB5CCD">
        <w:rPr>
          <w:rFonts w:ascii="Times New Roman" w:hAnsi="Times New Roman" w:cs="Times New Roman"/>
          <w:spacing w:val="-2"/>
          <w:sz w:val="28"/>
          <w:szCs w:val="28"/>
        </w:rPr>
        <w:t xml:space="preserve"> tham gia</w:t>
      </w:r>
      <w:r w:rsidR="00DD3B30" w:rsidRPr="00FB5CCD">
        <w:rPr>
          <w:rFonts w:ascii="Times New Roman" w:hAnsi="Times New Roman" w:cs="Times New Roman"/>
          <w:spacing w:val="-2"/>
          <w:sz w:val="28"/>
          <w:szCs w:val="28"/>
          <w:lang w:val="vi-VN"/>
        </w:rPr>
        <w:t xml:space="preserve"> phát triển kinh tế-xã hội, giữ gìn an ninh chính trị, trật tự an toàn xã hội.</w:t>
      </w:r>
    </w:p>
    <w:p w:rsidR="00DD3B30" w:rsidRPr="00B0796A" w:rsidRDefault="0052261E" w:rsidP="00FB5CCD">
      <w:pPr>
        <w:tabs>
          <w:tab w:val="left" w:pos="0"/>
          <w:tab w:val="left" w:pos="360"/>
          <w:tab w:val="left" w:pos="851"/>
          <w:tab w:val="left" w:pos="1134"/>
        </w:tabs>
        <w:spacing w:line="400" w:lineRule="exact"/>
        <w:ind w:firstLine="900"/>
        <w:jc w:val="both"/>
        <w:rPr>
          <w:rFonts w:ascii="Times New Roman" w:hAnsi="Times New Roman" w:cs="Times New Roman"/>
          <w:sz w:val="28"/>
          <w:szCs w:val="28"/>
          <w:lang w:val="vi-VN"/>
        </w:rPr>
      </w:pPr>
      <w:r>
        <w:rPr>
          <w:rFonts w:ascii="Times New Roman" w:hAnsi="Times New Roman" w:cs="Times New Roman"/>
          <w:sz w:val="28"/>
          <w:szCs w:val="28"/>
        </w:rPr>
        <w:t>4.</w:t>
      </w:r>
      <w:r w:rsidR="00325185" w:rsidRPr="00A22050">
        <w:rPr>
          <w:rFonts w:ascii="Times New Roman" w:hAnsi="Times New Roman" w:cs="Times New Roman"/>
          <w:sz w:val="28"/>
          <w:szCs w:val="28"/>
        </w:rPr>
        <w:t>6.</w:t>
      </w:r>
      <w:r w:rsidR="00851767">
        <w:rPr>
          <w:rFonts w:ascii="Times New Roman" w:hAnsi="Times New Roman" w:cs="Times New Roman"/>
          <w:sz w:val="28"/>
          <w:szCs w:val="28"/>
        </w:rPr>
        <w:t xml:space="preserve"> </w:t>
      </w:r>
      <w:r w:rsidR="00DD3B30" w:rsidRPr="00B0796A">
        <w:rPr>
          <w:rFonts w:ascii="Times New Roman" w:hAnsi="Times New Roman" w:cs="Times New Roman"/>
          <w:sz w:val="28"/>
          <w:szCs w:val="28"/>
          <w:lang w:val="vi-VN"/>
        </w:rPr>
        <w:t>Đẩy mạnh phong trào thi đua yêu nước “Tuổi cao - Gương sáng” ở các cấp Hội hướng tới kỉ niệm</w:t>
      </w:r>
      <w:r w:rsidR="00042879">
        <w:rPr>
          <w:rFonts w:ascii="Times New Roman" w:hAnsi="Times New Roman" w:cs="Times New Roman"/>
          <w:sz w:val="28"/>
          <w:szCs w:val="28"/>
        </w:rPr>
        <w:t xml:space="preserve"> 80 năm ngày tuyền thống NCT,</w:t>
      </w:r>
      <w:r w:rsidR="00DD3B30" w:rsidRPr="00B0796A">
        <w:rPr>
          <w:rFonts w:ascii="Times New Roman" w:hAnsi="Times New Roman" w:cs="Times New Roman"/>
          <w:sz w:val="28"/>
          <w:szCs w:val="28"/>
        </w:rPr>
        <w:t>30</w:t>
      </w:r>
      <w:r w:rsidR="00DD3B30" w:rsidRPr="00B0796A">
        <w:rPr>
          <w:rFonts w:ascii="Times New Roman" w:hAnsi="Times New Roman" w:cs="Times New Roman"/>
          <w:sz w:val="28"/>
          <w:szCs w:val="28"/>
          <w:lang w:val="vi-VN"/>
        </w:rPr>
        <w:t xml:space="preserve"> năm </w:t>
      </w:r>
      <w:r w:rsidR="00DD3B30" w:rsidRPr="00B0796A">
        <w:rPr>
          <w:rFonts w:ascii="Times New Roman" w:hAnsi="Times New Roman" w:cs="Times New Roman"/>
          <w:sz w:val="28"/>
          <w:szCs w:val="28"/>
        </w:rPr>
        <w:t>N</w:t>
      </w:r>
      <w:r w:rsidR="00DD3B30" w:rsidRPr="00B0796A">
        <w:rPr>
          <w:rFonts w:ascii="Times New Roman" w:hAnsi="Times New Roman" w:cs="Times New Roman"/>
          <w:sz w:val="28"/>
          <w:szCs w:val="28"/>
          <w:lang w:val="vi-VN"/>
        </w:rPr>
        <w:t xml:space="preserve">gày thành lập Hội NCT Việt Nam. </w:t>
      </w:r>
      <w:r w:rsidR="00DD3B30" w:rsidRPr="00B0796A">
        <w:rPr>
          <w:rFonts w:ascii="Times New Roman" w:hAnsi="Times New Roman" w:cs="Times New Roman"/>
          <w:sz w:val="28"/>
          <w:szCs w:val="28"/>
        </w:rPr>
        <w:t>C</w:t>
      </w:r>
      <w:r w:rsidR="00DD3B30" w:rsidRPr="00B0796A">
        <w:rPr>
          <w:rFonts w:ascii="Times New Roman" w:hAnsi="Times New Roman" w:cs="Times New Roman"/>
          <w:sz w:val="28"/>
          <w:szCs w:val="28"/>
          <w:lang w:val="vi-VN"/>
        </w:rPr>
        <w:t xml:space="preserve">hú ý phát hiện, bồi dưỡng, tôn vinh </w:t>
      </w:r>
      <w:r w:rsidR="00042879" w:rsidRPr="00B0796A">
        <w:rPr>
          <w:rFonts w:ascii="Times New Roman" w:hAnsi="Times New Roman" w:cs="Times New Roman"/>
          <w:sz w:val="28"/>
          <w:szCs w:val="28"/>
          <w:lang w:val="vi-VN"/>
        </w:rPr>
        <w:t xml:space="preserve">nhân </w:t>
      </w:r>
      <w:r w:rsidR="00042879">
        <w:rPr>
          <w:rFonts w:ascii="Times New Roman" w:hAnsi="Times New Roman" w:cs="Times New Roman"/>
          <w:sz w:val="28"/>
          <w:szCs w:val="28"/>
        </w:rPr>
        <w:t xml:space="preserve">rộng các </w:t>
      </w:r>
      <w:r w:rsidR="00042879" w:rsidRPr="00B0796A">
        <w:rPr>
          <w:rFonts w:ascii="Times New Roman" w:hAnsi="Times New Roman" w:cs="Times New Roman"/>
          <w:sz w:val="28"/>
          <w:szCs w:val="28"/>
          <w:lang w:val="vi-VN"/>
        </w:rPr>
        <w:t>điể</w:t>
      </w:r>
      <w:r w:rsidR="00042879">
        <w:rPr>
          <w:rFonts w:ascii="Times New Roman" w:hAnsi="Times New Roman" w:cs="Times New Roman"/>
          <w:sz w:val="28"/>
          <w:szCs w:val="28"/>
          <w:lang w:val="vi-VN"/>
        </w:rPr>
        <w:t>n hình</w:t>
      </w:r>
      <w:r w:rsidR="00042879">
        <w:rPr>
          <w:rFonts w:ascii="Times New Roman" w:hAnsi="Times New Roman" w:cs="Times New Roman"/>
          <w:sz w:val="28"/>
          <w:szCs w:val="28"/>
        </w:rPr>
        <w:t xml:space="preserve"> tiên tiến</w:t>
      </w:r>
      <w:r w:rsidR="00DD3B30" w:rsidRPr="00B0796A">
        <w:rPr>
          <w:rFonts w:ascii="Times New Roman" w:hAnsi="Times New Roman" w:cs="Times New Roman"/>
          <w:sz w:val="28"/>
          <w:szCs w:val="28"/>
          <w:lang w:val="vi-VN"/>
        </w:rPr>
        <w:t>. Cải tiến phương thức, nội dung thi đua trong các cụm, khối thi đua.</w:t>
      </w:r>
      <w:r w:rsidR="00DD3B30">
        <w:rPr>
          <w:rFonts w:ascii="Times New Roman" w:hAnsi="Times New Roman" w:cs="Times New Roman"/>
          <w:sz w:val="28"/>
          <w:szCs w:val="28"/>
        </w:rPr>
        <w:t xml:space="preserve"> Nâng cao chất lượng</w:t>
      </w:r>
      <w:r w:rsidR="00DD3B30" w:rsidRPr="00B0796A">
        <w:rPr>
          <w:rFonts w:ascii="Times New Roman" w:hAnsi="Times New Roman" w:cs="Times New Roman"/>
          <w:sz w:val="28"/>
          <w:szCs w:val="28"/>
          <w:lang w:val="vi-VN"/>
        </w:rPr>
        <w:t xml:space="preserve"> công tác khen thưởng </w:t>
      </w:r>
      <w:r w:rsidR="00DD3B30">
        <w:rPr>
          <w:rFonts w:ascii="Times New Roman" w:hAnsi="Times New Roman" w:cs="Times New Roman"/>
          <w:sz w:val="28"/>
          <w:szCs w:val="28"/>
        </w:rPr>
        <w:t xml:space="preserve">để </w:t>
      </w:r>
      <w:r w:rsidR="00DD3B30" w:rsidRPr="00B0796A">
        <w:rPr>
          <w:rFonts w:ascii="Times New Roman" w:hAnsi="Times New Roman" w:cs="Times New Roman"/>
          <w:sz w:val="28"/>
          <w:szCs w:val="28"/>
          <w:lang w:val="vi-VN"/>
        </w:rPr>
        <w:t>có tác dụng động viên thi đua yêu nước một cách thực chất.</w:t>
      </w:r>
    </w:p>
    <w:p w:rsidR="00DD3B30" w:rsidRPr="00B0796A" w:rsidRDefault="0052261E" w:rsidP="00FB5CCD">
      <w:pPr>
        <w:tabs>
          <w:tab w:val="left" w:pos="0"/>
          <w:tab w:val="left" w:pos="360"/>
          <w:tab w:val="left" w:pos="851"/>
          <w:tab w:val="left" w:pos="1134"/>
        </w:tabs>
        <w:spacing w:line="400" w:lineRule="exact"/>
        <w:ind w:firstLine="900"/>
        <w:jc w:val="both"/>
        <w:rPr>
          <w:rFonts w:ascii="Times New Roman" w:hAnsi="Times New Roman" w:cs="Times New Roman"/>
          <w:sz w:val="28"/>
          <w:szCs w:val="28"/>
          <w:lang w:val="vi-VN"/>
        </w:rPr>
      </w:pPr>
      <w:r>
        <w:rPr>
          <w:rFonts w:ascii="Times New Roman" w:hAnsi="Times New Roman" w:cs="Times New Roman"/>
          <w:sz w:val="28"/>
          <w:szCs w:val="28"/>
        </w:rPr>
        <w:t>4.</w:t>
      </w:r>
      <w:r w:rsidR="006D5EA0" w:rsidRPr="00A22050">
        <w:rPr>
          <w:rFonts w:ascii="Times New Roman" w:hAnsi="Times New Roman" w:cs="Times New Roman"/>
          <w:sz w:val="28"/>
          <w:szCs w:val="28"/>
        </w:rPr>
        <w:t>7.</w:t>
      </w:r>
      <w:r w:rsidR="00851767">
        <w:rPr>
          <w:rFonts w:ascii="Times New Roman" w:hAnsi="Times New Roman" w:cs="Times New Roman"/>
          <w:sz w:val="28"/>
          <w:szCs w:val="28"/>
        </w:rPr>
        <w:t xml:space="preserve"> </w:t>
      </w:r>
      <w:r w:rsidR="00DD3B30" w:rsidRPr="00B0796A">
        <w:rPr>
          <w:rFonts w:ascii="Times New Roman" w:hAnsi="Times New Roman" w:cs="Times New Roman"/>
          <w:sz w:val="28"/>
          <w:szCs w:val="28"/>
          <w:lang w:val="vi-VN"/>
        </w:rPr>
        <w:t>Đ</w:t>
      </w:r>
      <w:r w:rsidR="00042879">
        <w:rPr>
          <w:rFonts w:ascii="Times New Roman" w:hAnsi="Times New Roman" w:cs="Times New Roman"/>
          <w:sz w:val="28"/>
          <w:szCs w:val="28"/>
        </w:rPr>
        <w:t>ổi mới</w:t>
      </w:r>
      <w:r w:rsidR="00DD3B30" w:rsidRPr="00B0796A">
        <w:rPr>
          <w:rFonts w:ascii="Times New Roman" w:hAnsi="Times New Roman" w:cs="Times New Roman"/>
          <w:sz w:val="28"/>
          <w:szCs w:val="28"/>
          <w:lang w:val="vi-VN"/>
        </w:rPr>
        <w:t xml:space="preserve"> công tác</w:t>
      </w:r>
      <w:r w:rsidR="00042879">
        <w:rPr>
          <w:rFonts w:ascii="Times New Roman" w:hAnsi="Times New Roman" w:cs="Times New Roman"/>
          <w:sz w:val="28"/>
          <w:szCs w:val="28"/>
        </w:rPr>
        <w:t xml:space="preserve"> quản lý</w:t>
      </w:r>
      <w:r w:rsidR="00995F3A">
        <w:rPr>
          <w:rFonts w:ascii="Times New Roman" w:hAnsi="Times New Roman" w:cs="Times New Roman"/>
          <w:sz w:val="28"/>
          <w:szCs w:val="28"/>
        </w:rPr>
        <w:t xml:space="preserve"> nghiên cứu khoa học, nâng cao chất lượng hiệu quả</w:t>
      </w:r>
      <w:r w:rsidR="00DD3B30" w:rsidRPr="00B0796A">
        <w:rPr>
          <w:rFonts w:ascii="Times New Roman" w:hAnsi="Times New Roman" w:cs="Times New Roman"/>
          <w:sz w:val="28"/>
          <w:szCs w:val="28"/>
          <w:lang w:val="vi-VN"/>
        </w:rPr>
        <w:t xml:space="preserve"> nghiên cứu lý luận</w:t>
      </w:r>
      <w:r w:rsidR="00A22050">
        <w:rPr>
          <w:rFonts w:ascii="Times New Roman" w:hAnsi="Times New Roman" w:cs="Times New Roman"/>
          <w:sz w:val="28"/>
          <w:szCs w:val="28"/>
        </w:rPr>
        <w:t>,</w:t>
      </w:r>
      <w:r w:rsidR="00C1287B">
        <w:rPr>
          <w:rFonts w:ascii="Times New Roman" w:hAnsi="Times New Roman" w:cs="Times New Roman"/>
          <w:sz w:val="28"/>
          <w:szCs w:val="28"/>
        </w:rPr>
        <w:t xml:space="preserve"> tổng kết thực tiễn,</w:t>
      </w:r>
      <w:r w:rsidR="00A22050">
        <w:rPr>
          <w:rFonts w:ascii="Times New Roman" w:hAnsi="Times New Roman" w:cs="Times New Roman"/>
          <w:sz w:val="28"/>
          <w:szCs w:val="28"/>
        </w:rPr>
        <w:t xml:space="preserve"> điều tra cơ bản, </w:t>
      </w:r>
      <w:r w:rsidR="00C1287B">
        <w:rPr>
          <w:rFonts w:ascii="Times New Roman" w:hAnsi="Times New Roman" w:cs="Times New Roman"/>
          <w:sz w:val="28"/>
          <w:szCs w:val="28"/>
        </w:rPr>
        <w:t>tổ chức các h</w:t>
      </w:r>
      <w:r w:rsidR="00A22050">
        <w:rPr>
          <w:rFonts w:ascii="Times New Roman" w:hAnsi="Times New Roman" w:cs="Times New Roman"/>
          <w:sz w:val="28"/>
          <w:szCs w:val="28"/>
        </w:rPr>
        <w:t>ội thảo chuyên đề</w:t>
      </w:r>
      <w:r w:rsidR="00DD3B30" w:rsidRPr="00B0796A">
        <w:rPr>
          <w:rFonts w:ascii="Times New Roman" w:hAnsi="Times New Roman" w:cs="Times New Roman"/>
          <w:sz w:val="28"/>
          <w:szCs w:val="28"/>
          <w:lang w:val="vi-VN"/>
        </w:rPr>
        <w:t xml:space="preserve"> về Hội và NCT. Xây dựng đội ngũ cán bộ nghiên cứu của Hội có trình độ lí luận, kiến thức chuyên môn sâu, có khả năng dự báo, </w:t>
      </w:r>
      <w:r w:rsidR="00C1287B">
        <w:rPr>
          <w:rFonts w:ascii="Times New Roman" w:hAnsi="Times New Roman" w:cs="Times New Roman"/>
          <w:sz w:val="28"/>
          <w:szCs w:val="28"/>
        </w:rPr>
        <w:t>tư vấn các vấn đề</w:t>
      </w:r>
      <w:r w:rsidR="00DD3B30" w:rsidRPr="00B0796A">
        <w:rPr>
          <w:rFonts w:ascii="Times New Roman" w:hAnsi="Times New Roman" w:cs="Times New Roman"/>
          <w:sz w:val="28"/>
          <w:szCs w:val="28"/>
          <w:lang w:val="vi-VN"/>
        </w:rPr>
        <w:t xml:space="preserve"> chiến lược</w:t>
      </w:r>
      <w:r w:rsidR="00C94B51">
        <w:rPr>
          <w:rFonts w:ascii="Times New Roman" w:hAnsi="Times New Roman" w:cs="Times New Roman"/>
          <w:sz w:val="28"/>
          <w:szCs w:val="28"/>
        </w:rPr>
        <w:t xml:space="preserve">ứng phó với tình trạng </w:t>
      </w:r>
      <w:r w:rsidR="00C94B51" w:rsidRPr="00B0796A">
        <w:rPr>
          <w:rFonts w:ascii="Times New Roman" w:hAnsi="Times New Roman" w:cs="Times New Roman"/>
          <w:sz w:val="28"/>
          <w:szCs w:val="28"/>
          <w:lang w:val="vi-VN"/>
        </w:rPr>
        <w:t>già hóa dân số</w:t>
      </w:r>
      <w:r w:rsidR="00C94B51">
        <w:rPr>
          <w:rFonts w:ascii="Times New Roman" w:hAnsi="Times New Roman" w:cs="Times New Roman"/>
          <w:sz w:val="28"/>
          <w:szCs w:val="28"/>
        </w:rPr>
        <w:t>.</w:t>
      </w:r>
      <w:r w:rsidR="00DD3B30" w:rsidRPr="00B0796A">
        <w:rPr>
          <w:rFonts w:ascii="Times New Roman" w:hAnsi="Times New Roman" w:cs="Times New Roman"/>
          <w:sz w:val="28"/>
          <w:szCs w:val="28"/>
        </w:rPr>
        <w:t>T</w:t>
      </w:r>
      <w:r w:rsidR="00DD3B30" w:rsidRPr="00B0796A">
        <w:rPr>
          <w:rFonts w:ascii="Times New Roman" w:hAnsi="Times New Roman" w:cs="Times New Roman"/>
          <w:sz w:val="28"/>
          <w:szCs w:val="28"/>
          <w:lang w:val="vi-VN"/>
        </w:rPr>
        <w:t>ham m</w:t>
      </w:r>
      <w:r w:rsidR="00DD3B30" w:rsidRPr="00B0796A">
        <w:rPr>
          <w:rFonts w:ascii="Times New Roman" w:hAnsi="Times New Roman" w:cs="Times New Roman"/>
          <w:sz w:val="28"/>
          <w:szCs w:val="28"/>
        </w:rPr>
        <w:t>ưu</w:t>
      </w:r>
      <w:r w:rsidR="00C1287B">
        <w:rPr>
          <w:rFonts w:ascii="Times New Roman" w:hAnsi="Times New Roman" w:cs="Times New Roman"/>
          <w:sz w:val="28"/>
          <w:szCs w:val="28"/>
        </w:rPr>
        <w:t xml:space="preserve">, đề xuất các chính sách, </w:t>
      </w:r>
      <w:r w:rsidR="00DD3B30" w:rsidRPr="00B0796A">
        <w:rPr>
          <w:rFonts w:ascii="Times New Roman" w:hAnsi="Times New Roman" w:cs="Times New Roman"/>
          <w:sz w:val="28"/>
          <w:szCs w:val="28"/>
          <w:lang w:val="vi-VN"/>
        </w:rPr>
        <w:t>chế độ,</w:t>
      </w:r>
      <w:r w:rsidR="00C94B51">
        <w:rPr>
          <w:rFonts w:ascii="Times New Roman" w:hAnsi="Times New Roman" w:cs="Times New Roman"/>
          <w:sz w:val="28"/>
          <w:szCs w:val="28"/>
        </w:rPr>
        <w:t xml:space="preserve"> pháp luật về </w:t>
      </w:r>
      <w:r w:rsidR="00DD3B30" w:rsidRPr="00B0796A">
        <w:rPr>
          <w:rFonts w:ascii="Times New Roman" w:hAnsi="Times New Roman" w:cs="Times New Roman"/>
          <w:sz w:val="28"/>
          <w:szCs w:val="28"/>
          <w:lang w:val="vi-VN"/>
        </w:rPr>
        <w:t>NCT</w:t>
      </w:r>
      <w:r w:rsidR="00C94B51">
        <w:rPr>
          <w:rFonts w:ascii="Times New Roman" w:hAnsi="Times New Roman" w:cs="Times New Roman"/>
          <w:sz w:val="28"/>
          <w:szCs w:val="28"/>
        </w:rPr>
        <w:t>, kiện toàn tổ chức, bộ máy của Hội NCT.</w:t>
      </w:r>
    </w:p>
    <w:p w:rsidR="00F1784D" w:rsidRDefault="0052261E" w:rsidP="00FB5CCD">
      <w:pPr>
        <w:tabs>
          <w:tab w:val="left" w:pos="0"/>
          <w:tab w:val="left" w:pos="360"/>
          <w:tab w:val="left" w:pos="851"/>
          <w:tab w:val="left" w:pos="1134"/>
        </w:tabs>
        <w:spacing w:line="400" w:lineRule="exact"/>
        <w:ind w:firstLine="900"/>
        <w:jc w:val="both"/>
        <w:rPr>
          <w:rFonts w:ascii="Times New Roman" w:hAnsi="Times New Roman" w:cs="Times New Roman"/>
          <w:sz w:val="28"/>
          <w:szCs w:val="28"/>
        </w:rPr>
      </w:pPr>
      <w:r>
        <w:rPr>
          <w:rFonts w:ascii="Times New Roman" w:hAnsi="Times New Roman" w:cs="Times New Roman"/>
          <w:spacing w:val="-4"/>
          <w:sz w:val="28"/>
          <w:szCs w:val="28"/>
        </w:rPr>
        <w:t>4.</w:t>
      </w:r>
      <w:r w:rsidR="006D5EA0" w:rsidRPr="00A22050">
        <w:rPr>
          <w:rFonts w:ascii="Times New Roman" w:hAnsi="Times New Roman" w:cs="Times New Roman"/>
          <w:spacing w:val="-4"/>
          <w:sz w:val="28"/>
          <w:szCs w:val="28"/>
        </w:rPr>
        <w:t>8.</w:t>
      </w:r>
      <w:r w:rsidR="00851767">
        <w:rPr>
          <w:rFonts w:ascii="Times New Roman" w:hAnsi="Times New Roman" w:cs="Times New Roman"/>
          <w:spacing w:val="-4"/>
          <w:sz w:val="28"/>
          <w:szCs w:val="28"/>
        </w:rPr>
        <w:t xml:space="preserve"> </w:t>
      </w:r>
      <w:r w:rsidR="00DD3B30" w:rsidRPr="006D5EA0">
        <w:rPr>
          <w:rFonts w:ascii="Times New Roman" w:hAnsi="Times New Roman" w:cs="Times New Roman"/>
          <w:spacing w:val="-4"/>
          <w:sz w:val="28"/>
          <w:szCs w:val="28"/>
          <w:lang w:val="vi-VN"/>
        </w:rPr>
        <w:t>Chủ động, linh hoạt</w:t>
      </w:r>
      <w:r w:rsidR="00DD3B30" w:rsidRPr="006D5EA0">
        <w:rPr>
          <w:rFonts w:ascii="Times New Roman" w:hAnsi="Times New Roman" w:cs="Times New Roman"/>
          <w:spacing w:val="-4"/>
          <w:sz w:val="28"/>
          <w:szCs w:val="28"/>
        </w:rPr>
        <w:t>, đ</w:t>
      </w:r>
      <w:r w:rsidR="00DD3B30" w:rsidRPr="006D5EA0">
        <w:rPr>
          <w:rFonts w:ascii="Times New Roman" w:hAnsi="Times New Roman" w:cs="Times New Roman"/>
          <w:spacing w:val="-4"/>
          <w:sz w:val="28"/>
          <w:szCs w:val="28"/>
          <w:lang w:val="vi-VN"/>
        </w:rPr>
        <w:t>ổi mới hoạt động đối ngoại của Hội</w:t>
      </w:r>
      <w:r w:rsidR="00986DA2">
        <w:rPr>
          <w:rFonts w:ascii="Times New Roman" w:hAnsi="Times New Roman" w:cs="Times New Roman"/>
          <w:spacing w:val="-4"/>
          <w:sz w:val="28"/>
          <w:szCs w:val="28"/>
        </w:rPr>
        <w:t>;</w:t>
      </w:r>
      <w:r w:rsidR="00DD3B30" w:rsidRPr="006D5EA0">
        <w:rPr>
          <w:rFonts w:ascii="Times New Roman" w:hAnsi="Times New Roman" w:cs="Times New Roman"/>
          <w:spacing w:val="-4"/>
          <w:sz w:val="28"/>
          <w:szCs w:val="28"/>
          <w:lang w:val="vi-VN"/>
        </w:rPr>
        <w:t xml:space="preserve"> xây dựng quan hệ hữu nghị, hợp tác với </w:t>
      </w:r>
      <w:r w:rsidR="00DD3B30" w:rsidRPr="006D5EA0">
        <w:rPr>
          <w:rFonts w:ascii="Times New Roman" w:hAnsi="Times New Roman" w:cs="Times New Roman"/>
          <w:spacing w:val="-4"/>
          <w:sz w:val="28"/>
          <w:szCs w:val="28"/>
        </w:rPr>
        <w:t xml:space="preserve">Hội </w:t>
      </w:r>
      <w:r w:rsidR="00986DA2">
        <w:rPr>
          <w:rFonts w:ascii="Times New Roman" w:hAnsi="Times New Roman" w:cs="Times New Roman"/>
          <w:spacing w:val="-4"/>
          <w:sz w:val="28"/>
          <w:szCs w:val="28"/>
        </w:rPr>
        <w:t xml:space="preserve">NCT </w:t>
      </w:r>
      <w:r w:rsidR="00DD3B30" w:rsidRPr="006D5EA0">
        <w:rPr>
          <w:rFonts w:ascii="Times New Roman" w:hAnsi="Times New Roman" w:cs="Times New Roman"/>
          <w:spacing w:val="-4"/>
          <w:sz w:val="28"/>
          <w:szCs w:val="28"/>
          <w:lang w:val="vi-VN"/>
        </w:rPr>
        <w:t>các nước</w:t>
      </w:r>
      <w:r w:rsidR="00DD3B30" w:rsidRPr="006D5EA0">
        <w:rPr>
          <w:rFonts w:ascii="Times New Roman" w:hAnsi="Times New Roman" w:cs="Times New Roman"/>
          <w:spacing w:val="-4"/>
          <w:sz w:val="28"/>
          <w:szCs w:val="28"/>
        </w:rPr>
        <w:t xml:space="preserve"> trong khu vực</w:t>
      </w:r>
      <w:r w:rsidR="00995F3A">
        <w:rPr>
          <w:rFonts w:ascii="Times New Roman" w:hAnsi="Times New Roman" w:cs="Times New Roman"/>
          <w:spacing w:val="-4"/>
          <w:sz w:val="28"/>
          <w:szCs w:val="28"/>
        </w:rPr>
        <w:t xml:space="preserve"> và trên thế giới</w:t>
      </w:r>
      <w:r w:rsidR="00DD3B30" w:rsidRPr="006D5EA0">
        <w:rPr>
          <w:rFonts w:ascii="Times New Roman" w:hAnsi="Times New Roman" w:cs="Times New Roman"/>
          <w:spacing w:val="-4"/>
          <w:sz w:val="28"/>
          <w:szCs w:val="28"/>
        </w:rPr>
        <w:t>.</w:t>
      </w:r>
      <w:r w:rsidR="00986DA2" w:rsidRPr="006D5EA0">
        <w:rPr>
          <w:rFonts w:ascii="Times New Roman" w:hAnsi="Times New Roman" w:cs="Times New Roman"/>
          <w:spacing w:val="-4"/>
          <w:sz w:val="28"/>
          <w:szCs w:val="28"/>
        </w:rPr>
        <w:t>T</w:t>
      </w:r>
      <w:r w:rsidR="00986DA2" w:rsidRPr="006D5EA0">
        <w:rPr>
          <w:rFonts w:ascii="Times New Roman" w:hAnsi="Times New Roman" w:cs="Times New Roman"/>
          <w:spacing w:val="-4"/>
          <w:sz w:val="28"/>
          <w:szCs w:val="28"/>
          <w:lang w:val="vi-VN"/>
        </w:rPr>
        <w:t>ích cực</w:t>
      </w:r>
      <w:r w:rsidR="00DD3B30" w:rsidRPr="006D5EA0">
        <w:rPr>
          <w:rFonts w:ascii="Times New Roman" w:hAnsi="Times New Roman" w:cs="Times New Roman"/>
          <w:spacing w:val="-4"/>
          <w:sz w:val="28"/>
          <w:szCs w:val="28"/>
          <w:lang w:val="vi-VN"/>
        </w:rPr>
        <w:t>khai thác các dự án quốc tế nhằm trao đổi học tập kinh nghiệm</w:t>
      </w:r>
      <w:r w:rsidR="00DD3B30" w:rsidRPr="006D5EA0">
        <w:rPr>
          <w:rFonts w:ascii="Times New Roman" w:hAnsi="Times New Roman" w:cs="Times New Roman"/>
          <w:spacing w:val="-4"/>
          <w:sz w:val="28"/>
          <w:szCs w:val="28"/>
        </w:rPr>
        <w:t>,</w:t>
      </w:r>
      <w:r w:rsidR="00DD3B30" w:rsidRPr="006D5EA0">
        <w:rPr>
          <w:rFonts w:ascii="Times New Roman" w:hAnsi="Times New Roman" w:cs="Times New Roman"/>
          <w:spacing w:val="-4"/>
          <w:sz w:val="28"/>
          <w:szCs w:val="28"/>
          <w:lang w:val="vi-VN"/>
        </w:rPr>
        <w:t xml:space="preserve"> góp phầ</w:t>
      </w:r>
      <w:r w:rsidR="00DD3B30" w:rsidRPr="006D5EA0">
        <w:rPr>
          <w:rFonts w:ascii="Times New Roman" w:hAnsi="Times New Roman" w:cs="Times New Roman"/>
          <w:spacing w:val="-4"/>
          <w:sz w:val="28"/>
          <w:szCs w:val="28"/>
        </w:rPr>
        <w:t>n</w:t>
      </w:r>
      <w:r w:rsidR="00DD3B30" w:rsidRPr="006D5EA0">
        <w:rPr>
          <w:rFonts w:ascii="Times New Roman" w:hAnsi="Times New Roman" w:cs="Times New Roman"/>
          <w:spacing w:val="-4"/>
          <w:sz w:val="28"/>
          <w:szCs w:val="28"/>
          <w:lang w:val="vi-VN"/>
        </w:rPr>
        <w:t xml:space="preserve"> đẩy mạnh công tác bồi dưỡng cán bộ, tham gia xây dựng pháp luật, chính sách chế độ đối với NCT</w:t>
      </w:r>
      <w:r w:rsidR="00986DA2">
        <w:rPr>
          <w:rFonts w:ascii="Times New Roman" w:hAnsi="Times New Roman" w:cs="Times New Roman"/>
          <w:spacing w:val="-4"/>
          <w:sz w:val="28"/>
          <w:szCs w:val="28"/>
        </w:rPr>
        <w:t>;</w:t>
      </w:r>
      <w:r w:rsidR="00986DA2" w:rsidRPr="006D5EA0">
        <w:rPr>
          <w:rFonts w:ascii="Times New Roman" w:hAnsi="Times New Roman" w:cs="Times New Roman"/>
          <w:spacing w:val="-4"/>
          <w:sz w:val="28"/>
          <w:szCs w:val="28"/>
          <w:lang w:val="vi-VN"/>
        </w:rPr>
        <w:t xml:space="preserve">góp phần </w:t>
      </w:r>
      <w:r w:rsidR="00986DA2">
        <w:rPr>
          <w:rFonts w:ascii="Times New Roman" w:hAnsi="Times New Roman" w:cs="Times New Roman"/>
          <w:spacing w:val="-4"/>
          <w:sz w:val="28"/>
          <w:szCs w:val="28"/>
        </w:rPr>
        <w:t>quảng bá,</w:t>
      </w:r>
      <w:r w:rsidR="00986DA2" w:rsidRPr="006D5EA0">
        <w:rPr>
          <w:rFonts w:ascii="Times New Roman" w:hAnsi="Times New Roman" w:cs="Times New Roman"/>
          <w:spacing w:val="-4"/>
          <w:sz w:val="28"/>
          <w:szCs w:val="28"/>
          <w:lang w:val="vi-VN"/>
        </w:rPr>
        <w:t xml:space="preserve"> nâng cao vị thế của đất nước trong quá trình hội nhập quốc tế</w:t>
      </w:r>
      <w:r w:rsidR="00DD3B30" w:rsidRPr="006D5EA0">
        <w:rPr>
          <w:rFonts w:ascii="Times New Roman" w:hAnsi="Times New Roman" w:cs="Times New Roman"/>
          <w:spacing w:val="-4"/>
          <w:sz w:val="28"/>
          <w:szCs w:val="28"/>
        </w:rPr>
        <w:t>.</w:t>
      </w:r>
    </w:p>
    <w:p w:rsidR="00DD3B30" w:rsidRDefault="0052261E" w:rsidP="002B3826">
      <w:pPr>
        <w:tabs>
          <w:tab w:val="left" w:pos="0"/>
          <w:tab w:val="left" w:pos="360"/>
          <w:tab w:val="left" w:pos="851"/>
          <w:tab w:val="left" w:pos="1134"/>
        </w:tabs>
        <w:spacing w:line="400" w:lineRule="exact"/>
        <w:ind w:firstLine="900"/>
        <w:jc w:val="both"/>
        <w:rPr>
          <w:rFonts w:ascii="Times New Roman" w:hAnsi="Times New Roman" w:cs="Times New Roman"/>
          <w:sz w:val="28"/>
          <w:szCs w:val="28"/>
        </w:rPr>
      </w:pPr>
      <w:r>
        <w:rPr>
          <w:rFonts w:ascii="Times New Roman" w:hAnsi="Times New Roman" w:cs="Times New Roman"/>
          <w:sz w:val="28"/>
          <w:szCs w:val="28"/>
        </w:rPr>
        <w:t>4.</w:t>
      </w:r>
      <w:r w:rsidR="00F1784D">
        <w:rPr>
          <w:rFonts w:ascii="Times New Roman" w:hAnsi="Times New Roman" w:cs="Times New Roman"/>
          <w:sz w:val="28"/>
          <w:szCs w:val="28"/>
        </w:rPr>
        <w:t>9.</w:t>
      </w:r>
      <w:r w:rsidR="00851767">
        <w:rPr>
          <w:rFonts w:ascii="Times New Roman" w:hAnsi="Times New Roman" w:cs="Times New Roman"/>
          <w:sz w:val="28"/>
          <w:szCs w:val="28"/>
        </w:rPr>
        <w:t xml:space="preserve"> </w:t>
      </w:r>
      <w:r w:rsidR="00F1784D" w:rsidRPr="00B0796A">
        <w:rPr>
          <w:rFonts w:ascii="Times New Roman" w:hAnsi="Times New Roman" w:cs="Times New Roman"/>
          <w:sz w:val="28"/>
          <w:szCs w:val="28"/>
          <w:lang w:val="vi-VN"/>
        </w:rPr>
        <w:t>Tiếp tục phối hợp chặt chẽ với các bộ, ngành</w:t>
      </w:r>
      <w:r w:rsidR="00F1784D" w:rsidRPr="00B0796A">
        <w:rPr>
          <w:rFonts w:ascii="Times New Roman" w:hAnsi="Times New Roman" w:cs="Times New Roman"/>
          <w:sz w:val="28"/>
          <w:szCs w:val="28"/>
        </w:rPr>
        <w:t xml:space="preserve"> liên quan</w:t>
      </w:r>
      <w:r w:rsidR="00F1784D" w:rsidRPr="00B0796A">
        <w:rPr>
          <w:rFonts w:ascii="Times New Roman" w:hAnsi="Times New Roman" w:cs="Times New Roman"/>
          <w:sz w:val="28"/>
          <w:szCs w:val="28"/>
          <w:lang w:val="vi-VN"/>
        </w:rPr>
        <w:t>, Mặt trận Tổ quốc</w:t>
      </w:r>
      <w:r w:rsidR="00C1287B">
        <w:rPr>
          <w:rFonts w:ascii="Times New Roman" w:hAnsi="Times New Roman" w:cs="Times New Roman"/>
          <w:sz w:val="28"/>
          <w:szCs w:val="28"/>
        </w:rPr>
        <w:t xml:space="preserve"> và</w:t>
      </w:r>
      <w:r w:rsidR="00F1784D" w:rsidRPr="00B0796A">
        <w:rPr>
          <w:rFonts w:ascii="Times New Roman" w:hAnsi="Times New Roman" w:cs="Times New Roman"/>
          <w:sz w:val="28"/>
          <w:szCs w:val="28"/>
          <w:lang w:val="vi-VN"/>
        </w:rPr>
        <w:t xml:space="preserve"> các đoàn thể trong thực hiệ</w:t>
      </w:r>
      <w:r w:rsidR="00C1287B">
        <w:rPr>
          <w:rFonts w:ascii="Times New Roman" w:hAnsi="Times New Roman" w:cs="Times New Roman"/>
          <w:sz w:val="28"/>
          <w:szCs w:val="28"/>
          <w:lang w:val="vi-VN"/>
        </w:rPr>
        <w:t xml:space="preserve">n Luật Người cao tuổi, </w:t>
      </w:r>
      <w:r w:rsidR="00C1287B" w:rsidRPr="00B0796A">
        <w:rPr>
          <w:rFonts w:ascii="Times New Roman" w:hAnsi="Times New Roman" w:cs="Times New Roman"/>
          <w:sz w:val="28"/>
          <w:szCs w:val="28"/>
        </w:rPr>
        <w:t>Chương trình hành động quốc gia</w:t>
      </w:r>
      <w:r w:rsidR="00C1287B">
        <w:rPr>
          <w:rFonts w:ascii="Times New Roman" w:hAnsi="Times New Roman" w:cs="Times New Roman"/>
          <w:sz w:val="28"/>
          <w:szCs w:val="28"/>
        </w:rPr>
        <w:t xml:space="preserve"> và các chính sách đối với </w:t>
      </w:r>
      <w:r w:rsidR="00C1287B" w:rsidRPr="00B0796A">
        <w:rPr>
          <w:rFonts w:ascii="Times New Roman" w:hAnsi="Times New Roman" w:cs="Times New Roman"/>
          <w:sz w:val="28"/>
          <w:szCs w:val="28"/>
        </w:rPr>
        <w:t>NCT Việt Nam</w:t>
      </w:r>
      <w:r w:rsidR="00C1287B">
        <w:rPr>
          <w:rFonts w:ascii="Times New Roman" w:hAnsi="Times New Roman" w:cs="Times New Roman"/>
          <w:sz w:val="28"/>
          <w:szCs w:val="28"/>
        </w:rPr>
        <w:t>.</w:t>
      </w:r>
    </w:p>
    <w:p w:rsidR="002B3826" w:rsidRPr="002B3826" w:rsidRDefault="002B3826" w:rsidP="002B3826">
      <w:pPr>
        <w:tabs>
          <w:tab w:val="left" w:pos="0"/>
          <w:tab w:val="left" w:pos="360"/>
          <w:tab w:val="left" w:pos="851"/>
          <w:tab w:val="left" w:pos="1134"/>
        </w:tabs>
        <w:spacing w:line="400" w:lineRule="exact"/>
        <w:ind w:firstLine="900"/>
        <w:jc w:val="both"/>
        <w:rPr>
          <w:rFonts w:ascii="Times New Roman" w:hAnsi="Times New Roman" w:cs="Times New Roman"/>
          <w:sz w:val="28"/>
          <w:szCs w:val="28"/>
        </w:rPr>
      </w:pPr>
    </w:p>
    <w:p w:rsidR="006D5EA0" w:rsidRPr="006D5EA0" w:rsidRDefault="006D5EA0" w:rsidP="00F1784D">
      <w:pPr>
        <w:pStyle w:val="ListParagraph"/>
        <w:tabs>
          <w:tab w:val="left" w:pos="567"/>
          <w:tab w:val="left" w:pos="851"/>
        </w:tabs>
        <w:spacing w:line="240" w:lineRule="auto"/>
        <w:ind w:left="562"/>
        <w:rPr>
          <w:rFonts w:ascii="Times New Roman" w:hAnsi="Times New Roman" w:cs="Times New Roman"/>
          <w:b/>
          <w:sz w:val="28"/>
          <w:szCs w:val="28"/>
        </w:rPr>
      </w:pPr>
      <w:r w:rsidRPr="006D5EA0">
        <w:rPr>
          <w:rFonts w:ascii="Times New Roman" w:hAnsi="Times New Roman" w:cs="Times New Roman"/>
          <w:b/>
          <w:sz w:val="28"/>
          <w:szCs w:val="28"/>
        </w:rPr>
        <w:t>BAN CHẤP HÀNH</w:t>
      </w:r>
    </w:p>
    <w:p w:rsidR="006D5EA0" w:rsidRPr="006D5EA0" w:rsidRDefault="006D5EA0" w:rsidP="00F1784D">
      <w:pPr>
        <w:pStyle w:val="ListParagraph"/>
        <w:tabs>
          <w:tab w:val="left" w:pos="567"/>
          <w:tab w:val="left" w:pos="851"/>
        </w:tabs>
        <w:spacing w:line="240" w:lineRule="auto"/>
        <w:ind w:left="562"/>
        <w:rPr>
          <w:rFonts w:ascii="Times New Roman" w:hAnsi="Times New Roman" w:cs="Times New Roman"/>
          <w:b/>
          <w:sz w:val="28"/>
          <w:szCs w:val="28"/>
        </w:rPr>
      </w:pPr>
      <w:r w:rsidRPr="006D5EA0">
        <w:rPr>
          <w:rFonts w:ascii="Times New Roman" w:hAnsi="Times New Roman" w:cs="Times New Roman"/>
          <w:b/>
          <w:sz w:val="28"/>
          <w:szCs w:val="28"/>
        </w:rPr>
        <w:t>TRUNG ƯƠNG HỘI NCT VIỆT NAM</w:t>
      </w:r>
    </w:p>
    <w:sectPr w:rsidR="006D5EA0" w:rsidRPr="006D5EA0" w:rsidSect="00FB5CCD">
      <w:footerReference w:type="even" r:id="rId9"/>
      <w:footerReference w:type="default" r:id="rId10"/>
      <w:endnotePr>
        <w:numFmt w:val="decimal"/>
      </w:endnotePr>
      <w:pgSz w:w="11909" w:h="16834" w:code="9"/>
      <w:pgMar w:top="851" w:right="1134" w:bottom="567" w:left="1701" w:header="289"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A6" w:rsidRDefault="006B2AA6" w:rsidP="00A876AF">
      <w:r>
        <w:separator/>
      </w:r>
    </w:p>
  </w:endnote>
  <w:endnote w:type="continuationSeparator" w:id="0">
    <w:p w:rsidR="006B2AA6" w:rsidRDefault="006B2AA6" w:rsidP="00A8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57" w:rsidRDefault="008F5194" w:rsidP="007243EE">
    <w:pPr>
      <w:pStyle w:val="Footer"/>
      <w:framePr w:wrap="around" w:vAnchor="text" w:hAnchor="margin" w:xAlign="center" w:y="1"/>
      <w:rPr>
        <w:rStyle w:val="PageNumber"/>
      </w:rPr>
    </w:pPr>
    <w:r>
      <w:rPr>
        <w:rStyle w:val="PageNumber"/>
      </w:rPr>
      <w:fldChar w:fldCharType="begin"/>
    </w:r>
    <w:r w:rsidR="00573E57">
      <w:rPr>
        <w:rStyle w:val="PageNumber"/>
      </w:rPr>
      <w:instrText xml:space="preserve">PAGE  </w:instrText>
    </w:r>
    <w:r>
      <w:rPr>
        <w:rStyle w:val="PageNumber"/>
      </w:rPr>
      <w:fldChar w:fldCharType="end"/>
    </w:r>
  </w:p>
  <w:p w:rsidR="00573E57" w:rsidRDefault="00573E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355583"/>
      <w:docPartObj>
        <w:docPartGallery w:val="Page Numbers (Bottom of Page)"/>
        <w:docPartUnique/>
      </w:docPartObj>
    </w:sdtPr>
    <w:sdtEndPr>
      <w:rPr>
        <w:noProof/>
      </w:rPr>
    </w:sdtEndPr>
    <w:sdtContent>
      <w:p w:rsidR="00573E57" w:rsidRDefault="008F5194">
        <w:pPr>
          <w:pStyle w:val="Footer"/>
          <w:jc w:val="center"/>
        </w:pPr>
        <w:r>
          <w:fldChar w:fldCharType="begin"/>
        </w:r>
        <w:r w:rsidR="00573E57">
          <w:instrText xml:space="preserve"> PAGE   \* MERGEFORMAT </w:instrText>
        </w:r>
        <w:r>
          <w:fldChar w:fldCharType="separate"/>
        </w:r>
        <w:r w:rsidR="00D67FE5">
          <w:rPr>
            <w:noProof/>
          </w:rPr>
          <w:t>2</w:t>
        </w:r>
        <w:r>
          <w:rPr>
            <w:noProof/>
          </w:rPr>
          <w:fldChar w:fldCharType="end"/>
        </w:r>
      </w:p>
    </w:sdtContent>
  </w:sdt>
  <w:p w:rsidR="00573E57" w:rsidRDefault="00573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A6" w:rsidRDefault="006B2AA6" w:rsidP="00A876AF">
      <w:r>
        <w:separator/>
      </w:r>
    </w:p>
  </w:footnote>
  <w:footnote w:type="continuationSeparator" w:id="0">
    <w:p w:rsidR="006B2AA6" w:rsidRDefault="006B2AA6" w:rsidP="00A876AF">
      <w:r>
        <w:continuationSeparator/>
      </w:r>
    </w:p>
  </w:footnote>
  <w:footnote w:id="1">
    <w:p w:rsidR="00573E57" w:rsidRPr="002A6995" w:rsidRDefault="00573E57" w:rsidP="006B365C">
      <w:pPr>
        <w:pStyle w:val="FootnoteText"/>
        <w:jc w:val="both"/>
        <w:rPr>
          <w:sz w:val="22"/>
          <w:szCs w:val="22"/>
        </w:rPr>
      </w:pPr>
      <w:r w:rsidRPr="002A6995">
        <w:rPr>
          <w:rStyle w:val="FootnoteReference"/>
          <w:rFonts w:ascii="Times New Roman" w:hAnsi="Times New Roman" w:cs="Times New Roman"/>
          <w:b/>
          <w:sz w:val="22"/>
          <w:szCs w:val="22"/>
        </w:rPr>
        <w:footnoteRef/>
      </w:r>
      <w:r w:rsidRPr="002A6995">
        <w:rPr>
          <w:rFonts w:ascii="Times New Roman" w:hAnsi="Times New Roman" w:cs="Times New Roman"/>
          <w:sz w:val="22"/>
          <w:szCs w:val="22"/>
          <w:lang w:val="de-DE"/>
        </w:rPr>
        <w:t>Các chương trình phối hợp giữa Hội NCT với:Bộ Văn hóa, Thể thao và Du lịch, Bộ Tài nguyên và Môi trường, Bộ Nông nghiệp và Phát triển nông thôn, Bộ Công an, Bộ Y tế, Bộ Lao động, Thương binh và Xã hội, Bộ Tư lệnh Bộ đội biên phòng, Hội Khuyến học Việt Nam.</w:t>
      </w:r>
    </w:p>
  </w:footnote>
  <w:footnote w:id="2">
    <w:p w:rsidR="00573E57" w:rsidRPr="002A6995" w:rsidRDefault="00573E57" w:rsidP="006B365C">
      <w:pPr>
        <w:pStyle w:val="FootnoteText"/>
        <w:jc w:val="both"/>
        <w:rPr>
          <w:rFonts w:ascii="Times New Roman" w:hAnsi="Times New Roman" w:cs="Times New Roman"/>
          <w:b/>
          <w:sz w:val="22"/>
          <w:szCs w:val="22"/>
        </w:rPr>
      </w:pPr>
      <w:r w:rsidRPr="002A6995">
        <w:rPr>
          <w:rStyle w:val="FootnoteReference"/>
          <w:rFonts w:ascii="Times New Roman" w:hAnsi="Times New Roman" w:cs="Times New Roman"/>
          <w:b/>
          <w:sz w:val="22"/>
          <w:szCs w:val="22"/>
        </w:rPr>
        <w:footnoteRef/>
      </w:r>
      <w:r w:rsidRPr="002A6995">
        <w:rPr>
          <w:rFonts w:ascii="Times New Roman" w:hAnsi="Times New Roman" w:cs="Times New Roman"/>
          <w:sz w:val="22"/>
          <w:szCs w:val="22"/>
        </w:rPr>
        <w:t>Các tổ chứ</w:t>
      </w:r>
      <w:r>
        <w:rPr>
          <w:rFonts w:ascii="Times New Roman" w:hAnsi="Times New Roman" w:cs="Times New Roman"/>
          <w:sz w:val="22"/>
          <w:szCs w:val="22"/>
        </w:rPr>
        <w:t>c</w:t>
      </w:r>
      <w:r w:rsidRPr="002A6995">
        <w:rPr>
          <w:rFonts w:ascii="Times New Roman" w:hAnsi="Times New Roman" w:cs="Times New Roman"/>
          <w:sz w:val="22"/>
          <w:szCs w:val="22"/>
        </w:rPr>
        <w:t>: Hội Chữ thập đỏ</w:t>
      </w:r>
      <w:r>
        <w:rPr>
          <w:rFonts w:ascii="Times New Roman" w:hAnsi="Times New Roman" w:cs="Times New Roman"/>
          <w:sz w:val="22"/>
          <w:szCs w:val="22"/>
        </w:rPr>
        <w:t xml:space="preserve"> VN</w:t>
      </w:r>
      <w:r w:rsidRPr="002A6995">
        <w:rPr>
          <w:rFonts w:ascii="Times New Roman" w:hAnsi="Times New Roman" w:cs="Times New Roman"/>
          <w:sz w:val="22"/>
          <w:szCs w:val="22"/>
        </w:rPr>
        <w:t>, Hội Liên hiệ</w:t>
      </w:r>
      <w:r>
        <w:rPr>
          <w:rFonts w:ascii="Times New Roman" w:hAnsi="Times New Roman" w:cs="Times New Roman"/>
          <w:sz w:val="22"/>
          <w:szCs w:val="22"/>
        </w:rPr>
        <w:t>p Thanh niên VN</w:t>
      </w:r>
      <w:r w:rsidRPr="002A6995">
        <w:rPr>
          <w:rFonts w:ascii="Times New Roman" w:hAnsi="Times New Roman" w:cs="Times New Roman"/>
          <w:sz w:val="22"/>
          <w:szCs w:val="22"/>
        </w:rPr>
        <w:t>, Hội Nạn nhân chất độc da cam/dioxi</w:t>
      </w:r>
      <w:r>
        <w:rPr>
          <w:rFonts w:ascii="Times New Roman" w:hAnsi="Times New Roman" w:cs="Times New Roman"/>
          <w:sz w:val="22"/>
          <w:szCs w:val="22"/>
        </w:rPr>
        <w:t>n VN,</w:t>
      </w:r>
      <w:r w:rsidRPr="002A6995">
        <w:rPr>
          <w:rFonts w:ascii="Times New Roman" w:hAnsi="Times New Roman" w:cs="Times New Roman"/>
          <w:sz w:val="22"/>
          <w:szCs w:val="22"/>
        </w:rPr>
        <w:t xml:space="preserve"> Hội </w:t>
      </w:r>
      <w:r>
        <w:rPr>
          <w:rFonts w:ascii="Times New Roman" w:hAnsi="Times New Roman" w:cs="Times New Roman"/>
          <w:sz w:val="22"/>
          <w:szCs w:val="22"/>
        </w:rPr>
        <w:t xml:space="preserve">Cựu </w:t>
      </w:r>
      <w:r w:rsidRPr="002A6995">
        <w:rPr>
          <w:rFonts w:ascii="Times New Roman" w:hAnsi="Times New Roman" w:cs="Times New Roman"/>
          <w:sz w:val="22"/>
          <w:szCs w:val="22"/>
        </w:rPr>
        <w:t>Thanh niên xung phong</w:t>
      </w:r>
      <w:r>
        <w:rPr>
          <w:rFonts w:ascii="Times New Roman" w:hAnsi="Times New Roman" w:cs="Times New Roman"/>
          <w:sz w:val="22"/>
          <w:szCs w:val="22"/>
        </w:rPr>
        <w:t xml:space="preserve"> VN</w:t>
      </w:r>
      <w:r w:rsidRPr="002A6995">
        <w:rPr>
          <w:rFonts w:ascii="Times New Roman" w:hAnsi="Times New Roman" w:cs="Times New Roman"/>
          <w:sz w:val="22"/>
          <w:szCs w:val="22"/>
        </w:rPr>
        <w:t>, Hội Cứu trợ trẻ em khuyết tật</w:t>
      </w:r>
      <w:r>
        <w:rPr>
          <w:rFonts w:ascii="Times New Roman" w:hAnsi="Times New Roman" w:cs="Times New Roman"/>
          <w:sz w:val="22"/>
          <w:szCs w:val="22"/>
        </w:rPr>
        <w:t xml:space="preserve"> VN</w:t>
      </w:r>
      <w:r w:rsidRPr="002A6995">
        <w:rPr>
          <w:rFonts w:ascii="Times New Roman" w:hAnsi="Times New Roman" w:cs="Times New Roman"/>
          <w:sz w:val="22"/>
          <w:szCs w:val="22"/>
        </w:rPr>
        <w:t>, Hội Bảo trợ Người tàn tật và trẻ em mồ côi</w:t>
      </w:r>
      <w:r>
        <w:rPr>
          <w:rFonts w:ascii="Times New Roman" w:hAnsi="Times New Roman" w:cs="Times New Roman"/>
          <w:sz w:val="22"/>
          <w:szCs w:val="22"/>
        </w:rPr>
        <w:t xml:space="preserve"> VN</w:t>
      </w:r>
      <w:r w:rsidRPr="002A6995">
        <w:rPr>
          <w:rFonts w:ascii="Times New Roman" w:hAnsi="Times New Roman" w:cs="Times New Roman"/>
          <w:sz w:val="22"/>
          <w:szCs w:val="22"/>
        </w:rPr>
        <w:t>, Hội Người mù</w:t>
      </w:r>
      <w:r>
        <w:rPr>
          <w:rFonts w:ascii="Times New Roman" w:hAnsi="Times New Roman" w:cs="Times New Roman"/>
          <w:sz w:val="22"/>
          <w:szCs w:val="22"/>
        </w:rPr>
        <w:t xml:space="preserve"> VN.</w:t>
      </w:r>
      <w:r w:rsidR="00A02889">
        <w:rPr>
          <w:rFonts w:ascii="Times New Roman" w:hAnsi="Times New Roman" w:cs="Times New Roman"/>
          <w:sz w:val="22"/>
          <w:szCs w:val="22"/>
        </w:rPr>
        <w:t xml:space="preserve"> Hội đường Trường Sơn</w:t>
      </w:r>
    </w:p>
  </w:footnote>
  <w:footnote w:id="3">
    <w:p w:rsidR="00573E57" w:rsidRPr="002A6995" w:rsidRDefault="00573E57" w:rsidP="000F0A20">
      <w:pPr>
        <w:pStyle w:val="FootnoteText"/>
        <w:jc w:val="both"/>
        <w:rPr>
          <w:rFonts w:ascii="Times New Roman" w:hAnsi="Times New Roman"/>
          <w:spacing w:val="-4"/>
          <w:sz w:val="22"/>
          <w:szCs w:val="22"/>
        </w:rPr>
      </w:pPr>
      <w:r w:rsidRPr="002A6995">
        <w:rPr>
          <w:rStyle w:val="FootnoteReference"/>
          <w:rFonts w:ascii="Times New Roman" w:hAnsi="Times New Roman" w:cs="Times New Roman"/>
          <w:b/>
          <w:spacing w:val="-4"/>
          <w:sz w:val="22"/>
          <w:szCs w:val="22"/>
        </w:rPr>
        <w:footnoteRef/>
      </w:r>
      <w:r w:rsidRPr="002A6995">
        <w:rPr>
          <w:rFonts w:ascii="Times New Roman" w:hAnsi="Times New Roman" w:cs="Times New Roman"/>
          <w:spacing w:val="-4"/>
          <w:sz w:val="22"/>
          <w:szCs w:val="22"/>
        </w:rPr>
        <w:t xml:space="preserve">Phối hợp Đài truyền hình Việt Nam xây dựng 04 phóng sự về: </w:t>
      </w:r>
      <w:r w:rsidRPr="002A6995">
        <w:rPr>
          <w:rFonts w:ascii="Times New Roman" w:hAnsi="Times New Roman"/>
          <w:spacing w:val="-4"/>
          <w:sz w:val="22"/>
          <w:szCs w:val="22"/>
        </w:rPr>
        <w:t>NCT làm kinh tế giỏi; NCT tham gia xây dựng hệ thống chính trị cơ sở; Quyết tâm thư từ đại ngàn; Hội NCT Việt Nam - 25 năm xây dựng và phát triển.</w:t>
      </w:r>
    </w:p>
    <w:p w:rsidR="00573E57" w:rsidRPr="008D51C9" w:rsidRDefault="00573E57" w:rsidP="000F0A20">
      <w:pPr>
        <w:pStyle w:val="FootnoteText"/>
        <w:rPr>
          <w:rFonts w:ascii="Times New Roman" w:hAnsi="Times New Roman" w:cs="Times New Roman"/>
          <w:sz w:val="24"/>
          <w:szCs w:val="24"/>
        </w:rPr>
      </w:pPr>
    </w:p>
  </w:footnote>
  <w:footnote w:id="4">
    <w:p w:rsidR="00573E57" w:rsidRPr="00735067" w:rsidRDefault="00573E57" w:rsidP="00735067">
      <w:pPr>
        <w:pStyle w:val="FootnoteText"/>
        <w:jc w:val="both"/>
        <w:rPr>
          <w:rFonts w:ascii="Times New Roman" w:hAnsi="Times New Roman" w:cs="Times New Roman"/>
          <w:b/>
          <w:sz w:val="22"/>
          <w:szCs w:val="22"/>
        </w:rPr>
      </w:pPr>
      <w:r w:rsidRPr="00735067">
        <w:rPr>
          <w:rStyle w:val="FootnoteReference"/>
          <w:rFonts w:ascii="Times New Roman" w:hAnsi="Times New Roman" w:cs="Times New Roman"/>
          <w:b/>
          <w:sz w:val="22"/>
          <w:szCs w:val="22"/>
        </w:rPr>
        <w:footnoteRef/>
      </w:r>
      <w:r w:rsidRPr="00735067">
        <w:rPr>
          <w:rFonts w:ascii="Times New Roman" w:hAnsi="Times New Roman" w:cs="Times New Roman"/>
          <w:sz w:val="22"/>
          <w:szCs w:val="22"/>
          <w:shd w:val="clear" w:color="auto" w:fill="FFFFFF"/>
          <w:lang w:val="nl-NL"/>
        </w:rPr>
        <w:t xml:space="preserve">Tập huấn </w:t>
      </w:r>
      <w:r>
        <w:rPr>
          <w:rFonts w:ascii="Times New Roman" w:hAnsi="Times New Roman" w:cs="Times New Roman"/>
          <w:sz w:val="22"/>
          <w:szCs w:val="22"/>
          <w:shd w:val="clear" w:color="auto" w:fill="FFFFFF"/>
          <w:lang w:val="nl-NL"/>
        </w:rPr>
        <w:t xml:space="preserve">chuyên đề như: </w:t>
      </w:r>
      <w:r w:rsidRPr="00735067">
        <w:rPr>
          <w:rFonts w:ascii="Times New Roman" w:hAnsi="Times New Roman" w:cs="Times New Roman"/>
          <w:sz w:val="22"/>
          <w:szCs w:val="22"/>
          <w:shd w:val="clear" w:color="auto" w:fill="FFFFFF"/>
          <w:lang w:val="nl-NL"/>
        </w:rPr>
        <w:t>"NCT bảo vệ môi trường, bảo vệ biên giới biển đảo", "NCT xây dựng gia đình ông, bà gương mẫ</w:t>
      </w:r>
      <w:r>
        <w:rPr>
          <w:rFonts w:ascii="Times New Roman" w:hAnsi="Times New Roman" w:cs="Times New Roman"/>
          <w:sz w:val="22"/>
          <w:szCs w:val="22"/>
          <w:shd w:val="clear" w:color="auto" w:fill="FFFFFF"/>
          <w:lang w:val="nl-NL"/>
        </w:rPr>
        <w:t>u</w:t>
      </w:r>
      <w:r w:rsidRPr="00735067">
        <w:rPr>
          <w:rFonts w:ascii="Times New Roman" w:hAnsi="Times New Roman" w:cs="Times New Roman"/>
          <w:sz w:val="22"/>
          <w:szCs w:val="22"/>
          <w:shd w:val="clear" w:color="auto" w:fill="FFFFFF"/>
          <w:lang w:val="nl-NL"/>
        </w:rPr>
        <w:t>", "NCT tham gia bảo vệ an ninh Tổ quốc", “NCT tham gia phòng chống tội phạm và tệ nạn xã hội”, “NCT tham gia công tác xã hội”, "NCT tham gia xây dựng Quỹ Chăm sóc và Phát huy vai trò NCT".</w:t>
      </w:r>
    </w:p>
  </w:footnote>
  <w:footnote w:id="5">
    <w:p w:rsidR="00573E57" w:rsidRPr="003D5F4F" w:rsidRDefault="00573E57" w:rsidP="00AA7075">
      <w:pPr>
        <w:pStyle w:val="FootnoteText"/>
        <w:rPr>
          <w:rFonts w:ascii="Times New Roman" w:hAnsi="Times New Roman" w:cs="Times New Roman"/>
          <w:sz w:val="24"/>
          <w:szCs w:val="24"/>
        </w:rPr>
      </w:pPr>
      <w:r w:rsidRPr="00954B40">
        <w:rPr>
          <w:rStyle w:val="FootnoteReference"/>
          <w:rFonts w:ascii="Times New Roman" w:hAnsi="Times New Roman" w:cs="Times New Roman"/>
          <w:b/>
          <w:sz w:val="24"/>
          <w:szCs w:val="24"/>
        </w:rPr>
        <w:footnoteRef/>
      </w:r>
      <w:r w:rsidRPr="003D5F4F">
        <w:rPr>
          <w:rFonts w:ascii="Times New Roman" w:hAnsi="Times New Roman" w:cs="Times New Roman"/>
          <w:sz w:val="24"/>
          <w:szCs w:val="24"/>
        </w:rPr>
        <w:t>13/63 tỉnh, thành phố; 116 huyện, thị xã (ở 13 tỉnh, thành phố) thành lập Hội theo Nghị định số 45/2010/NĐ-CP; 50/63 tỉnh, thành phố hoạt động theo mô hình Ban Đại diện Hội NCT cấp tỉnh, huyện.</w:t>
      </w:r>
    </w:p>
  </w:footnote>
  <w:footnote w:id="6">
    <w:p w:rsidR="00573E57" w:rsidRPr="00E95B79" w:rsidRDefault="00573E57" w:rsidP="00AA7075">
      <w:pPr>
        <w:pStyle w:val="FootnoteText"/>
        <w:rPr>
          <w:rFonts w:ascii="Times New Roman" w:hAnsi="Times New Roman" w:cs="Times New Roman"/>
          <w:sz w:val="24"/>
          <w:szCs w:val="24"/>
        </w:rPr>
      </w:pPr>
      <w:r w:rsidRPr="00E95B79">
        <w:rPr>
          <w:rStyle w:val="FootnoteReference"/>
          <w:rFonts w:ascii="Times New Roman" w:hAnsi="Times New Roman" w:cs="Times New Roman"/>
          <w:sz w:val="24"/>
          <w:szCs w:val="24"/>
        </w:rPr>
        <w:footnoteRef/>
      </w:r>
      <w:r>
        <w:rPr>
          <w:rFonts w:ascii="Times New Roman" w:hAnsi="Times New Roman" w:cs="Times New Roman"/>
          <w:sz w:val="24"/>
          <w:szCs w:val="24"/>
          <w:shd w:val="clear" w:color="auto" w:fill="FFFFFF"/>
          <w:lang w:val="nl-NL"/>
        </w:rPr>
        <w:t>Đ</w:t>
      </w:r>
      <w:r w:rsidRPr="00E95B79">
        <w:rPr>
          <w:rFonts w:ascii="Times New Roman" w:hAnsi="Times New Roman" w:cs="Times New Roman"/>
          <w:sz w:val="24"/>
          <w:szCs w:val="24"/>
          <w:shd w:val="clear" w:color="auto" w:fill="FFFFFF"/>
          <w:lang w:val="nl-NL"/>
        </w:rPr>
        <w:t>ịa phương có nhiều hội viên nhất là thành phố Hà Nội có 923.849 NCT, ít nhất là tỉnh Bắc Kạn có 28.812 NCT; tỷ lệ hội viên/số NCT tham gia sinh hoạt Hội đạt tỷ cao như: Tp Hồ Chí Minh đạt 92% NCT, tỉnh Bắc Ninh đạt 99,6%, tỉnh Hải Dương đạt 90%.</w:t>
      </w:r>
    </w:p>
  </w:footnote>
  <w:footnote w:id="7">
    <w:p w:rsidR="00573E57" w:rsidRPr="00F2040E" w:rsidRDefault="00573E57" w:rsidP="00124A29">
      <w:pPr>
        <w:pStyle w:val="FootnoteText"/>
        <w:jc w:val="both"/>
        <w:rPr>
          <w:sz w:val="22"/>
          <w:szCs w:val="22"/>
        </w:rPr>
      </w:pPr>
      <w:r w:rsidRPr="00F2040E">
        <w:rPr>
          <w:rStyle w:val="FootnoteReference"/>
          <w:rFonts w:ascii="Times New Roman" w:hAnsi="Times New Roman" w:cs="Times New Roman"/>
          <w:b/>
          <w:sz w:val="22"/>
          <w:szCs w:val="22"/>
        </w:rPr>
        <w:footnoteRef/>
      </w:r>
      <w:r w:rsidRPr="00F2040E">
        <w:rPr>
          <w:rFonts w:ascii="Times New Roman" w:hAnsi="Times New Roman" w:cs="Times New Roman"/>
          <w:sz w:val="22"/>
          <w:szCs w:val="22"/>
        </w:rPr>
        <w:t>Trung ương Hội thành lập 9 đoàn kiểm tra, giám sát làm việc với Hội NCT các tỉnh Bắc Ninh, Hải Dương và Nghệ An, Phú Thọ, Ninh Bình, Lào Cai, Phú Yên, Bình Định, Quảng Bình có sự tham gia của các cấp ủy, chính quyền địa phương.</w:t>
      </w:r>
    </w:p>
  </w:footnote>
  <w:footnote w:id="8">
    <w:p w:rsidR="00573E57" w:rsidRPr="00F2040E" w:rsidRDefault="00573E57" w:rsidP="007E54E2">
      <w:pPr>
        <w:jc w:val="both"/>
      </w:pPr>
      <w:r w:rsidRPr="00F2040E">
        <w:rPr>
          <w:rStyle w:val="FootnoteReference"/>
          <w:rFonts w:ascii="Times New Roman" w:hAnsi="Times New Roman" w:cs="Times New Roman"/>
          <w:b/>
        </w:rPr>
        <w:footnoteRef/>
      </w:r>
      <w:r w:rsidRPr="00F2040E">
        <w:rPr>
          <w:rFonts w:ascii="Times New Roman" w:hAnsi="Times New Roman"/>
          <w:color w:val="000000"/>
          <w:lang w:val="es-ES"/>
        </w:rPr>
        <w:t xml:space="preserve">Tổ chức Hội thảo “Đẩy mạnh xã hội hóa công tác chăm sóc NCT”, “NCT tham gia phát triển hệ thống dịch vụ hỗ trợ người cai nghiện ma túy, người bán dâm và nạn nhân bị mua bán”, “NCT tham gia nâng cao hiệu quả công tác phòng, chống </w:t>
      </w:r>
      <w:r w:rsidRPr="00F2040E">
        <w:rPr>
          <w:rFonts w:ascii="Times New Roman" w:hAnsi="Times New Roman"/>
          <w:color w:val="000000"/>
          <w:spacing w:val="-8"/>
          <w:lang w:val="es-ES"/>
        </w:rPr>
        <w:t xml:space="preserve">ma túy tại xã, phường, thị trấn”; </w:t>
      </w:r>
      <w:r w:rsidRPr="00F2040E">
        <w:rPr>
          <w:rFonts w:ascii="Times New Roman" w:hAnsi="Times New Roman"/>
          <w:color w:val="000000"/>
          <w:lang w:val="es-ES"/>
        </w:rPr>
        <w:t>các lớp tập huấn về “Kỹ năng công tác xã hội và chăm sóc sức khỏe cho NCT”…</w:t>
      </w:r>
    </w:p>
  </w:footnote>
  <w:footnote w:id="9">
    <w:p w:rsidR="00573E57" w:rsidRPr="00B15377" w:rsidRDefault="00573E57" w:rsidP="00964902">
      <w:pPr>
        <w:pStyle w:val="FootnoteText"/>
        <w:rPr>
          <w:rFonts w:ascii="Times New Roman" w:hAnsi="Times New Roman" w:cs="Times New Roman"/>
          <w:sz w:val="24"/>
          <w:szCs w:val="24"/>
        </w:rPr>
      </w:pPr>
      <w:r w:rsidRPr="00F2040E">
        <w:rPr>
          <w:rStyle w:val="FootnoteReference"/>
          <w:rFonts w:ascii="Times New Roman" w:hAnsi="Times New Roman" w:cs="Times New Roman"/>
          <w:b/>
          <w:sz w:val="22"/>
          <w:szCs w:val="22"/>
        </w:rPr>
        <w:footnoteRef/>
      </w:r>
      <w:r w:rsidRPr="00F2040E">
        <w:rPr>
          <w:rFonts w:ascii="Times New Roman" w:hAnsi="Times New Roman" w:cs="Times New Roman"/>
          <w:sz w:val="22"/>
          <w:szCs w:val="22"/>
        </w:rPr>
        <w:t>Các tỉnh, TP:</w:t>
      </w:r>
      <w:r w:rsidRPr="00F2040E">
        <w:rPr>
          <w:rFonts w:ascii="Times New Roman" w:hAnsi="Times New Roman"/>
          <w:color w:val="000000"/>
          <w:sz w:val="22"/>
          <w:szCs w:val="22"/>
          <w:lang w:val="es-ES"/>
        </w:rPr>
        <w:t>Hà Nội, Đà Nẵng, Hồ Chí Minh, Quảng Ninh, Bắc Ninh, Lâm Đồng, Đồng Nai, Lào Cai nâng mức trợ cấp cho các đối tượng được hưởng chế độ trợ cấp BTXH cao hơn so với qui định; tỉnh Bắc Ninh và Quảng Ninh đã hạ độ tuổi NCT được hưởng trợ cấp BTXH từ đủ 80 tuổi xuống 75 tuổi.</w:t>
      </w:r>
    </w:p>
  </w:footnote>
  <w:footnote w:id="10">
    <w:p w:rsidR="00573E57" w:rsidRPr="00D87F3B" w:rsidRDefault="00573E57" w:rsidP="00C31492">
      <w:pPr>
        <w:ind w:right="-135"/>
        <w:jc w:val="both"/>
      </w:pPr>
      <w:r w:rsidRPr="00D87F3B">
        <w:rPr>
          <w:rStyle w:val="FootnoteReference"/>
          <w:b/>
        </w:rPr>
        <w:footnoteRef/>
      </w:r>
      <w:r w:rsidRPr="00D87F3B">
        <w:rPr>
          <w:rFonts w:ascii="Times New Roman" w:hAnsi="Times New Roman"/>
          <w:lang w:val="es-ES"/>
        </w:rPr>
        <w:t>Nhiều Hội NCT chủ động tham mưu, đề xuất với chính quyền nâng mức chúc thọ cao hơn quy định như: Hội NCT TP.Hà Nội, Đà Nẵng, tỉnh Bắc Ninh tham mưu với UBND ban hành quyết định chúc thọ, mừng thọ với mức thấp nhất là 600 nghìn đồng, cao nhất 1,5 triệu đồng/NCT.</w:t>
      </w:r>
    </w:p>
  </w:footnote>
  <w:footnote w:id="11">
    <w:p w:rsidR="00573E57" w:rsidRDefault="00573E57" w:rsidP="00525247">
      <w:pPr>
        <w:pStyle w:val="FootnoteText"/>
      </w:pPr>
      <w:r w:rsidRPr="00854944">
        <w:rPr>
          <w:rStyle w:val="FootnoteReference"/>
          <w:rFonts w:ascii="Times New Roman" w:hAnsi="Times New Roman" w:cs="Times New Roman"/>
          <w:b/>
          <w:sz w:val="24"/>
          <w:szCs w:val="24"/>
        </w:rPr>
        <w:footnoteRef/>
      </w:r>
      <w:r w:rsidRPr="00854944">
        <w:rPr>
          <w:rFonts w:ascii="Times New Roman" w:hAnsi="Times New Roman"/>
          <w:color w:val="000000"/>
          <w:sz w:val="24"/>
          <w:szCs w:val="24"/>
          <w:lang w:val="vi-VN"/>
        </w:rPr>
        <w:t xml:space="preserve">CTPH </w:t>
      </w:r>
      <w:r>
        <w:rPr>
          <w:rFonts w:ascii="Times New Roman" w:hAnsi="Times New Roman"/>
          <w:color w:val="000000"/>
          <w:sz w:val="24"/>
          <w:szCs w:val="24"/>
        </w:rPr>
        <w:t xml:space="preserve">giữa Hội NCT Việt Nam với Bộ Y tế </w:t>
      </w:r>
      <w:r w:rsidRPr="00854944">
        <w:rPr>
          <w:rFonts w:ascii="Times New Roman" w:hAnsi="Times New Roman"/>
          <w:color w:val="000000"/>
          <w:sz w:val="24"/>
          <w:szCs w:val="24"/>
          <w:lang w:val="vi-VN"/>
        </w:rPr>
        <w:t>số</w:t>
      </w:r>
      <w:r w:rsidRPr="00854944">
        <w:rPr>
          <w:rFonts w:ascii="Times New Roman" w:hAnsi="Times New Roman"/>
          <w:sz w:val="24"/>
          <w:szCs w:val="24"/>
          <w:lang w:val="vi-VN"/>
        </w:rPr>
        <w:t xml:space="preserve"> 495/CTPH-BYT-HNCT</w:t>
      </w:r>
      <w:r w:rsidRPr="00854944">
        <w:rPr>
          <w:rFonts w:ascii="Times New Roman" w:hAnsi="Times New Roman"/>
          <w:color w:val="000000"/>
          <w:sz w:val="24"/>
          <w:szCs w:val="24"/>
          <w:lang w:val="vi-VN"/>
        </w:rPr>
        <w:t xml:space="preserve"> ngày </w:t>
      </w:r>
      <w:r>
        <w:rPr>
          <w:rFonts w:ascii="Times New Roman" w:hAnsi="Times New Roman"/>
          <w:sz w:val="24"/>
          <w:szCs w:val="24"/>
          <w:lang w:val="vi-VN"/>
        </w:rPr>
        <w:t xml:space="preserve">29/5/2018 </w:t>
      </w:r>
      <w:r w:rsidRPr="00854944">
        <w:rPr>
          <w:rFonts w:ascii="Times New Roman" w:hAnsi="Times New Roman"/>
          <w:sz w:val="24"/>
          <w:szCs w:val="24"/>
          <w:lang w:val="pt-BR"/>
        </w:rPr>
        <w:t>về chăm sóc sức khỏe cho người cao tuổi giai đoạn từ năm 2018 đến 2022.</w:t>
      </w:r>
    </w:p>
  </w:footnote>
  <w:footnote w:id="12">
    <w:p w:rsidR="001E13DF" w:rsidRPr="00EF6FE8" w:rsidRDefault="001E13DF" w:rsidP="001E13DF">
      <w:pPr>
        <w:pStyle w:val="FootnoteText"/>
        <w:jc w:val="both"/>
        <w:rPr>
          <w:sz w:val="24"/>
          <w:szCs w:val="24"/>
        </w:rPr>
      </w:pPr>
      <w:r w:rsidRPr="00EF6FE8">
        <w:rPr>
          <w:rStyle w:val="FootnoteReference"/>
          <w:rFonts w:ascii="Times New Roman" w:hAnsi="Times New Roman" w:cs="Times New Roman"/>
          <w:b/>
          <w:sz w:val="24"/>
          <w:szCs w:val="24"/>
        </w:rPr>
        <w:footnoteRef/>
      </w:r>
      <w:r w:rsidRPr="00EF6FE8">
        <w:rPr>
          <w:rFonts w:ascii="Times New Roman" w:hAnsi="Times New Roman"/>
          <w:color w:val="000000"/>
          <w:sz w:val="24"/>
          <w:szCs w:val="24"/>
          <w:lang w:val="es-ES"/>
        </w:rPr>
        <w:t xml:space="preserve">Đến nay, </w:t>
      </w:r>
      <w:r w:rsidRPr="00EF6FE8">
        <w:rPr>
          <w:rFonts w:ascii="Times New Roman" w:hAnsi="Times New Roman"/>
          <w:color w:val="000000"/>
          <w:sz w:val="24"/>
          <w:szCs w:val="24"/>
          <w:lang w:val="vi-VN"/>
        </w:rPr>
        <w:t xml:space="preserve">cả nước có </w:t>
      </w:r>
      <w:r w:rsidRPr="00EF6FE8">
        <w:rPr>
          <w:rFonts w:ascii="Times New Roman" w:hAnsi="Times New Roman"/>
          <w:color w:val="000000"/>
          <w:sz w:val="24"/>
          <w:szCs w:val="24"/>
          <w:lang w:val="es-ES"/>
        </w:rPr>
        <w:t>106</w:t>
      </w:r>
      <w:r w:rsidRPr="00EF6FE8">
        <w:rPr>
          <w:rFonts w:ascii="Times New Roman" w:hAnsi="Times New Roman"/>
          <w:color w:val="000000"/>
          <w:sz w:val="24"/>
          <w:szCs w:val="24"/>
          <w:lang w:val="vi-VN"/>
        </w:rPr>
        <w:t xml:space="preserve"> bệnh viện cấp Trung ương và cấp tỉnh có khoa Lão khoa, </w:t>
      </w:r>
      <w:r w:rsidRPr="00EF6FE8">
        <w:rPr>
          <w:rFonts w:ascii="Times New Roman" w:hAnsi="Times New Roman"/>
          <w:color w:val="000000"/>
          <w:sz w:val="24"/>
          <w:szCs w:val="24"/>
          <w:lang w:val="es-ES"/>
        </w:rPr>
        <w:t xml:space="preserve">gần 1.000 khoa khám bệnh có buồng khám riêng hoặc bố trí bàn khám riêng dành cho NCT; 10.183 giường điều trị nội trú ưu tiên cho NCT; </w:t>
      </w:r>
      <w:r w:rsidRPr="00EF6FE8">
        <w:rPr>
          <w:rFonts w:ascii="Times New Roman" w:hAnsi="Times New Roman"/>
          <w:color w:val="000000"/>
          <w:sz w:val="24"/>
          <w:szCs w:val="24"/>
          <w:lang w:val="vi-VN"/>
        </w:rPr>
        <w:t>86 cơ sở bảo trợ xã hội</w:t>
      </w:r>
      <w:r>
        <w:rPr>
          <w:rFonts w:ascii="Times New Roman" w:hAnsi="Times New Roman"/>
          <w:color w:val="000000"/>
          <w:sz w:val="24"/>
          <w:szCs w:val="24"/>
          <w:lang w:val="vi-VN"/>
        </w:rPr>
        <w:t>chăm sóc NCT.</w:t>
      </w:r>
      <w:r w:rsidRPr="00EF6FE8">
        <w:rPr>
          <w:rFonts w:ascii="Times New Roman" w:hAnsi="Times New Roman"/>
          <w:color w:val="000000"/>
          <w:sz w:val="24"/>
          <w:szCs w:val="24"/>
          <w:lang w:val="vi-VN"/>
        </w:rPr>
        <w:t xml:space="preserve">1,9 triệu lượt NCT được tuyên truyền, phổ biến kiến thức </w:t>
      </w:r>
      <w:r w:rsidRPr="00EF6FE8">
        <w:rPr>
          <w:rFonts w:ascii="Times New Roman" w:hAnsi="Times New Roman"/>
          <w:color w:val="000000"/>
          <w:sz w:val="24"/>
          <w:szCs w:val="24"/>
          <w:lang w:val="es-ES"/>
        </w:rPr>
        <w:t>chăm sóc sức khỏe</w:t>
      </w:r>
      <w:r w:rsidRPr="00EF6FE8">
        <w:rPr>
          <w:rFonts w:ascii="Times New Roman" w:hAnsi="Times New Roman"/>
          <w:color w:val="000000"/>
          <w:sz w:val="24"/>
          <w:szCs w:val="24"/>
          <w:lang w:val="vi-VN"/>
        </w:rPr>
        <w:t>, 3 triệu NCT được lập hồ sơ theo dõi sức khỏe, gần 4 triệu NCT được khám sức khỏe định kỳ</w:t>
      </w:r>
      <w:r>
        <w:rPr>
          <w:rFonts w:ascii="Times New Roman" w:hAnsi="Times New Roman"/>
          <w:color w:val="000000"/>
          <w:sz w:val="24"/>
          <w:szCs w:val="24"/>
          <w:lang w:val="vi-VN"/>
        </w:rPr>
        <w:t>.</w:t>
      </w:r>
    </w:p>
  </w:footnote>
  <w:footnote w:id="13">
    <w:p w:rsidR="00573E57" w:rsidRPr="00D87F3B" w:rsidRDefault="00573E57" w:rsidP="00843C72">
      <w:pPr>
        <w:pStyle w:val="FootnoteText"/>
        <w:jc w:val="both"/>
        <w:rPr>
          <w:sz w:val="22"/>
          <w:szCs w:val="22"/>
        </w:rPr>
      </w:pPr>
      <w:r w:rsidRPr="00D87F3B">
        <w:rPr>
          <w:rStyle w:val="FootnoteReference"/>
          <w:rFonts w:ascii="Times New Roman" w:hAnsi="Times New Roman" w:cs="Times New Roman"/>
          <w:b/>
          <w:sz w:val="22"/>
          <w:szCs w:val="22"/>
        </w:rPr>
        <w:footnoteRef/>
      </w:r>
      <w:r w:rsidRPr="00D87F3B">
        <w:rPr>
          <w:rFonts w:ascii="Times New Roman" w:hAnsi="Times New Roman" w:cs="Times New Roman"/>
          <w:spacing w:val="2"/>
          <w:sz w:val="22"/>
          <w:szCs w:val="22"/>
          <w:lang w:val="de-DE"/>
        </w:rPr>
        <w:t xml:space="preserve">Chương trình </w:t>
      </w:r>
      <w:r w:rsidRPr="00D87F3B">
        <w:rPr>
          <w:rFonts w:ascii="Times New Roman" w:hAnsi="Times New Roman" w:cs="Times New Roman"/>
          <w:spacing w:val="2"/>
          <w:sz w:val="22"/>
          <w:szCs w:val="22"/>
          <w:lang w:val="vi-VN"/>
        </w:rPr>
        <w:t>“Mắt sáng cho NCT”</w:t>
      </w:r>
      <w:r w:rsidRPr="00D87F3B">
        <w:rPr>
          <w:rFonts w:ascii="Times New Roman" w:hAnsi="Times New Roman" w:cs="Times New Roman"/>
          <w:spacing w:val="2"/>
          <w:sz w:val="22"/>
          <w:szCs w:val="22"/>
          <w:lang w:val="de-DE"/>
        </w:rPr>
        <w:t xml:space="preserve">được Quỹ Sáng tạo Châu Á của Nhật bản về giao lưu quốc tế vinh danh Giải nhì hạng mục Hỗ trợ nâng cao khả năng tự lực </w:t>
      </w:r>
      <w:r w:rsidRPr="00D87F3B">
        <w:rPr>
          <w:rFonts w:ascii="Times New Roman" w:hAnsi="Times New Roman" w:cs="Times New Roman"/>
          <w:i/>
          <w:spacing w:val="2"/>
          <w:sz w:val="22"/>
          <w:szCs w:val="22"/>
          <w:lang w:val="de-DE"/>
        </w:rPr>
        <w:t>“Giải thưởng sáng kiến vì một châu Á già hóa khỏe mạnh</w:t>
      </w:r>
      <w:r w:rsidRPr="00D87F3B">
        <w:rPr>
          <w:rFonts w:ascii="Times New Roman" w:hAnsi="Times New Roman" w:cs="Times New Roman"/>
          <w:i/>
          <w:spacing w:val="2"/>
          <w:sz w:val="22"/>
          <w:szCs w:val="22"/>
          <w:lang w:val="vi-VN"/>
        </w:rPr>
        <w:t>”</w:t>
      </w:r>
      <w:r w:rsidRPr="00D87F3B">
        <w:rPr>
          <w:rFonts w:ascii="Times New Roman" w:hAnsi="Times New Roman" w:cs="Times New Roman"/>
          <w:spacing w:val="2"/>
          <w:sz w:val="22"/>
          <w:szCs w:val="22"/>
          <w:lang w:val="de-DE"/>
        </w:rPr>
        <w:t xml:space="preserve"> lần thứ nhất - năm 2020.</w:t>
      </w:r>
    </w:p>
  </w:footnote>
  <w:footnote w:id="14">
    <w:p w:rsidR="00573E57" w:rsidRPr="00D87F3B" w:rsidRDefault="00573E57" w:rsidP="00D73BF5">
      <w:pPr>
        <w:pStyle w:val="FootnoteText"/>
        <w:jc w:val="both"/>
        <w:rPr>
          <w:rFonts w:ascii="Times New Roman" w:hAnsi="Times New Roman" w:cs="Times New Roman"/>
          <w:sz w:val="22"/>
          <w:szCs w:val="22"/>
        </w:rPr>
      </w:pPr>
      <w:r w:rsidRPr="00D87F3B">
        <w:rPr>
          <w:rStyle w:val="FootnoteReference"/>
          <w:b/>
          <w:sz w:val="22"/>
          <w:szCs w:val="22"/>
        </w:rPr>
        <w:footnoteRef/>
      </w:r>
      <w:r w:rsidRPr="00D87F3B">
        <w:rPr>
          <w:rFonts w:ascii="Times New Roman" w:hAnsi="Times New Roman" w:cs="Times New Roman"/>
          <w:sz w:val="22"/>
          <w:szCs w:val="22"/>
        </w:rPr>
        <w:t>Năm 2020, TW Hội đã ủng hộ 300 triệu đồng cho 6 tỉnh miền Trung bị thiệt hại thiên tai nặng nề: Hà Tĩnh, Quảng Bình, Quảng Nam, Quảng Trị, Quảng Ngãi.</w:t>
      </w:r>
    </w:p>
  </w:footnote>
  <w:footnote w:id="15">
    <w:p w:rsidR="00573E57" w:rsidRPr="00D87F3B" w:rsidRDefault="00573E57" w:rsidP="005D1EE8">
      <w:pPr>
        <w:pStyle w:val="FootnoteText"/>
        <w:jc w:val="both"/>
        <w:rPr>
          <w:sz w:val="22"/>
          <w:szCs w:val="22"/>
        </w:rPr>
      </w:pPr>
      <w:r w:rsidRPr="00D87F3B">
        <w:rPr>
          <w:rStyle w:val="FootnoteReference"/>
          <w:rFonts w:ascii="Times New Roman" w:hAnsi="Times New Roman" w:cs="Times New Roman"/>
          <w:b/>
          <w:sz w:val="22"/>
          <w:szCs w:val="22"/>
        </w:rPr>
        <w:footnoteRef/>
      </w:r>
      <w:r w:rsidRPr="00D87F3B">
        <w:rPr>
          <w:rFonts w:ascii="Times New Roman" w:hAnsi="Times New Roman"/>
          <w:sz w:val="22"/>
          <w:szCs w:val="22"/>
          <w:lang w:val="es-ES"/>
        </w:rPr>
        <w:t>Điển hình các địa phương có phong trào sôi nổi là: Phú Thọ, Cao Bằng, Bắc Kạn, Lạng Sơn, Điện Biên, Bắc Ninh, Hà Nội, Hưng Yên, Nghệ An, Bến Tre, Tiền Giang, Đồng Tháp...</w:t>
      </w:r>
    </w:p>
  </w:footnote>
  <w:footnote w:id="16">
    <w:p w:rsidR="00573E57" w:rsidRPr="00D87F3B" w:rsidRDefault="00573E57" w:rsidP="00D75C47">
      <w:pPr>
        <w:pStyle w:val="FootnoteText"/>
        <w:jc w:val="both"/>
        <w:rPr>
          <w:sz w:val="22"/>
          <w:szCs w:val="22"/>
        </w:rPr>
      </w:pPr>
      <w:r w:rsidRPr="00D87F3B">
        <w:rPr>
          <w:rStyle w:val="FootnoteReference"/>
          <w:rFonts w:ascii="Times New Roman" w:hAnsi="Times New Roman" w:cs="Times New Roman"/>
          <w:b/>
          <w:sz w:val="22"/>
          <w:szCs w:val="22"/>
        </w:rPr>
        <w:footnoteRef/>
      </w:r>
      <w:r w:rsidRPr="00D87F3B">
        <w:rPr>
          <w:rFonts w:ascii="Times New Roman" w:hAnsi="Times New Roman" w:cs="Times New Roman"/>
          <w:sz w:val="22"/>
          <w:szCs w:val="22"/>
        </w:rPr>
        <w:t xml:space="preserve">CTPH </w:t>
      </w:r>
      <w:r w:rsidRPr="00D87F3B">
        <w:rPr>
          <w:rFonts w:ascii="Times New Roman" w:hAnsi="Times New Roman"/>
          <w:bCs/>
          <w:spacing w:val="-8"/>
          <w:sz w:val="22"/>
          <w:szCs w:val="22"/>
          <w:lang w:val="es-ES"/>
        </w:rPr>
        <w:t>số 1633/CTPH-TWHNCT-BVHTTDL</w:t>
      </w:r>
      <w:r w:rsidRPr="00D87F3B">
        <w:rPr>
          <w:rFonts w:ascii="Times New Roman" w:hAnsi="Times New Roman"/>
          <w:iCs/>
          <w:sz w:val="22"/>
          <w:szCs w:val="22"/>
          <w:lang w:val="es-ES"/>
        </w:rPr>
        <w:t xml:space="preserve"> ngày 19/4/2017</w:t>
      </w:r>
      <w:r w:rsidRPr="00D87F3B">
        <w:rPr>
          <w:rFonts w:ascii="Times New Roman" w:hAnsi="Times New Roman"/>
          <w:bCs/>
          <w:spacing w:val="-8"/>
          <w:sz w:val="22"/>
          <w:szCs w:val="22"/>
          <w:lang w:val="es-ES"/>
        </w:rPr>
        <w:t xml:space="preserve"> giữa </w:t>
      </w:r>
      <w:r w:rsidRPr="00D87F3B">
        <w:rPr>
          <w:rFonts w:ascii="Times New Roman" w:hAnsi="Times New Roman"/>
          <w:spacing w:val="-2"/>
          <w:sz w:val="22"/>
          <w:szCs w:val="22"/>
          <w:lang w:val="vi-VN"/>
        </w:rPr>
        <w:t xml:space="preserve">Bộ Văn hóa, Thể thao và Du lịch </w:t>
      </w:r>
      <w:r w:rsidRPr="00D87F3B">
        <w:rPr>
          <w:rFonts w:ascii="Times New Roman" w:hAnsi="Times New Roman"/>
          <w:spacing w:val="-2"/>
          <w:sz w:val="22"/>
          <w:szCs w:val="22"/>
          <w:lang w:val="es-ES"/>
        </w:rPr>
        <w:t>với</w:t>
      </w:r>
      <w:r w:rsidRPr="00D87F3B">
        <w:rPr>
          <w:rFonts w:ascii="Times New Roman" w:hAnsi="Times New Roman"/>
          <w:spacing w:val="-2"/>
          <w:sz w:val="22"/>
          <w:szCs w:val="22"/>
          <w:lang w:val="vi-VN"/>
        </w:rPr>
        <w:t xml:space="preserve"> Trung ương Hội Người cao tuổi Việt Nam </w:t>
      </w:r>
      <w:r w:rsidRPr="00D87F3B">
        <w:rPr>
          <w:rFonts w:ascii="Times New Roman" w:hAnsi="Times New Roman"/>
          <w:spacing w:val="-2"/>
          <w:sz w:val="22"/>
          <w:szCs w:val="22"/>
          <w:lang w:val="es-ES"/>
        </w:rPr>
        <w:t>về</w:t>
      </w:r>
      <w:r w:rsidRPr="00D87F3B">
        <w:rPr>
          <w:rFonts w:ascii="Times New Roman" w:hAnsi="Times New Roman"/>
          <w:spacing w:val="-2"/>
          <w:sz w:val="22"/>
          <w:szCs w:val="22"/>
          <w:lang w:val="vi-VN"/>
        </w:rPr>
        <w:t xml:space="preserve"> “</w:t>
      </w:r>
      <w:r w:rsidRPr="00D87F3B">
        <w:rPr>
          <w:rFonts w:ascii="Times New Roman" w:hAnsi="Times New Roman"/>
          <w:spacing w:val="-2"/>
          <w:sz w:val="22"/>
          <w:szCs w:val="22"/>
          <w:lang w:val="es-ES"/>
        </w:rPr>
        <w:t>Đ</w:t>
      </w:r>
      <w:r w:rsidRPr="00D87F3B">
        <w:rPr>
          <w:rFonts w:ascii="Times New Roman" w:hAnsi="Times New Roman"/>
          <w:spacing w:val="-2"/>
          <w:sz w:val="22"/>
          <w:szCs w:val="22"/>
          <w:lang w:val="vi-VN"/>
        </w:rPr>
        <w:t>ẩy mạnh các hoạt động văn hoá, văn nghệ, thể thao, du lịch của người cao tuổi và tham gia xây dựng, phát triển gia đình bền vững”</w:t>
      </w:r>
      <w:r w:rsidRPr="00D87F3B">
        <w:rPr>
          <w:rFonts w:ascii="Times New Roman" w:hAnsi="Times New Roman"/>
          <w:spacing w:val="-2"/>
          <w:sz w:val="22"/>
          <w:szCs w:val="22"/>
          <w:lang w:val="es-ES"/>
        </w:rPr>
        <w:t>.</w:t>
      </w:r>
    </w:p>
  </w:footnote>
  <w:footnote w:id="17">
    <w:p w:rsidR="00573E57" w:rsidRPr="00D87F3B" w:rsidRDefault="00573E57" w:rsidP="004F5F02">
      <w:pPr>
        <w:pStyle w:val="FootnoteText"/>
        <w:jc w:val="both"/>
        <w:rPr>
          <w:sz w:val="22"/>
          <w:szCs w:val="22"/>
        </w:rPr>
      </w:pPr>
      <w:r w:rsidRPr="00D87F3B">
        <w:rPr>
          <w:rStyle w:val="FootnoteReference"/>
          <w:rFonts w:ascii="Times New Roman" w:hAnsi="Times New Roman" w:cs="Times New Roman"/>
          <w:b/>
          <w:sz w:val="22"/>
          <w:szCs w:val="22"/>
        </w:rPr>
        <w:footnoteRef/>
      </w:r>
      <w:r w:rsidRPr="00D87F3B">
        <w:rPr>
          <w:rFonts w:ascii="Times New Roman" w:hAnsi="Times New Roman" w:cs="Times New Roman"/>
          <w:sz w:val="22"/>
          <w:szCs w:val="22"/>
          <w:shd w:val="clear" w:color="auto" w:fill="FFFFFF"/>
          <w:lang w:val="nl-NL"/>
        </w:rPr>
        <w:t>Hội NCT các cấp phối hợp với cơ quan liên quan, tổ chức hội nghị biểu dương, vinh danh, khen thưởng; bình chọn NCT tiêu biểu trên các lĩnh vực sản xuất nông nghiệp, công nghiệp, tiểu thủ công nghiệp, du lịch, dịch vụ, đã có 41% xã, phường, thị trấn; 50% huyện, quận, thị xã; 82,5% tỉnh, thành phố tổ chức Hội nghị biểu dương NCT tiêu biểu làm kinh tế giỏi, nhiều địa phương tổ chức bài bản, thiết thực, lựa chọn đúng tiêu chí, tiêu chuẩn.</w:t>
      </w:r>
    </w:p>
  </w:footnote>
  <w:footnote w:id="18">
    <w:p w:rsidR="00573E57" w:rsidRPr="00D87F3B" w:rsidRDefault="00573E57" w:rsidP="00684267">
      <w:pPr>
        <w:pStyle w:val="FootnoteText"/>
        <w:jc w:val="both"/>
        <w:rPr>
          <w:rFonts w:ascii="Times New Roman" w:hAnsi="Times New Roman" w:cs="Times New Roman"/>
          <w:sz w:val="22"/>
          <w:szCs w:val="22"/>
        </w:rPr>
      </w:pPr>
      <w:r w:rsidRPr="00D87F3B">
        <w:rPr>
          <w:rStyle w:val="FootnoteReference"/>
          <w:rFonts w:ascii="Times New Roman" w:hAnsi="Times New Roman" w:cs="Times New Roman"/>
          <w:b/>
          <w:sz w:val="22"/>
          <w:szCs w:val="22"/>
        </w:rPr>
        <w:footnoteRef/>
      </w:r>
      <w:r w:rsidRPr="00D87F3B">
        <w:rPr>
          <w:rFonts w:ascii="Times New Roman" w:hAnsi="Times New Roman" w:cs="Times New Roman"/>
          <w:sz w:val="22"/>
          <w:szCs w:val="22"/>
        </w:rPr>
        <w:t>Đảm nhận các chức vụ lãnh đạo chi bộ, tổ dân phố, Ủy ban MTTQ cơ sở, Ban công tác Mặt trận KDC, đại biểu HĐND các cấp, lãnh đạo các chi hội:Phụ nữ, Cựu chiến binh,Nông dân, Khuyến học…</w:t>
      </w:r>
    </w:p>
  </w:footnote>
  <w:footnote w:id="19">
    <w:p w:rsidR="00573E57" w:rsidRPr="00D87F3B" w:rsidRDefault="00573E57" w:rsidP="004C7509">
      <w:pPr>
        <w:tabs>
          <w:tab w:val="left" w:pos="567"/>
        </w:tabs>
        <w:jc w:val="both"/>
        <w:rPr>
          <w:rFonts w:ascii="Times New Roman" w:hAnsi="Times New Roman" w:cs="Times New Roman"/>
        </w:rPr>
      </w:pPr>
      <w:r w:rsidRPr="00D87F3B">
        <w:rPr>
          <w:rStyle w:val="FootnoteReference"/>
          <w:rFonts w:ascii="Times New Roman" w:hAnsi="Times New Roman" w:cs="Times New Roman"/>
          <w:b/>
        </w:rPr>
        <w:footnoteRef/>
      </w:r>
      <w:r>
        <w:rPr>
          <w:rFonts w:ascii="Times New Roman" w:hAnsi="Times New Roman" w:cs="Times New Roman"/>
        </w:rPr>
        <w:t xml:space="preserve">Công tác thi đua khen thưởng: </w:t>
      </w:r>
      <w:r w:rsidRPr="00D87F3B">
        <w:rPr>
          <w:rFonts w:ascii="Times New Roman" w:hAnsi="Times New Roman" w:cs="Times New Roman"/>
        </w:rPr>
        <w:t>Chủ tịch Nước tặ</w:t>
      </w:r>
      <w:r>
        <w:rPr>
          <w:rFonts w:ascii="Times New Roman" w:hAnsi="Times New Roman" w:cs="Times New Roman"/>
        </w:rPr>
        <w:t>ng Huân chương Lao động</w:t>
      </w:r>
      <w:r w:rsidRPr="00D87F3B">
        <w:rPr>
          <w:rFonts w:ascii="Times New Roman" w:hAnsi="Times New Roman" w:cs="Times New Roman"/>
        </w:rPr>
        <w:t>: TP. Hà Nội, Đà Nẵng; các tỉnh: Sóc Trăng, Bến Tre, Tiền Giang, Trà Vinh, Đồng Nai; Thủ tướng Chính phủ tặng Bằng khen: tỉnh Bạc Liêu, Bình Định, Văn phòng cơ quan Trung ương Hội, Trung tâm Bảo trợ NCT; Chính phủ tặng Cờ thi đua Hội NCT các tỉnh: Thái Nguyên, Khánh Hòa, Đồng Nai; 08 tập thể được Bộ Nông nghiệp và Phát triển nông thôn tặng Bằng khen trong phong trào xây dựng nông thôn mới: Hội NCT các tỉnh Long An, Đăk Lăk, Hưng Yên, Thái Nguyên, Ninh Thuận, thành phố Hải Phòng; Ban Phát huy vai trò NCT.</w:t>
      </w:r>
    </w:p>
  </w:footnote>
  <w:footnote w:id="20">
    <w:p w:rsidR="00573E57" w:rsidRPr="0017320B" w:rsidRDefault="00573E57" w:rsidP="00211D29">
      <w:pPr>
        <w:pStyle w:val="FootnoteText"/>
        <w:rPr>
          <w:rFonts w:ascii="Times New Roman" w:hAnsi="Times New Roman" w:cs="Times New Roman"/>
          <w:b/>
          <w:sz w:val="22"/>
          <w:szCs w:val="22"/>
        </w:rPr>
      </w:pPr>
      <w:r w:rsidRPr="0017320B">
        <w:rPr>
          <w:rStyle w:val="FootnoteReference"/>
          <w:rFonts w:ascii="Times New Roman" w:hAnsi="Times New Roman" w:cs="Times New Roman"/>
          <w:b/>
          <w:sz w:val="22"/>
          <w:szCs w:val="22"/>
        </w:rPr>
        <w:footnoteRef/>
      </w:r>
      <w:r w:rsidRPr="0017320B">
        <w:rPr>
          <w:rFonts w:ascii="Times New Roman" w:hAnsi="Times New Roman" w:cs="Times New Roman"/>
          <w:sz w:val="22"/>
          <w:szCs w:val="22"/>
        </w:rPr>
        <w:t>Tổ chức 3 đoàn đi thăm, làm việc tại các nước: Cộ</w:t>
      </w:r>
      <w:r>
        <w:rPr>
          <w:rFonts w:ascii="Times New Roman" w:hAnsi="Times New Roman" w:cs="Times New Roman"/>
          <w:sz w:val="22"/>
          <w:szCs w:val="22"/>
        </w:rPr>
        <w:t>ng hoà In-đô-nê-xi-a, Liên bang</w:t>
      </w:r>
      <w:r w:rsidRPr="0017320B">
        <w:rPr>
          <w:rFonts w:ascii="Times New Roman" w:hAnsi="Times New Roman" w:cs="Times New Roman"/>
          <w:sz w:val="22"/>
          <w:szCs w:val="22"/>
        </w:rPr>
        <w:t xml:space="preserve"> Myanmar, Cộng hoà Nhân dân Trung Hoa</w:t>
      </w:r>
    </w:p>
  </w:footnote>
  <w:footnote w:id="21">
    <w:p w:rsidR="00573E57" w:rsidRPr="0017320B" w:rsidRDefault="00573E57" w:rsidP="00211D29">
      <w:pPr>
        <w:pStyle w:val="FootnoteText"/>
        <w:rPr>
          <w:sz w:val="22"/>
          <w:szCs w:val="22"/>
        </w:rPr>
      </w:pPr>
      <w:r w:rsidRPr="0017320B">
        <w:rPr>
          <w:rStyle w:val="FootnoteReference"/>
          <w:rFonts w:ascii="Times New Roman" w:hAnsi="Times New Roman" w:cs="Times New Roman"/>
          <w:b/>
          <w:sz w:val="22"/>
          <w:szCs w:val="22"/>
        </w:rPr>
        <w:footnoteRef/>
      </w:r>
      <w:r w:rsidRPr="0017320B">
        <w:rPr>
          <w:rFonts w:ascii="Times New Roman" w:hAnsi="Times New Roman" w:cs="Times New Roman"/>
          <w:sz w:val="22"/>
          <w:szCs w:val="22"/>
        </w:rPr>
        <w:t>Đón đoàn đại biểu NCT nước CHDCND Lào sang thăm, học tập kinh nghiệm xây dựng và thành lập Hội NCT; tiếp 12 đoàn khách Quốc tế.</w:t>
      </w:r>
    </w:p>
  </w:footnote>
  <w:footnote w:id="22">
    <w:p w:rsidR="00573E57" w:rsidRPr="006A6755" w:rsidRDefault="00573E57" w:rsidP="00211D29">
      <w:pPr>
        <w:pStyle w:val="FootnoteText"/>
        <w:rPr>
          <w:sz w:val="22"/>
          <w:szCs w:val="22"/>
        </w:rPr>
      </w:pPr>
      <w:r w:rsidRPr="006A6755">
        <w:rPr>
          <w:rStyle w:val="FootnoteReference"/>
          <w:rFonts w:ascii="Times New Roman" w:hAnsi="Times New Roman" w:cs="Times New Roman"/>
          <w:b/>
          <w:sz w:val="22"/>
          <w:szCs w:val="22"/>
        </w:rPr>
        <w:footnoteRef/>
      </w:r>
      <w:r w:rsidRPr="006A6755">
        <w:rPr>
          <w:rFonts w:ascii="Times New Roman" w:hAnsi="Times New Roman" w:cs="Times New Roman"/>
          <w:sz w:val="22"/>
          <w:szCs w:val="22"/>
        </w:rPr>
        <w:t xml:space="preserve"> Dự án “Hỗ trợ NCT thiệt thòi thông qua nhân rộng Câu lạc bộ LTHTGN ở Việt Nam”; dự án “Tăng cường khả năng chống chịu thiên tai tại miền Trung-giai đoạn 3”; dự án …..</w:t>
      </w:r>
    </w:p>
  </w:footnote>
  <w:footnote w:id="23">
    <w:p w:rsidR="00573E57" w:rsidRPr="00D87F3B" w:rsidRDefault="00573E57" w:rsidP="0091398C">
      <w:pPr>
        <w:pStyle w:val="FootnoteText"/>
        <w:rPr>
          <w:rFonts w:ascii="Times New Roman" w:hAnsi="Times New Roman" w:cs="Times New Roman"/>
          <w:sz w:val="22"/>
          <w:szCs w:val="22"/>
        </w:rPr>
      </w:pPr>
      <w:r w:rsidRPr="00D87F3B">
        <w:rPr>
          <w:rStyle w:val="FootnoteReference"/>
          <w:rFonts w:ascii="Times New Roman" w:hAnsi="Times New Roman" w:cs="Times New Roman"/>
          <w:b/>
          <w:sz w:val="22"/>
          <w:szCs w:val="22"/>
        </w:rPr>
        <w:footnoteRef/>
      </w:r>
      <w:r>
        <w:rPr>
          <w:rFonts w:ascii="Times New Roman" w:hAnsi="Times New Roman" w:cs="Times New Roman"/>
          <w:sz w:val="22"/>
          <w:szCs w:val="22"/>
          <w:lang w:val="es-ES"/>
        </w:rPr>
        <w:t>Trong đó có 7.743</w:t>
      </w:r>
      <w:r w:rsidRPr="00D87F3B">
        <w:rPr>
          <w:rFonts w:ascii="Times New Roman" w:hAnsi="Times New Roman" w:cs="Times New Roman"/>
          <w:sz w:val="22"/>
          <w:szCs w:val="22"/>
          <w:lang w:val="es-ES"/>
        </w:rPr>
        <w:t xml:space="preserve"> xã</w:t>
      </w:r>
      <w:r>
        <w:rPr>
          <w:rFonts w:ascii="Times New Roman" w:hAnsi="Times New Roman" w:cs="Times New Roman"/>
          <w:sz w:val="22"/>
          <w:szCs w:val="22"/>
          <w:lang w:val="es-ES"/>
        </w:rPr>
        <w:t xml:space="preserve"> (</w:t>
      </w:r>
      <w:r w:rsidRPr="00D87F3B">
        <w:rPr>
          <w:rFonts w:ascii="Times New Roman" w:hAnsi="Times New Roman" w:cs="Times New Roman"/>
          <w:sz w:val="22"/>
          <w:szCs w:val="22"/>
          <w:lang w:val="es-ES"/>
        </w:rPr>
        <w:t>chiế</w:t>
      </w:r>
      <w:r>
        <w:rPr>
          <w:rFonts w:ascii="Times New Roman" w:hAnsi="Times New Roman" w:cs="Times New Roman"/>
          <w:sz w:val="22"/>
          <w:szCs w:val="22"/>
          <w:lang w:val="es-ES"/>
        </w:rPr>
        <w:t>m 77,6% ) có</w:t>
      </w:r>
      <w:r w:rsidRPr="00D87F3B">
        <w:rPr>
          <w:rFonts w:ascii="Times New Roman" w:hAnsi="Times New Roman" w:cs="Times New Roman"/>
          <w:sz w:val="22"/>
          <w:szCs w:val="22"/>
          <w:lang w:val="es-ES"/>
        </w:rPr>
        <w:t xml:space="preserve"> Quỹ Chăm sóc và phát huy vai trò NCT theo qui định tại Điều 7 Luậ</w:t>
      </w:r>
      <w:r>
        <w:rPr>
          <w:rFonts w:ascii="Times New Roman" w:hAnsi="Times New Roman" w:cs="Times New Roman"/>
          <w:sz w:val="22"/>
          <w:szCs w:val="22"/>
          <w:lang w:val="es-ES"/>
        </w:rPr>
        <w:t>t NCT; 2.236</w:t>
      </w:r>
      <w:r w:rsidRPr="00D87F3B">
        <w:rPr>
          <w:rFonts w:ascii="Times New Roman" w:hAnsi="Times New Roman" w:cs="Times New Roman"/>
          <w:sz w:val="22"/>
          <w:szCs w:val="22"/>
          <w:lang w:val="es-ES"/>
        </w:rPr>
        <w:t xml:space="preserve"> xã </w:t>
      </w:r>
      <w:r>
        <w:rPr>
          <w:rFonts w:ascii="Times New Roman" w:hAnsi="Times New Roman" w:cs="Times New Roman"/>
          <w:sz w:val="22"/>
          <w:szCs w:val="22"/>
          <w:lang w:val="es-ES"/>
        </w:rPr>
        <w:t>(</w:t>
      </w:r>
      <w:r w:rsidRPr="00D87F3B">
        <w:rPr>
          <w:rFonts w:ascii="Times New Roman" w:hAnsi="Times New Roman" w:cs="Times New Roman"/>
          <w:sz w:val="22"/>
          <w:szCs w:val="22"/>
          <w:lang w:val="es-ES"/>
        </w:rPr>
        <w:t>chiế</w:t>
      </w:r>
      <w:r>
        <w:rPr>
          <w:rFonts w:ascii="Times New Roman" w:hAnsi="Times New Roman" w:cs="Times New Roman"/>
          <w:sz w:val="22"/>
          <w:szCs w:val="22"/>
          <w:lang w:val="es-ES"/>
        </w:rPr>
        <w:t>m 22,4</w:t>
      </w:r>
      <w:r w:rsidRPr="00D87F3B">
        <w:rPr>
          <w:rFonts w:ascii="Times New Roman" w:hAnsi="Times New Roman" w:cs="Times New Roman"/>
          <w:sz w:val="22"/>
          <w:szCs w:val="22"/>
          <w:lang w:val="es-ES"/>
        </w:rPr>
        <w:t>%</w:t>
      </w:r>
      <w:r>
        <w:rPr>
          <w:rFonts w:ascii="Times New Roman" w:hAnsi="Times New Roman" w:cs="Times New Roman"/>
          <w:sz w:val="22"/>
          <w:szCs w:val="22"/>
          <w:lang w:val="es-ES"/>
        </w:rPr>
        <w:t>) có</w:t>
      </w:r>
      <w:r w:rsidRPr="00D87F3B">
        <w:rPr>
          <w:rFonts w:ascii="Times New Roman" w:hAnsi="Times New Roman" w:cs="Times New Roman"/>
          <w:sz w:val="22"/>
          <w:szCs w:val="22"/>
          <w:lang w:val="es-ES"/>
        </w:rPr>
        <w:t xml:space="preserve"> Quỹ Toàn dân chăm sóc NCT.</w:t>
      </w:r>
    </w:p>
  </w:footnote>
  <w:footnote w:id="24">
    <w:p w:rsidR="00573E57" w:rsidRPr="00951454" w:rsidRDefault="00573E57" w:rsidP="00EB22F1">
      <w:pPr>
        <w:tabs>
          <w:tab w:val="left" w:pos="567"/>
        </w:tabs>
        <w:spacing w:line="288" w:lineRule="auto"/>
        <w:jc w:val="both"/>
        <w:rPr>
          <w:rFonts w:ascii="Times New Roman" w:hAnsi="Times New Roman" w:cs="Times New Roman"/>
        </w:rPr>
      </w:pPr>
      <w:r w:rsidRPr="00951454">
        <w:rPr>
          <w:rStyle w:val="FootnoteReference"/>
          <w:b/>
        </w:rPr>
        <w:footnoteRef/>
      </w:r>
      <w:r w:rsidRPr="00CB3F41">
        <w:rPr>
          <w:rFonts w:ascii="Times New Roman" w:hAnsi="Times New Roman" w:cs="Times New Roman"/>
        </w:rPr>
        <w:t>Hằng năm</w:t>
      </w:r>
      <w:r w:rsidRPr="00951454">
        <w:rPr>
          <w:rFonts w:ascii="Times New Roman" w:hAnsi="Times New Roman" w:cs="Times New Roman"/>
        </w:rPr>
        <w:t>Trung ương Hội tổ chứ</w:t>
      </w:r>
      <w:r>
        <w:rPr>
          <w:rFonts w:ascii="Times New Roman" w:hAnsi="Times New Roman" w:cs="Times New Roman"/>
        </w:rPr>
        <w:t>c các đoàn đến</w:t>
      </w:r>
      <w:r w:rsidRPr="00951454">
        <w:rPr>
          <w:rFonts w:ascii="Times New Roman" w:hAnsi="Times New Roman" w:cs="Times New Roman"/>
        </w:rPr>
        <w:t xml:space="preserve"> địa phương thăm, tặ</w:t>
      </w:r>
      <w:r>
        <w:rPr>
          <w:rFonts w:ascii="Times New Roman" w:hAnsi="Times New Roman" w:cs="Times New Roman"/>
        </w:rPr>
        <w:t>ng</w:t>
      </w:r>
      <w:r w:rsidRPr="00951454">
        <w:rPr>
          <w:rFonts w:ascii="Times New Roman" w:hAnsi="Times New Roman" w:cs="Times New Roman"/>
        </w:rPr>
        <w:t xml:space="preserve"> quà đến NCT có hoàn cảnh khó khăn, cô đơn không nơi nương tựa trị giá 550 triệu đồng, trích từ nguồn Quỹ Chăm sóc và Phát huy vai trò NCT và </w:t>
      </w:r>
      <w:r>
        <w:rPr>
          <w:rFonts w:ascii="Times New Roman" w:hAnsi="Times New Roman" w:cs="Times New Roman"/>
        </w:rPr>
        <w:t xml:space="preserve">nguồn </w:t>
      </w:r>
      <w:r w:rsidRPr="00951454">
        <w:rPr>
          <w:rFonts w:ascii="Times New Roman" w:hAnsi="Times New Roman" w:cs="Times New Roman"/>
        </w:rPr>
        <w:t>Quỹ Vì người nghèo do Uỷ ban Trung ương MTTQ Việt Nam uỷ quyền trao tặng.</w:t>
      </w:r>
    </w:p>
    <w:p w:rsidR="00573E57" w:rsidRPr="00951454" w:rsidRDefault="00573E57" w:rsidP="00EB22F1">
      <w:pPr>
        <w:pStyle w:val="FootnoteText"/>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DFF"/>
    <w:multiLevelType w:val="hybridMultilevel"/>
    <w:tmpl w:val="9788E666"/>
    <w:lvl w:ilvl="0" w:tplc="99D89C86">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35E6952"/>
    <w:multiLevelType w:val="hybridMultilevel"/>
    <w:tmpl w:val="64A20DDE"/>
    <w:lvl w:ilvl="0" w:tplc="5088C4A6">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60656EC"/>
    <w:multiLevelType w:val="hybridMultilevel"/>
    <w:tmpl w:val="ADBC84BC"/>
    <w:lvl w:ilvl="0" w:tplc="99D89C86">
      <w:start w:val="1"/>
      <w:numFmt w:val="bullet"/>
      <w:lvlText w:val="-"/>
      <w:lvlJc w:val="left"/>
      <w:pPr>
        <w:ind w:left="612" w:hanging="360"/>
      </w:pPr>
      <w:rPr>
        <w:rFonts w:ascii="Times New Roman"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
    <w:nsid w:val="06657C3F"/>
    <w:multiLevelType w:val="multilevel"/>
    <w:tmpl w:val="99328F54"/>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71736E6"/>
    <w:multiLevelType w:val="multilevel"/>
    <w:tmpl w:val="B60EAD3A"/>
    <w:lvl w:ilvl="0">
      <w:start w:val="2"/>
      <w:numFmt w:val="decimal"/>
      <w:lvlText w:val="%1."/>
      <w:lvlJc w:val="left"/>
      <w:pPr>
        <w:ind w:left="432" w:hanging="432"/>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075154CB"/>
    <w:multiLevelType w:val="hybridMultilevel"/>
    <w:tmpl w:val="A1A82640"/>
    <w:lvl w:ilvl="0" w:tplc="FD52C1BC">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AB3473"/>
    <w:multiLevelType w:val="hybridMultilevel"/>
    <w:tmpl w:val="D9A2AB0E"/>
    <w:lvl w:ilvl="0" w:tplc="94FAD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7242EC"/>
    <w:multiLevelType w:val="hybridMultilevel"/>
    <w:tmpl w:val="EC38B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150467"/>
    <w:multiLevelType w:val="hybridMultilevel"/>
    <w:tmpl w:val="7742AE04"/>
    <w:lvl w:ilvl="0" w:tplc="42F2A32C">
      <w:start w:val="1"/>
      <w:numFmt w:val="upperRoman"/>
      <w:lvlText w:val="%1."/>
      <w:lvlJc w:val="left"/>
      <w:pPr>
        <w:ind w:left="1362" w:hanging="72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9">
    <w:nsid w:val="130C556B"/>
    <w:multiLevelType w:val="multilevel"/>
    <w:tmpl w:val="40847F1E"/>
    <w:lvl w:ilvl="0">
      <w:start w:val="5"/>
      <w:numFmt w:val="decimal"/>
      <w:lvlText w:val="%1."/>
      <w:lvlJc w:val="left"/>
      <w:pPr>
        <w:ind w:left="432" w:hanging="432"/>
      </w:pPr>
      <w:rPr>
        <w:rFonts w:hint="default"/>
      </w:rPr>
    </w:lvl>
    <w:lvl w:ilvl="1">
      <w:start w:val="1"/>
      <w:numFmt w:val="decimal"/>
      <w:lvlText w:val="%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4A668BE"/>
    <w:multiLevelType w:val="hybridMultilevel"/>
    <w:tmpl w:val="0ABE71AC"/>
    <w:lvl w:ilvl="0" w:tplc="99D89C86">
      <w:start w:val="1"/>
      <w:numFmt w:val="bullet"/>
      <w:lvlText w:val="-"/>
      <w:lvlJc w:val="left"/>
      <w:pPr>
        <w:ind w:left="786"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B12E9D"/>
    <w:multiLevelType w:val="multilevel"/>
    <w:tmpl w:val="EF1A7050"/>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28642BE3"/>
    <w:multiLevelType w:val="hybridMultilevel"/>
    <w:tmpl w:val="08E23BF8"/>
    <w:lvl w:ilvl="0" w:tplc="992003B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B471AD"/>
    <w:multiLevelType w:val="hybridMultilevel"/>
    <w:tmpl w:val="A390623C"/>
    <w:lvl w:ilvl="0" w:tplc="FD52C1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0A6CAE"/>
    <w:multiLevelType w:val="hybridMultilevel"/>
    <w:tmpl w:val="0A944D1C"/>
    <w:lvl w:ilvl="0" w:tplc="04090013">
      <w:start w:val="1"/>
      <w:numFmt w:val="upperRoman"/>
      <w:lvlText w:val="%1."/>
      <w:lvlJc w:val="right"/>
      <w:pPr>
        <w:ind w:left="360" w:hanging="360"/>
      </w:p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15">
    <w:nsid w:val="369125D5"/>
    <w:multiLevelType w:val="hybridMultilevel"/>
    <w:tmpl w:val="4E0CA5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E656A5"/>
    <w:multiLevelType w:val="multilevel"/>
    <w:tmpl w:val="65A6E970"/>
    <w:lvl w:ilvl="0">
      <w:start w:val="1"/>
      <w:numFmt w:val="upperRoman"/>
      <w:lvlText w:val="%1."/>
      <w:lvlJc w:val="right"/>
      <w:pPr>
        <w:ind w:left="72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7">
    <w:nsid w:val="3ACA0C5C"/>
    <w:multiLevelType w:val="multilevel"/>
    <w:tmpl w:val="A16ADE98"/>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AD95E63"/>
    <w:multiLevelType w:val="hybridMultilevel"/>
    <w:tmpl w:val="17B25D84"/>
    <w:lvl w:ilvl="0" w:tplc="0FA6C59C">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00608C"/>
    <w:multiLevelType w:val="multilevel"/>
    <w:tmpl w:val="AA0652CC"/>
    <w:lvl w:ilvl="0">
      <w:start w:val="1"/>
      <w:numFmt w:val="decimal"/>
      <w:lvlText w:val="%1."/>
      <w:lvlJc w:val="left"/>
      <w:pPr>
        <w:ind w:left="720" w:hanging="360"/>
      </w:pPr>
    </w:lvl>
    <w:lvl w:ilvl="1">
      <w:start w:val="1"/>
      <w:numFmt w:val="decimal"/>
      <w:isLgl/>
      <w:lvlText w:val="%1.%2."/>
      <w:lvlJc w:val="left"/>
      <w:pPr>
        <w:ind w:left="1287" w:hanging="720"/>
      </w:pPr>
      <w:rPr>
        <w:rFonts w:hint="default"/>
        <w:b/>
        <w:i/>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3EED4644"/>
    <w:multiLevelType w:val="hybridMultilevel"/>
    <w:tmpl w:val="FBDCD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B53CF8"/>
    <w:multiLevelType w:val="hybridMultilevel"/>
    <w:tmpl w:val="0A944D1C"/>
    <w:lvl w:ilvl="0" w:tplc="04090013">
      <w:start w:val="1"/>
      <w:numFmt w:val="upperRoman"/>
      <w:lvlText w:val="%1."/>
      <w:lvlJc w:val="right"/>
      <w:pPr>
        <w:ind w:left="107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4D55785E"/>
    <w:multiLevelType w:val="hybridMultilevel"/>
    <w:tmpl w:val="77B85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E15943"/>
    <w:multiLevelType w:val="hybridMultilevel"/>
    <w:tmpl w:val="EC38B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671BC"/>
    <w:multiLevelType w:val="multilevel"/>
    <w:tmpl w:val="53520250"/>
    <w:lvl w:ilvl="0">
      <w:start w:val="1"/>
      <w:numFmt w:val="decimal"/>
      <w:lvlText w:val="%1."/>
      <w:lvlJc w:val="left"/>
      <w:pPr>
        <w:ind w:left="72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2066D54"/>
    <w:multiLevelType w:val="multilevel"/>
    <w:tmpl w:val="A0B2520A"/>
    <w:lvl w:ilvl="0">
      <w:start w:val="1"/>
      <w:numFmt w:val="decimal"/>
      <w:lvlText w:val="%1."/>
      <w:lvlJc w:val="left"/>
      <w:pPr>
        <w:ind w:left="1571" w:hanging="360"/>
      </w:pPr>
      <w:rPr>
        <w:b/>
        <w:color w:val="auto"/>
      </w:rPr>
    </w:lvl>
    <w:lvl w:ilvl="1">
      <w:start w:val="1"/>
      <w:numFmt w:val="decimal"/>
      <w:isLgl/>
      <w:lvlText w:val="%1.%2"/>
      <w:lvlJc w:val="left"/>
      <w:pPr>
        <w:ind w:left="1586" w:hanging="375"/>
      </w:pPr>
      <w:rPr>
        <w:rFonts w:hint="default"/>
        <w:b/>
      </w:rPr>
    </w:lvl>
    <w:lvl w:ilvl="2">
      <w:start w:val="1"/>
      <w:numFmt w:val="decimal"/>
      <w:isLgl/>
      <w:lvlText w:val="%1.%2.%3"/>
      <w:lvlJc w:val="left"/>
      <w:pPr>
        <w:ind w:left="1931" w:hanging="720"/>
      </w:pPr>
      <w:rPr>
        <w:rFonts w:hint="default"/>
        <w:b w:val="0"/>
      </w:rPr>
    </w:lvl>
    <w:lvl w:ilvl="3">
      <w:start w:val="1"/>
      <w:numFmt w:val="decimal"/>
      <w:isLgl/>
      <w:lvlText w:val="%1.%2.%3.%4"/>
      <w:lvlJc w:val="left"/>
      <w:pPr>
        <w:ind w:left="2291" w:hanging="1080"/>
      </w:pPr>
      <w:rPr>
        <w:rFonts w:hint="default"/>
        <w:b w:val="0"/>
      </w:rPr>
    </w:lvl>
    <w:lvl w:ilvl="4">
      <w:start w:val="1"/>
      <w:numFmt w:val="decimal"/>
      <w:isLgl/>
      <w:lvlText w:val="%1.%2.%3.%4.%5"/>
      <w:lvlJc w:val="left"/>
      <w:pPr>
        <w:ind w:left="2291" w:hanging="1080"/>
      </w:pPr>
      <w:rPr>
        <w:rFonts w:hint="default"/>
        <w:b w:val="0"/>
      </w:rPr>
    </w:lvl>
    <w:lvl w:ilvl="5">
      <w:start w:val="1"/>
      <w:numFmt w:val="decimal"/>
      <w:isLgl/>
      <w:lvlText w:val="%1.%2.%3.%4.%5.%6"/>
      <w:lvlJc w:val="left"/>
      <w:pPr>
        <w:ind w:left="2651" w:hanging="1440"/>
      </w:pPr>
      <w:rPr>
        <w:rFonts w:hint="default"/>
        <w:b w:val="0"/>
      </w:rPr>
    </w:lvl>
    <w:lvl w:ilvl="6">
      <w:start w:val="1"/>
      <w:numFmt w:val="decimal"/>
      <w:isLgl/>
      <w:lvlText w:val="%1.%2.%3.%4.%5.%6.%7"/>
      <w:lvlJc w:val="left"/>
      <w:pPr>
        <w:ind w:left="2651" w:hanging="1440"/>
      </w:pPr>
      <w:rPr>
        <w:rFonts w:hint="default"/>
        <w:b w:val="0"/>
      </w:rPr>
    </w:lvl>
    <w:lvl w:ilvl="7">
      <w:start w:val="1"/>
      <w:numFmt w:val="decimal"/>
      <w:isLgl/>
      <w:lvlText w:val="%1.%2.%3.%4.%5.%6.%7.%8"/>
      <w:lvlJc w:val="left"/>
      <w:pPr>
        <w:ind w:left="3011" w:hanging="1800"/>
      </w:pPr>
      <w:rPr>
        <w:rFonts w:hint="default"/>
        <w:b w:val="0"/>
      </w:rPr>
    </w:lvl>
    <w:lvl w:ilvl="8">
      <w:start w:val="1"/>
      <w:numFmt w:val="decimal"/>
      <w:isLgl/>
      <w:lvlText w:val="%1.%2.%3.%4.%5.%6.%7.%8.%9"/>
      <w:lvlJc w:val="left"/>
      <w:pPr>
        <w:ind w:left="3011" w:hanging="1800"/>
      </w:pPr>
      <w:rPr>
        <w:rFonts w:hint="default"/>
        <w:b w:val="0"/>
      </w:rPr>
    </w:lvl>
  </w:abstractNum>
  <w:abstractNum w:abstractNumId="26">
    <w:nsid w:val="52735F62"/>
    <w:multiLevelType w:val="hybridMultilevel"/>
    <w:tmpl w:val="70A617C0"/>
    <w:lvl w:ilvl="0" w:tplc="C9348C28">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7">
    <w:nsid w:val="52C0503D"/>
    <w:multiLevelType w:val="multilevel"/>
    <w:tmpl w:val="EA8A4CC2"/>
    <w:lvl w:ilvl="0">
      <w:start w:val="5"/>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786774F"/>
    <w:multiLevelType w:val="hybridMultilevel"/>
    <w:tmpl w:val="9B92AB30"/>
    <w:lvl w:ilvl="0" w:tplc="DD12B3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4938AC"/>
    <w:multiLevelType w:val="multilevel"/>
    <w:tmpl w:val="E42ACF18"/>
    <w:lvl w:ilvl="0">
      <w:start w:val="1"/>
      <w:numFmt w:val="decimal"/>
      <w:lvlText w:val="%1."/>
      <w:lvlJc w:val="left"/>
      <w:pPr>
        <w:ind w:left="720" w:hanging="360"/>
      </w:pPr>
    </w:lvl>
    <w:lvl w:ilvl="1">
      <w:start w:val="1"/>
      <w:numFmt w:val="decimal"/>
      <w:isLgl/>
      <w:lvlText w:val="%1.%2."/>
      <w:lvlJc w:val="left"/>
      <w:pPr>
        <w:ind w:left="1800" w:hanging="720"/>
      </w:pPr>
      <w:rPr>
        <w:rFonts w:ascii="Times New Roman" w:hAnsi="Times New Roman" w:cs="Times New Roman" w:hint="default"/>
        <w:i/>
        <w:sz w:val="28"/>
        <w:szCs w:val="28"/>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nsid w:val="600025E3"/>
    <w:multiLevelType w:val="multilevel"/>
    <w:tmpl w:val="1DB2AA3C"/>
    <w:lvl w:ilvl="0">
      <w:start w:val="1"/>
      <w:numFmt w:val="decimal"/>
      <w:lvlText w:val="%1."/>
      <w:lvlJc w:val="left"/>
      <w:pPr>
        <w:ind w:left="720" w:hanging="360"/>
      </w:p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1">
    <w:nsid w:val="62800324"/>
    <w:multiLevelType w:val="hybridMultilevel"/>
    <w:tmpl w:val="6DF4A726"/>
    <w:lvl w:ilvl="0" w:tplc="99D89C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5B4E1C"/>
    <w:multiLevelType w:val="hybridMultilevel"/>
    <w:tmpl w:val="A9B8A33A"/>
    <w:lvl w:ilvl="0" w:tplc="2B4A40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7796561"/>
    <w:multiLevelType w:val="multilevel"/>
    <w:tmpl w:val="F3800A5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690D6BD5"/>
    <w:multiLevelType w:val="hybridMultilevel"/>
    <w:tmpl w:val="0EBA6CB0"/>
    <w:lvl w:ilvl="0" w:tplc="94FAD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0E3CB3"/>
    <w:multiLevelType w:val="hybridMultilevel"/>
    <w:tmpl w:val="D25A6880"/>
    <w:lvl w:ilvl="0" w:tplc="FD52C1B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74D55F9A"/>
    <w:multiLevelType w:val="multilevel"/>
    <w:tmpl w:val="C4B2985E"/>
    <w:lvl w:ilvl="0">
      <w:start w:val="4"/>
      <w:numFmt w:val="decimal"/>
      <w:lvlText w:val="%1."/>
      <w:lvlJc w:val="left"/>
      <w:pPr>
        <w:ind w:left="432" w:hanging="432"/>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935C3"/>
    <w:multiLevelType w:val="hybridMultilevel"/>
    <w:tmpl w:val="8196E766"/>
    <w:lvl w:ilvl="0" w:tplc="FD52C1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BF77CE"/>
    <w:multiLevelType w:val="multilevel"/>
    <w:tmpl w:val="85CA1378"/>
    <w:lvl w:ilvl="0">
      <w:start w:val="1"/>
      <w:numFmt w:val="upperRoman"/>
      <w:lvlText w:val="%1."/>
      <w:lvlJc w:val="righ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9">
    <w:nsid w:val="7EDD336C"/>
    <w:multiLevelType w:val="hybridMultilevel"/>
    <w:tmpl w:val="FC34DFE0"/>
    <w:lvl w:ilvl="0" w:tplc="F8A20526">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2"/>
  </w:num>
  <w:num w:numId="2">
    <w:abstractNumId w:val="5"/>
  </w:num>
  <w:num w:numId="3">
    <w:abstractNumId w:val="14"/>
  </w:num>
  <w:num w:numId="4">
    <w:abstractNumId w:val="29"/>
  </w:num>
  <w:num w:numId="5">
    <w:abstractNumId w:val="7"/>
  </w:num>
  <w:num w:numId="6">
    <w:abstractNumId w:val="21"/>
  </w:num>
  <w:num w:numId="7">
    <w:abstractNumId w:val="22"/>
  </w:num>
  <w:num w:numId="8">
    <w:abstractNumId w:val="11"/>
  </w:num>
  <w:num w:numId="9">
    <w:abstractNumId w:val="0"/>
  </w:num>
  <w:num w:numId="10">
    <w:abstractNumId w:val="34"/>
  </w:num>
  <w:num w:numId="11">
    <w:abstractNumId w:val="13"/>
  </w:num>
  <w:num w:numId="12">
    <w:abstractNumId w:val="16"/>
  </w:num>
  <w:num w:numId="13">
    <w:abstractNumId w:val="18"/>
  </w:num>
  <w:num w:numId="14">
    <w:abstractNumId w:val="17"/>
  </w:num>
  <w:num w:numId="15">
    <w:abstractNumId w:val="36"/>
  </w:num>
  <w:num w:numId="16">
    <w:abstractNumId w:val="24"/>
  </w:num>
  <w:num w:numId="17">
    <w:abstractNumId w:val="25"/>
  </w:num>
  <w:num w:numId="18">
    <w:abstractNumId w:val="19"/>
  </w:num>
  <w:num w:numId="19">
    <w:abstractNumId w:val="3"/>
  </w:num>
  <w:num w:numId="20">
    <w:abstractNumId w:val="15"/>
  </w:num>
  <w:num w:numId="21">
    <w:abstractNumId w:val="9"/>
  </w:num>
  <w:num w:numId="22">
    <w:abstractNumId w:val="31"/>
  </w:num>
  <w:num w:numId="23">
    <w:abstractNumId w:val="6"/>
  </w:num>
  <w:num w:numId="24">
    <w:abstractNumId w:val="10"/>
  </w:num>
  <w:num w:numId="25">
    <w:abstractNumId w:val="27"/>
  </w:num>
  <w:num w:numId="26">
    <w:abstractNumId w:val="38"/>
  </w:num>
  <w:num w:numId="27">
    <w:abstractNumId w:val="1"/>
  </w:num>
  <w:num w:numId="28">
    <w:abstractNumId w:val="37"/>
  </w:num>
  <w:num w:numId="29">
    <w:abstractNumId w:val="23"/>
  </w:num>
  <w:num w:numId="30">
    <w:abstractNumId w:val="28"/>
  </w:num>
  <w:num w:numId="31">
    <w:abstractNumId w:val="30"/>
  </w:num>
  <w:num w:numId="32">
    <w:abstractNumId w:val="35"/>
  </w:num>
  <w:num w:numId="33">
    <w:abstractNumId w:val="33"/>
  </w:num>
  <w:num w:numId="34">
    <w:abstractNumId w:val="4"/>
  </w:num>
  <w:num w:numId="35">
    <w:abstractNumId w:val="26"/>
  </w:num>
  <w:num w:numId="36">
    <w:abstractNumId w:val="39"/>
  </w:num>
  <w:num w:numId="37">
    <w:abstractNumId w:val="8"/>
  </w:num>
  <w:num w:numId="38">
    <w:abstractNumId w:val="12"/>
  </w:num>
  <w:num w:numId="39">
    <w:abstractNumId w:val="20"/>
  </w:num>
  <w:num w:numId="40">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6AF"/>
    <w:rsid w:val="00000090"/>
    <w:rsid w:val="00001383"/>
    <w:rsid w:val="00003859"/>
    <w:rsid w:val="00003C47"/>
    <w:rsid w:val="00003F2A"/>
    <w:rsid w:val="00004DD7"/>
    <w:rsid w:val="00006603"/>
    <w:rsid w:val="00010C60"/>
    <w:rsid w:val="00012AE0"/>
    <w:rsid w:val="00012DEF"/>
    <w:rsid w:val="00013503"/>
    <w:rsid w:val="00013655"/>
    <w:rsid w:val="00013C76"/>
    <w:rsid w:val="00015868"/>
    <w:rsid w:val="0001596F"/>
    <w:rsid w:val="000168F0"/>
    <w:rsid w:val="0001719A"/>
    <w:rsid w:val="00017C9D"/>
    <w:rsid w:val="00021DA3"/>
    <w:rsid w:val="00023117"/>
    <w:rsid w:val="0002323B"/>
    <w:rsid w:val="000239B3"/>
    <w:rsid w:val="00024477"/>
    <w:rsid w:val="00024D81"/>
    <w:rsid w:val="00024E76"/>
    <w:rsid w:val="000257C0"/>
    <w:rsid w:val="00025AAE"/>
    <w:rsid w:val="00027A46"/>
    <w:rsid w:val="000303D6"/>
    <w:rsid w:val="00030776"/>
    <w:rsid w:val="000326C5"/>
    <w:rsid w:val="00032955"/>
    <w:rsid w:val="0003506D"/>
    <w:rsid w:val="000358A0"/>
    <w:rsid w:val="0003612F"/>
    <w:rsid w:val="00036FDF"/>
    <w:rsid w:val="00037BE6"/>
    <w:rsid w:val="000424D2"/>
    <w:rsid w:val="00042879"/>
    <w:rsid w:val="00042BDF"/>
    <w:rsid w:val="00044424"/>
    <w:rsid w:val="000447AB"/>
    <w:rsid w:val="00045DD9"/>
    <w:rsid w:val="00046A53"/>
    <w:rsid w:val="0005366C"/>
    <w:rsid w:val="000536F5"/>
    <w:rsid w:val="00054806"/>
    <w:rsid w:val="00055B2A"/>
    <w:rsid w:val="00055E79"/>
    <w:rsid w:val="00056E1A"/>
    <w:rsid w:val="00057C73"/>
    <w:rsid w:val="00057D17"/>
    <w:rsid w:val="00057E94"/>
    <w:rsid w:val="00060161"/>
    <w:rsid w:val="0006456C"/>
    <w:rsid w:val="0006539B"/>
    <w:rsid w:val="00066916"/>
    <w:rsid w:val="00067B17"/>
    <w:rsid w:val="00067E8C"/>
    <w:rsid w:val="00067ECC"/>
    <w:rsid w:val="000708B9"/>
    <w:rsid w:val="000711E1"/>
    <w:rsid w:val="00071FAD"/>
    <w:rsid w:val="00072634"/>
    <w:rsid w:val="00072717"/>
    <w:rsid w:val="00073099"/>
    <w:rsid w:val="000735C8"/>
    <w:rsid w:val="00073DCC"/>
    <w:rsid w:val="0007481A"/>
    <w:rsid w:val="00075D37"/>
    <w:rsid w:val="00076702"/>
    <w:rsid w:val="0007724E"/>
    <w:rsid w:val="00080D6B"/>
    <w:rsid w:val="00082313"/>
    <w:rsid w:val="00083A3D"/>
    <w:rsid w:val="00087400"/>
    <w:rsid w:val="00087D10"/>
    <w:rsid w:val="0009149A"/>
    <w:rsid w:val="0009267D"/>
    <w:rsid w:val="00092E3D"/>
    <w:rsid w:val="0009559D"/>
    <w:rsid w:val="00095FB9"/>
    <w:rsid w:val="0009629B"/>
    <w:rsid w:val="00096BF5"/>
    <w:rsid w:val="00096C19"/>
    <w:rsid w:val="00097F05"/>
    <w:rsid w:val="000A1D62"/>
    <w:rsid w:val="000A3C12"/>
    <w:rsid w:val="000A3CB7"/>
    <w:rsid w:val="000A4D00"/>
    <w:rsid w:val="000A51DB"/>
    <w:rsid w:val="000A5700"/>
    <w:rsid w:val="000A5AAC"/>
    <w:rsid w:val="000A6038"/>
    <w:rsid w:val="000A67FD"/>
    <w:rsid w:val="000A7974"/>
    <w:rsid w:val="000B1190"/>
    <w:rsid w:val="000B1A24"/>
    <w:rsid w:val="000B1D24"/>
    <w:rsid w:val="000B2E3D"/>
    <w:rsid w:val="000B351A"/>
    <w:rsid w:val="000B4502"/>
    <w:rsid w:val="000C08D2"/>
    <w:rsid w:val="000C2C84"/>
    <w:rsid w:val="000C2C9E"/>
    <w:rsid w:val="000C421A"/>
    <w:rsid w:val="000C6B92"/>
    <w:rsid w:val="000D0956"/>
    <w:rsid w:val="000D0F34"/>
    <w:rsid w:val="000D14FC"/>
    <w:rsid w:val="000D3A32"/>
    <w:rsid w:val="000D55CE"/>
    <w:rsid w:val="000D5E0D"/>
    <w:rsid w:val="000D787A"/>
    <w:rsid w:val="000E0FA0"/>
    <w:rsid w:val="000E21F1"/>
    <w:rsid w:val="000E24D0"/>
    <w:rsid w:val="000E47FA"/>
    <w:rsid w:val="000E4917"/>
    <w:rsid w:val="000E5D98"/>
    <w:rsid w:val="000E6BF6"/>
    <w:rsid w:val="000F08A7"/>
    <w:rsid w:val="000F0A20"/>
    <w:rsid w:val="000F0EAE"/>
    <w:rsid w:val="000F15FC"/>
    <w:rsid w:val="000F24C6"/>
    <w:rsid w:val="000F390B"/>
    <w:rsid w:val="000F3CD5"/>
    <w:rsid w:val="000F4AC7"/>
    <w:rsid w:val="000F5299"/>
    <w:rsid w:val="000F5843"/>
    <w:rsid w:val="000F5B17"/>
    <w:rsid w:val="000F6A25"/>
    <w:rsid w:val="000F7602"/>
    <w:rsid w:val="000F7867"/>
    <w:rsid w:val="000F7AA3"/>
    <w:rsid w:val="00100881"/>
    <w:rsid w:val="0010090C"/>
    <w:rsid w:val="00103D26"/>
    <w:rsid w:val="00103EED"/>
    <w:rsid w:val="00105F16"/>
    <w:rsid w:val="001063A4"/>
    <w:rsid w:val="00106C21"/>
    <w:rsid w:val="00111A01"/>
    <w:rsid w:val="00112C6D"/>
    <w:rsid w:val="00112CDF"/>
    <w:rsid w:val="0011323E"/>
    <w:rsid w:val="001141A8"/>
    <w:rsid w:val="00114F46"/>
    <w:rsid w:val="00114FC5"/>
    <w:rsid w:val="00115488"/>
    <w:rsid w:val="00115757"/>
    <w:rsid w:val="001157AC"/>
    <w:rsid w:val="001172D7"/>
    <w:rsid w:val="001179A7"/>
    <w:rsid w:val="00120423"/>
    <w:rsid w:val="00120BBB"/>
    <w:rsid w:val="00121FA7"/>
    <w:rsid w:val="00122005"/>
    <w:rsid w:val="0012248F"/>
    <w:rsid w:val="001224AC"/>
    <w:rsid w:val="00122A29"/>
    <w:rsid w:val="00123005"/>
    <w:rsid w:val="00123696"/>
    <w:rsid w:val="00124A29"/>
    <w:rsid w:val="00124C32"/>
    <w:rsid w:val="00125093"/>
    <w:rsid w:val="001250CA"/>
    <w:rsid w:val="0012561F"/>
    <w:rsid w:val="00125717"/>
    <w:rsid w:val="00125E18"/>
    <w:rsid w:val="00127864"/>
    <w:rsid w:val="001337E3"/>
    <w:rsid w:val="00134232"/>
    <w:rsid w:val="00134308"/>
    <w:rsid w:val="00135D97"/>
    <w:rsid w:val="0013617A"/>
    <w:rsid w:val="001368ED"/>
    <w:rsid w:val="0013745D"/>
    <w:rsid w:val="00140C4E"/>
    <w:rsid w:val="00144693"/>
    <w:rsid w:val="0014521B"/>
    <w:rsid w:val="001462BB"/>
    <w:rsid w:val="0014660B"/>
    <w:rsid w:val="00147F24"/>
    <w:rsid w:val="0015083B"/>
    <w:rsid w:val="00152C3E"/>
    <w:rsid w:val="00152C61"/>
    <w:rsid w:val="001540D9"/>
    <w:rsid w:val="00155FC5"/>
    <w:rsid w:val="00156B73"/>
    <w:rsid w:val="00157052"/>
    <w:rsid w:val="00157069"/>
    <w:rsid w:val="00157325"/>
    <w:rsid w:val="0016026B"/>
    <w:rsid w:val="00163230"/>
    <w:rsid w:val="00163C75"/>
    <w:rsid w:val="001646E8"/>
    <w:rsid w:val="00164CE5"/>
    <w:rsid w:val="00165270"/>
    <w:rsid w:val="0016563F"/>
    <w:rsid w:val="00166C52"/>
    <w:rsid w:val="00170406"/>
    <w:rsid w:val="00170ADF"/>
    <w:rsid w:val="00172BF2"/>
    <w:rsid w:val="0017320B"/>
    <w:rsid w:val="00174700"/>
    <w:rsid w:val="001766A7"/>
    <w:rsid w:val="001807AC"/>
    <w:rsid w:val="001815B4"/>
    <w:rsid w:val="00182D7C"/>
    <w:rsid w:val="00183E5E"/>
    <w:rsid w:val="00183FC5"/>
    <w:rsid w:val="00184D52"/>
    <w:rsid w:val="00185D38"/>
    <w:rsid w:val="00187E3F"/>
    <w:rsid w:val="00191C7A"/>
    <w:rsid w:val="00191E73"/>
    <w:rsid w:val="001935FE"/>
    <w:rsid w:val="00194292"/>
    <w:rsid w:val="00195220"/>
    <w:rsid w:val="00196783"/>
    <w:rsid w:val="00196966"/>
    <w:rsid w:val="0019729E"/>
    <w:rsid w:val="001973AE"/>
    <w:rsid w:val="00197DA5"/>
    <w:rsid w:val="001A01C2"/>
    <w:rsid w:val="001A06D5"/>
    <w:rsid w:val="001A0FF4"/>
    <w:rsid w:val="001A353F"/>
    <w:rsid w:val="001A3ACB"/>
    <w:rsid w:val="001A3BC4"/>
    <w:rsid w:val="001A440E"/>
    <w:rsid w:val="001A55A5"/>
    <w:rsid w:val="001A782C"/>
    <w:rsid w:val="001B078B"/>
    <w:rsid w:val="001B17D7"/>
    <w:rsid w:val="001B19AD"/>
    <w:rsid w:val="001B1C6E"/>
    <w:rsid w:val="001B3E8B"/>
    <w:rsid w:val="001B5414"/>
    <w:rsid w:val="001B54DA"/>
    <w:rsid w:val="001B65F7"/>
    <w:rsid w:val="001B7B00"/>
    <w:rsid w:val="001C0985"/>
    <w:rsid w:val="001C1C1A"/>
    <w:rsid w:val="001C4A02"/>
    <w:rsid w:val="001C4EB9"/>
    <w:rsid w:val="001C5499"/>
    <w:rsid w:val="001C6196"/>
    <w:rsid w:val="001C6903"/>
    <w:rsid w:val="001C6E3C"/>
    <w:rsid w:val="001C77A9"/>
    <w:rsid w:val="001C7A40"/>
    <w:rsid w:val="001D0620"/>
    <w:rsid w:val="001D128C"/>
    <w:rsid w:val="001D12E8"/>
    <w:rsid w:val="001D181F"/>
    <w:rsid w:val="001D1B43"/>
    <w:rsid w:val="001D288A"/>
    <w:rsid w:val="001D2B39"/>
    <w:rsid w:val="001D357E"/>
    <w:rsid w:val="001D79D8"/>
    <w:rsid w:val="001E01DB"/>
    <w:rsid w:val="001E047F"/>
    <w:rsid w:val="001E13DF"/>
    <w:rsid w:val="001E3499"/>
    <w:rsid w:val="001E35A3"/>
    <w:rsid w:val="001E5120"/>
    <w:rsid w:val="001F28D0"/>
    <w:rsid w:val="001F36FD"/>
    <w:rsid w:val="001F4819"/>
    <w:rsid w:val="001F51CA"/>
    <w:rsid w:val="001F57A9"/>
    <w:rsid w:val="001F5B47"/>
    <w:rsid w:val="001F62A4"/>
    <w:rsid w:val="001F7598"/>
    <w:rsid w:val="00200688"/>
    <w:rsid w:val="00203935"/>
    <w:rsid w:val="00204475"/>
    <w:rsid w:val="00204826"/>
    <w:rsid w:val="00205A5C"/>
    <w:rsid w:val="002060B3"/>
    <w:rsid w:val="00206C42"/>
    <w:rsid w:val="0021045A"/>
    <w:rsid w:val="00211D29"/>
    <w:rsid w:val="00211F37"/>
    <w:rsid w:val="00211F4F"/>
    <w:rsid w:val="00212A87"/>
    <w:rsid w:val="00212BBD"/>
    <w:rsid w:val="00213991"/>
    <w:rsid w:val="0021432C"/>
    <w:rsid w:val="0021613A"/>
    <w:rsid w:val="00216144"/>
    <w:rsid w:val="00216E20"/>
    <w:rsid w:val="00217926"/>
    <w:rsid w:val="00217C33"/>
    <w:rsid w:val="0022234D"/>
    <w:rsid w:val="00223B17"/>
    <w:rsid w:val="0022404C"/>
    <w:rsid w:val="0022480A"/>
    <w:rsid w:val="00224F30"/>
    <w:rsid w:val="00226835"/>
    <w:rsid w:val="00226FDB"/>
    <w:rsid w:val="002271F1"/>
    <w:rsid w:val="00227218"/>
    <w:rsid w:val="00231362"/>
    <w:rsid w:val="0023243D"/>
    <w:rsid w:val="002334E4"/>
    <w:rsid w:val="002336F8"/>
    <w:rsid w:val="00237A03"/>
    <w:rsid w:val="00240051"/>
    <w:rsid w:val="00242ED5"/>
    <w:rsid w:val="002433C1"/>
    <w:rsid w:val="00243AD7"/>
    <w:rsid w:val="002442EA"/>
    <w:rsid w:val="00244E10"/>
    <w:rsid w:val="002452AF"/>
    <w:rsid w:val="00245711"/>
    <w:rsid w:val="00250145"/>
    <w:rsid w:val="00250D33"/>
    <w:rsid w:val="00256DC0"/>
    <w:rsid w:val="0026356E"/>
    <w:rsid w:val="00264A7D"/>
    <w:rsid w:val="00266537"/>
    <w:rsid w:val="00270085"/>
    <w:rsid w:val="00270A53"/>
    <w:rsid w:val="00273047"/>
    <w:rsid w:val="00274060"/>
    <w:rsid w:val="00275117"/>
    <w:rsid w:val="002751A2"/>
    <w:rsid w:val="00275720"/>
    <w:rsid w:val="0027725E"/>
    <w:rsid w:val="00277EBC"/>
    <w:rsid w:val="002841E3"/>
    <w:rsid w:val="00286342"/>
    <w:rsid w:val="00287178"/>
    <w:rsid w:val="002872B5"/>
    <w:rsid w:val="00287D36"/>
    <w:rsid w:val="002909D9"/>
    <w:rsid w:val="00291F65"/>
    <w:rsid w:val="00293D48"/>
    <w:rsid w:val="00295DBE"/>
    <w:rsid w:val="00296483"/>
    <w:rsid w:val="00297D6C"/>
    <w:rsid w:val="002A0218"/>
    <w:rsid w:val="002A0AE7"/>
    <w:rsid w:val="002A0FE4"/>
    <w:rsid w:val="002A1EC9"/>
    <w:rsid w:val="002A393D"/>
    <w:rsid w:val="002A3952"/>
    <w:rsid w:val="002A46EF"/>
    <w:rsid w:val="002A4AA8"/>
    <w:rsid w:val="002A5EA5"/>
    <w:rsid w:val="002A6413"/>
    <w:rsid w:val="002A6995"/>
    <w:rsid w:val="002A760C"/>
    <w:rsid w:val="002A7EB1"/>
    <w:rsid w:val="002B0D87"/>
    <w:rsid w:val="002B3826"/>
    <w:rsid w:val="002B4272"/>
    <w:rsid w:val="002B4520"/>
    <w:rsid w:val="002B601B"/>
    <w:rsid w:val="002C08B2"/>
    <w:rsid w:val="002C18F3"/>
    <w:rsid w:val="002C1ADD"/>
    <w:rsid w:val="002C1D95"/>
    <w:rsid w:val="002C24A0"/>
    <w:rsid w:val="002C2B7E"/>
    <w:rsid w:val="002C358E"/>
    <w:rsid w:val="002C3D99"/>
    <w:rsid w:val="002C4CBC"/>
    <w:rsid w:val="002C5601"/>
    <w:rsid w:val="002C6128"/>
    <w:rsid w:val="002C707F"/>
    <w:rsid w:val="002C789B"/>
    <w:rsid w:val="002D0176"/>
    <w:rsid w:val="002D01ED"/>
    <w:rsid w:val="002D1099"/>
    <w:rsid w:val="002D12F2"/>
    <w:rsid w:val="002D2F12"/>
    <w:rsid w:val="002D4C0B"/>
    <w:rsid w:val="002D7137"/>
    <w:rsid w:val="002D7CE7"/>
    <w:rsid w:val="002E100D"/>
    <w:rsid w:val="002E3497"/>
    <w:rsid w:val="002E44F9"/>
    <w:rsid w:val="002E5461"/>
    <w:rsid w:val="002F0114"/>
    <w:rsid w:val="002F1154"/>
    <w:rsid w:val="002F2B86"/>
    <w:rsid w:val="002F5A39"/>
    <w:rsid w:val="00300101"/>
    <w:rsid w:val="00300407"/>
    <w:rsid w:val="00300C94"/>
    <w:rsid w:val="00301F6C"/>
    <w:rsid w:val="00303898"/>
    <w:rsid w:val="00303947"/>
    <w:rsid w:val="00305F5A"/>
    <w:rsid w:val="00306133"/>
    <w:rsid w:val="00307062"/>
    <w:rsid w:val="003117C4"/>
    <w:rsid w:val="00311E90"/>
    <w:rsid w:val="00312AD8"/>
    <w:rsid w:val="00317F9A"/>
    <w:rsid w:val="00320E82"/>
    <w:rsid w:val="00321CDB"/>
    <w:rsid w:val="00322BBA"/>
    <w:rsid w:val="0032309C"/>
    <w:rsid w:val="003235E8"/>
    <w:rsid w:val="0032458E"/>
    <w:rsid w:val="00325185"/>
    <w:rsid w:val="00326967"/>
    <w:rsid w:val="003270ED"/>
    <w:rsid w:val="003277E2"/>
    <w:rsid w:val="0033040D"/>
    <w:rsid w:val="00330F2C"/>
    <w:rsid w:val="003310F9"/>
    <w:rsid w:val="0033168D"/>
    <w:rsid w:val="003316C8"/>
    <w:rsid w:val="00331C89"/>
    <w:rsid w:val="003320D0"/>
    <w:rsid w:val="0033330D"/>
    <w:rsid w:val="0033551E"/>
    <w:rsid w:val="00335B05"/>
    <w:rsid w:val="00335E5F"/>
    <w:rsid w:val="00336A5F"/>
    <w:rsid w:val="00337899"/>
    <w:rsid w:val="00337E3A"/>
    <w:rsid w:val="00340111"/>
    <w:rsid w:val="00340DF1"/>
    <w:rsid w:val="003437D3"/>
    <w:rsid w:val="003439EE"/>
    <w:rsid w:val="00344077"/>
    <w:rsid w:val="00344CC9"/>
    <w:rsid w:val="0034513D"/>
    <w:rsid w:val="0034712A"/>
    <w:rsid w:val="00347CCA"/>
    <w:rsid w:val="00350059"/>
    <w:rsid w:val="003509F2"/>
    <w:rsid w:val="0035179D"/>
    <w:rsid w:val="00352257"/>
    <w:rsid w:val="00354915"/>
    <w:rsid w:val="00355D88"/>
    <w:rsid w:val="0035680D"/>
    <w:rsid w:val="00360A3A"/>
    <w:rsid w:val="00361BEC"/>
    <w:rsid w:val="00361F69"/>
    <w:rsid w:val="00362835"/>
    <w:rsid w:val="0036413E"/>
    <w:rsid w:val="00364F63"/>
    <w:rsid w:val="00366AB0"/>
    <w:rsid w:val="00367B4B"/>
    <w:rsid w:val="003714C3"/>
    <w:rsid w:val="00371C4B"/>
    <w:rsid w:val="00372500"/>
    <w:rsid w:val="00372B4D"/>
    <w:rsid w:val="00374135"/>
    <w:rsid w:val="00374ED3"/>
    <w:rsid w:val="00377AF5"/>
    <w:rsid w:val="00380659"/>
    <w:rsid w:val="003818B1"/>
    <w:rsid w:val="003818D9"/>
    <w:rsid w:val="00383309"/>
    <w:rsid w:val="0038403F"/>
    <w:rsid w:val="0038440E"/>
    <w:rsid w:val="00385356"/>
    <w:rsid w:val="003853E7"/>
    <w:rsid w:val="00385839"/>
    <w:rsid w:val="00390990"/>
    <w:rsid w:val="003912F8"/>
    <w:rsid w:val="0039200B"/>
    <w:rsid w:val="00392D13"/>
    <w:rsid w:val="00393007"/>
    <w:rsid w:val="003951A7"/>
    <w:rsid w:val="003964C3"/>
    <w:rsid w:val="003A1BD0"/>
    <w:rsid w:val="003A2991"/>
    <w:rsid w:val="003A29D4"/>
    <w:rsid w:val="003A4C98"/>
    <w:rsid w:val="003A64A2"/>
    <w:rsid w:val="003A64FE"/>
    <w:rsid w:val="003A7253"/>
    <w:rsid w:val="003B0200"/>
    <w:rsid w:val="003B1CBB"/>
    <w:rsid w:val="003B2AEE"/>
    <w:rsid w:val="003B390A"/>
    <w:rsid w:val="003B6509"/>
    <w:rsid w:val="003B7488"/>
    <w:rsid w:val="003B7AE3"/>
    <w:rsid w:val="003C138C"/>
    <w:rsid w:val="003C14C0"/>
    <w:rsid w:val="003C2BC4"/>
    <w:rsid w:val="003C3024"/>
    <w:rsid w:val="003C39EB"/>
    <w:rsid w:val="003C3C1B"/>
    <w:rsid w:val="003C3F6B"/>
    <w:rsid w:val="003C56B5"/>
    <w:rsid w:val="003C70C6"/>
    <w:rsid w:val="003D0A4F"/>
    <w:rsid w:val="003D132C"/>
    <w:rsid w:val="003D2195"/>
    <w:rsid w:val="003D2569"/>
    <w:rsid w:val="003D2A54"/>
    <w:rsid w:val="003D2FB5"/>
    <w:rsid w:val="003D328E"/>
    <w:rsid w:val="003D3308"/>
    <w:rsid w:val="003D3CFF"/>
    <w:rsid w:val="003D5894"/>
    <w:rsid w:val="003D5F4F"/>
    <w:rsid w:val="003D609E"/>
    <w:rsid w:val="003E23D2"/>
    <w:rsid w:val="003E2458"/>
    <w:rsid w:val="003E311B"/>
    <w:rsid w:val="003E3C4B"/>
    <w:rsid w:val="003E5047"/>
    <w:rsid w:val="003E599F"/>
    <w:rsid w:val="003E5B0D"/>
    <w:rsid w:val="003E5B18"/>
    <w:rsid w:val="003E7A99"/>
    <w:rsid w:val="003E7EAC"/>
    <w:rsid w:val="003F0726"/>
    <w:rsid w:val="003F0A36"/>
    <w:rsid w:val="003F3002"/>
    <w:rsid w:val="003F314B"/>
    <w:rsid w:val="003F6005"/>
    <w:rsid w:val="003F7F71"/>
    <w:rsid w:val="0040147D"/>
    <w:rsid w:val="0040217E"/>
    <w:rsid w:val="00402236"/>
    <w:rsid w:val="00402638"/>
    <w:rsid w:val="004026AE"/>
    <w:rsid w:val="00402BCE"/>
    <w:rsid w:val="00402EE9"/>
    <w:rsid w:val="0040311A"/>
    <w:rsid w:val="004049A8"/>
    <w:rsid w:val="00404DC8"/>
    <w:rsid w:val="00406996"/>
    <w:rsid w:val="00406A28"/>
    <w:rsid w:val="00410746"/>
    <w:rsid w:val="00411124"/>
    <w:rsid w:val="004132C0"/>
    <w:rsid w:val="0041577A"/>
    <w:rsid w:val="004176D8"/>
    <w:rsid w:val="004202E4"/>
    <w:rsid w:val="00420833"/>
    <w:rsid w:val="00421EE7"/>
    <w:rsid w:val="0042269B"/>
    <w:rsid w:val="00422705"/>
    <w:rsid w:val="00422A40"/>
    <w:rsid w:val="00423A59"/>
    <w:rsid w:val="00423B46"/>
    <w:rsid w:val="00424F46"/>
    <w:rsid w:val="004252F0"/>
    <w:rsid w:val="0042549E"/>
    <w:rsid w:val="004264B0"/>
    <w:rsid w:val="00433102"/>
    <w:rsid w:val="004335B8"/>
    <w:rsid w:val="00433C59"/>
    <w:rsid w:val="00433EDB"/>
    <w:rsid w:val="004353CA"/>
    <w:rsid w:val="0043558C"/>
    <w:rsid w:val="0043670D"/>
    <w:rsid w:val="004369CA"/>
    <w:rsid w:val="0043736B"/>
    <w:rsid w:val="00437791"/>
    <w:rsid w:val="00440163"/>
    <w:rsid w:val="004427B4"/>
    <w:rsid w:val="00443746"/>
    <w:rsid w:val="004452BB"/>
    <w:rsid w:val="0044593E"/>
    <w:rsid w:val="00445FDC"/>
    <w:rsid w:val="0045170F"/>
    <w:rsid w:val="00452B9A"/>
    <w:rsid w:val="0045348B"/>
    <w:rsid w:val="004550D2"/>
    <w:rsid w:val="0045655D"/>
    <w:rsid w:val="004614A3"/>
    <w:rsid w:val="00461933"/>
    <w:rsid w:val="00463B53"/>
    <w:rsid w:val="004640A5"/>
    <w:rsid w:val="00464C41"/>
    <w:rsid w:val="00465150"/>
    <w:rsid w:val="004652B1"/>
    <w:rsid w:val="00466335"/>
    <w:rsid w:val="0046753C"/>
    <w:rsid w:val="0047011E"/>
    <w:rsid w:val="0047207A"/>
    <w:rsid w:val="004729AD"/>
    <w:rsid w:val="00472CFB"/>
    <w:rsid w:val="00472D7B"/>
    <w:rsid w:val="00473A64"/>
    <w:rsid w:val="00474934"/>
    <w:rsid w:val="00474D02"/>
    <w:rsid w:val="00476499"/>
    <w:rsid w:val="00477786"/>
    <w:rsid w:val="0048097C"/>
    <w:rsid w:val="00480F79"/>
    <w:rsid w:val="00482C9C"/>
    <w:rsid w:val="00482D30"/>
    <w:rsid w:val="00483FEC"/>
    <w:rsid w:val="004851B2"/>
    <w:rsid w:val="0048545A"/>
    <w:rsid w:val="004862E8"/>
    <w:rsid w:val="00486508"/>
    <w:rsid w:val="00487899"/>
    <w:rsid w:val="00487E5C"/>
    <w:rsid w:val="0049233B"/>
    <w:rsid w:val="0049240A"/>
    <w:rsid w:val="00492FD6"/>
    <w:rsid w:val="00493BAA"/>
    <w:rsid w:val="00493E74"/>
    <w:rsid w:val="00494DEA"/>
    <w:rsid w:val="00497DF5"/>
    <w:rsid w:val="004A389C"/>
    <w:rsid w:val="004A6615"/>
    <w:rsid w:val="004B247B"/>
    <w:rsid w:val="004B3FF2"/>
    <w:rsid w:val="004B4632"/>
    <w:rsid w:val="004B779D"/>
    <w:rsid w:val="004C16E5"/>
    <w:rsid w:val="004C1C69"/>
    <w:rsid w:val="004C4619"/>
    <w:rsid w:val="004C46D6"/>
    <w:rsid w:val="004C5278"/>
    <w:rsid w:val="004C7509"/>
    <w:rsid w:val="004D0C65"/>
    <w:rsid w:val="004D22B1"/>
    <w:rsid w:val="004D313B"/>
    <w:rsid w:val="004D3362"/>
    <w:rsid w:val="004D42C0"/>
    <w:rsid w:val="004D4512"/>
    <w:rsid w:val="004D5431"/>
    <w:rsid w:val="004D5CA3"/>
    <w:rsid w:val="004D6B75"/>
    <w:rsid w:val="004D746D"/>
    <w:rsid w:val="004D7837"/>
    <w:rsid w:val="004E063D"/>
    <w:rsid w:val="004E1340"/>
    <w:rsid w:val="004E1C8C"/>
    <w:rsid w:val="004E20F4"/>
    <w:rsid w:val="004E4512"/>
    <w:rsid w:val="004E47F7"/>
    <w:rsid w:val="004E484F"/>
    <w:rsid w:val="004E516C"/>
    <w:rsid w:val="004E56EC"/>
    <w:rsid w:val="004E6321"/>
    <w:rsid w:val="004E6B5B"/>
    <w:rsid w:val="004E7EC3"/>
    <w:rsid w:val="004F0C27"/>
    <w:rsid w:val="004F12FD"/>
    <w:rsid w:val="004F2593"/>
    <w:rsid w:val="004F29F8"/>
    <w:rsid w:val="004F334F"/>
    <w:rsid w:val="004F3A55"/>
    <w:rsid w:val="004F3E25"/>
    <w:rsid w:val="004F42E8"/>
    <w:rsid w:val="004F4994"/>
    <w:rsid w:val="004F4F21"/>
    <w:rsid w:val="004F5F02"/>
    <w:rsid w:val="004F760D"/>
    <w:rsid w:val="004F76E0"/>
    <w:rsid w:val="004F7B9F"/>
    <w:rsid w:val="005008A7"/>
    <w:rsid w:val="005017AA"/>
    <w:rsid w:val="00504412"/>
    <w:rsid w:val="00504845"/>
    <w:rsid w:val="00504B55"/>
    <w:rsid w:val="00505D85"/>
    <w:rsid w:val="00507597"/>
    <w:rsid w:val="00507879"/>
    <w:rsid w:val="00510141"/>
    <w:rsid w:val="0051114D"/>
    <w:rsid w:val="00511740"/>
    <w:rsid w:val="005126D5"/>
    <w:rsid w:val="0051360A"/>
    <w:rsid w:val="00517200"/>
    <w:rsid w:val="00517465"/>
    <w:rsid w:val="00520879"/>
    <w:rsid w:val="00520CD1"/>
    <w:rsid w:val="00521ECC"/>
    <w:rsid w:val="00522103"/>
    <w:rsid w:val="0052261E"/>
    <w:rsid w:val="005231CB"/>
    <w:rsid w:val="005232C9"/>
    <w:rsid w:val="005235D8"/>
    <w:rsid w:val="00523F56"/>
    <w:rsid w:val="00524436"/>
    <w:rsid w:val="00525247"/>
    <w:rsid w:val="00525E44"/>
    <w:rsid w:val="005271E4"/>
    <w:rsid w:val="00530836"/>
    <w:rsid w:val="00530D74"/>
    <w:rsid w:val="00531EF9"/>
    <w:rsid w:val="00531FBD"/>
    <w:rsid w:val="005321ED"/>
    <w:rsid w:val="00533817"/>
    <w:rsid w:val="00537E21"/>
    <w:rsid w:val="00541475"/>
    <w:rsid w:val="00541DAF"/>
    <w:rsid w:val="00542DC7"/>
    <w:rsid w:val="00543479"/>
    <w:rsid w:val="005447EB"/>
    <w:rsid w:val="00545149"/>
    <w:rsid w:val="005470C7"/>
    <w:rsid w:val="00547D96"/>
    <w:rsid w:val="0055023F"/>
    <w:rsid w:val="00550805"/>
    <w:rsid w:val="005514F0"/>
    <w:rsid w:val="00551808"/>
    <w:rsid w:val="00554DC0"/>
    <w:rsid w:val="00555653"/>
    <w:rsid w:val="00555882"/>
    <w:rsid w:val="0055618E"/>
    <w:rsid w:val="00556E04"/>
    <w:rsid w:val="0055732D"/>
    <w:rsid w:val="0056098B"/>
    <w:rsid w:val="00560B26"/>
    <w:rsid w:val="0056287D"/>
    <w:rsid w:val="005641D5"/>
    <w:rsid w:val="00564F58"/>
    <w:rsid w:val="0056560D"/>
    <w:rsid w:val="005718E1"/>
    <w:rsid w:val="00571BF9"/>
    <w:rsid w:val="00572D87"/>
    <w:rsid w:val="00573E57"/>
    <w:rsid w:val="00573EAC"/>
    <w:rsid w:val="0057507F"/>
    <w:rsid w:val="00575701"/>
    <w:rsid w:val="00576EF8"/>
    <w:rsid w:val="005779AB"/>
    <w:rsid w:val="00580512"/>
    <w:rsid w:val="00581FAC"/>
    <w:rsid w:val="0058212C"/>
    <w:rsid w:val="00582B09"/>
    <w:rsid w:val="005838BC"/>
    <w:rsid w:val="00584266"/>
    <w:rsid w:val="0058477E"/>
    <w:rsid w:val="00585EB8"/>
    <w:rsid w:val="0058662B"/>
    <w:rsid w:val="00587E40"/>
    <w:rsid w:val="00590929"/>
    <w:rsid w:val="00590FF1"/>
    <w:rsid w:val="00591771"/>
    <w:rsid w:val="00591774"/>
    <w:rsid w:val="00591A03"/>
    <w:rsid w:val="00592A57"/>
    <w:rsid w:val="005967B9"/>
    <w:rsid w:val="00596E94"/>
    <w:rsid w:val="005A232D"/>
    <w:rsid w:val="005A2F4B"/>
    <w:rsid w:val="005A3749"/>
    <w:rsid w:val="005A3EE6"/>
    <w:rsid w:val="005A4D9A"/>
    <w:rsid w:val="005A6654"/>
    <w:rsid w:val="005B1AEC"/>
    <w:rsid w:val="005B1BA3"/>
    <w:rsid w:val="005B1E4C"/>
    <w:rsid w:val="005B3BDD"/>
    <w:rsid w:val="005B48FF"/>
    <w:rsid w:val="005B4ECC"/>
    <w:rsid w:val="005B4EEE"/>
    <w:rsid w:val="005B53E5"/>
    <w:rsid w:val="005B5B4F"/>
    <w:rsid w:val="005B63EA"/>
    <w:rsid w:val="005B65DE"/>
    <w:rsid w:val="005B6F27"/>
    <w:rsid w:val="005C0576"/>
    <w:rsid w:val="005C2113"/>
    <w:rsid w:val="005C2E96"/>
    <w:rsid w:val="005C3FD3"/>
    <w:rsid w:val="005C53B1"/>
    <w:rsid w:val="005C54F0"/>
    <w:rsid w:val="005C633E"/>
    <w:rsid w:val="005C64EA"/>
    <w:rsid w:val="005C6695"/>
    <w:rsid w:val="005C714C"/>
    <w:rsid w:val="005D09E1"/>
    <w:rsid w:val="005D1EE8"/>
    <w:rsid w:val="005D21FD"/>
    <w:rsid w:val="005D2CD0"/>
    <w:rsid w:val="005D3623"/>
    <w:rsid w:val="005D52AB"/>
    <w:rsid w:val="005D6E5B"/>
    <w:rsid w:val="005D7C1A"/>
    <w:rsid w:val="005D7DD5"/>
    <w:rsid w:val="005E133C"/>
    <w:rsid w:val="005E139D"/>
    <w:rsid w:val="005E2413"/>
    <w:rsid w:val="005E245C"/>
    <w:rsid w:val="005E24AB"/>
    <w:rsid w:val="005E37A3"/>
    <w:rsid w:val="005E38E9"/>
    <w:rsid w:val="005E41B1"/>
    <w:rsid w:val="005E47E3"/>
    <w:rsid w:val="005E4EE2"/>
    <w:rsid w:val="005E5E6D"/>
    <w:rsid w:val="005E6E66"/>
    <w:rsid w:val="005F203A"/>
    <w:rsid w:val="005F6CB1"/>
    <w:rsid w:val="005F6DAF"/>
    <w:rsid w:val="005F7C16"/>
    <w:rsid w:val="00600DA6"/>
    <w:rsid w:val="00601B85"/>
    <w:rsid w:val="00602F5C"/>
    <w:rsid w:val="006039B7"/>
    <w:rsid w:val="0061059C"/>
    <w:rsid w:val="006119EF"/>
    <w:rsid w:val="00612158"/>
    <w:rsid w:val="006159A1"/>
    <w:rsid w:val="00615D7A"/>
    <w:rsid w:val="00616850"/>
    <w:rsid w:val="00617D68"/>
    <w:rsid w:val="00621EBF"/>
    <w:rsid w:val="0062293B"/>
    <w:rsid w:val="0062397C"/>
    <w:rsid w:val="00627894"/>
    <w:rsid w:val="00627A0D"/>
    <w:rsid w:val="00630EE9"/>
    <w:rsid w:val="00630F38"/>
    <w:rsid w:val="00632425"/>
    <w:rsid w:val="0063292F"/>
    <w:rsid w:val="0063370D"/>
    <w:rsid w:val="00633E54"/>
    <w:rsid w:val="00633FC6"/>
    <w:rsid w:val="00635CC2"/>
    <w:rsid w:val="00635D1D"/>
    <w:rsid w:val="00635F2B"/>
    <w:rsid w:val="00636243"/>
    <w:rsid w:val="00636759"/>
    <w:rsid w:val="0064091E"/>
    <w:rsid w:val="00640AF5"/>
    <w:rsid w:val="006414A1"/>
    <w:rsid w:val="006432DE"/>
    <w:rsid w:val="00644673"/>
    <w:rsid w:val="00645D44"/>
    <w:rsid w:val="00645DCB"/>
    <w:rsid w:val="00647281"/>
    <w:rsid w:val="00652897"/>
    <w:rsid w:val="00654C67"/>
    <w:rsid w:val="00654D6D"/>
    <w:rsid w:val="00661E26"/>
    <w:rsid w:val="00662747"/>
    <w:rsid w:val="006629A1"/>
    <w:rsid w:val="00665CC8"/>
    <w:rsid w:val="00666292"/>
    <w:rsid w:val="0067064B"/>
    <w:rsid w:val="0067234C"/>
    <w:rsid w:val="00672610"/>
    <w:rsid w:val="00673AA0"/>
    <w:rsid w:val="00674599"/>
    <w:rsid w:val="00675843"/>
    <w:rsid w:val="00676181"/>
    <w:rsid w:val="00676A90"/>
    <w:rsid w:val="00676E60"/>
    <w:rsid w:val="006771E9"/>
    <w:rsid w:val="00677467"/>
    <w:rsid w:val="006774EB"/>
    <w:rsid w:val="006801F6"/>
    <w:rsid w:val="006807F9"/>
    <w:rsid w:val="006839EF"/>
    <w:rsid w:val="00683FCB"/>
    <w:rsid w:val="00684267"/>
    <w:rsid w:val="0068456F"/>
    <w:rsid w:val="006869C0"/>
    <w:rsid w:val="006870C0"/>
    <w:rsid w:val="006879F9"/>
    <w:rsid w:val="00687B53"/>
    <w:rsid w:val="006918BB"/>
    <w:rsid w:val="00691C45"/>
    <w:rsid w:val="00693320"/>
    <w:rsid w:val="0069422B"/>
    <w:rsid w:val="006943BD"/>
    <w:rsid w:val="00694851"/>
    <w:rsid w:val="006951D5"/>
    <w:rsid w:val="006957BD"/>
    <w:rsid w:val="00695AF6"/>
    <w:rsid w:val="006961B8"/>
    <w:rsid w:val="006A028E"/>
    <w:rsid w:val="006A0D01"/>
    <w:rsid w:val="006A1391"/>
    <w:rsid w:val="006A45B5"/>
    <w:rsid w:val="006A6755"/>
    <w:rsid w:val="006B0741"/>
    <w:rsid w:val="006B2AA6"/>
    <w:rsid w:val="006B2B47"/>
    <w:rsid w:val="006B365C"/>
    <w:rsid w:val="006B3F2C"/>
    <w:rsid w:val="006B4CFB"/>
    <w:rsid w:val="006B6288"/>
    <w:rsid w:val="006B6EE4"/>
    <w:rsid w:val="006B7BDD"/>
    <w:rsid w:val="006C0307"/>
    <w:rsid w:val="006C143F"/>
    <w:rsid w:val="006C1459"/>
    <w:rsid w:val="006C1514"/>
    <w:rsid w:val="006C31D0"/>
    <w:rsid w:val="006C527B"/>
    <w:rsid w:val="006C70C9"/>
    <w:rsid w:val="006D1BE1"/>
    <w:rsid w:val="006D2682"/>
    <w:rsid w:val="006D2BFC"/>
    <w:rsid w:val="006D3331"/>
    <w:rsid w:val="006D3FEC"/>
    <w:rsid w:val="006D5704"/>
    <w:rsid w:val="006D5EA0"/>
    <w:rsid w:val="006D7CC6"/>
    <w:rsid w:val="006E079A"/>
    <w:rsid w:val="006E0F8E"/>
    <w:rsid w:val="006E3014"/>
    <w:rsid w:val="006E3C11"/>
    <w:rsid w:val="006E3FE3"/>
    <w:rsid w:val="006E4439"/>
    <w:rsid w:val="006E4FA8"/>
    <w:rsid w:val="006E594D"/>
    <w:rsid w:val="006E5D97"/>
    <w:rsid w:val="006E6177"/>
    <w:rsid w:val="006E68C3"/>
    <w:rsid w:val="006E6ED3"/>
    <w:rsid w:val="006F3FD2"/>
    <w:rsid w:val="006F4C97"/>
    <w:rsid w:val="006F4CD2"/>
    <w:rsid w:val="006F5BB6"/>
    <w:rsid w:val="006F6C38"/>
    <w:rsid w:val="006F7770"/>
    <w:rsid w:val="00700624"/>
    <w:rsid w:val="0070166E"/>
    <w:rsid w:val="007017A0"/>
    <w:rsid w:val="007037DC"/>
    <w:rsid w:val="00704C6B"/>
    <w:rsid w:val="00707E74"/>
    <w:rsid w:val="007103B8"/>
    <w:rsid w:val="007135E1"/>
    <w:rsid w:val="00713D35"/>
    <w:rsid w:val="00714169"/>
    <w:rsid w:val="00714527"/>
    <w:rsid w:val="00714E6E"/>
    <w:rsid w:val="007158D1"/>
    <w:rsid w:val="00715A03"/>
    <w:rsid w:val="00717FE2"/>
    <w:rsid w:val="00720804"/>
    <w:rsid w:val="00720A3D"/>
    <w:rsid w:val="0072107F"/>
    <w:rsid w:val="00721108"/>
    <w:rsid w:val="00721AA0"/>
    <w:rsid w:val="007224BA"/>
    <w:rsid w:val="0072430A"/>
    <w:rsid w:val="007243EE"/>
    <w:rsid w:val="00724EAA"/>
    <w:rsid w:val="00725BAC"/>
    <w:rsid w:val="00727183"/>
    <w:rsid w:val="00727F4A"/>
    <w:rsid w:val="00730A2A"/>
    <w:rsid w:val="00731E11"/>
    <w:rsid w:val="007338FA"/>
    <w:rsid w:val="00734861"/>
    <w:rsid w:val="00735067"/>
    <w:rsid w:val="00740B97"/>
    <w:rsid w:val="0074521B"/>
    <w:rsid w:val="0074743A"/>
    <w:rsid w:val="007502C5"/>
    <w:rsid w:val="00750CF2"/>
    <w:rsid w:val="007526CB"/>
    <w:rsid w:val="0075399B"/>
    <w:rsid w:val="00755053"/>
    <w:rsid w:val="00755BCF"/>
    <w:rsid w:val="00757923"/>
    <w:rsid w:val="007631BC"/>
    <w:rsid w:val="00763527"/>
    <w:rsid w:val="007643F5"/>
    <w:rsid w:val="00765CBC"/>
    <w:rsid w:val="00766200"/>
    <w:rsid w:val="00770382"/>
    <w:rsid w:val="00772C80"/>
    <w:rsid w:val="00773E51"/>
    <w:rsid w:val="00774488"/>
    <w:rsid w:val="00774F0B"/>
    <w:rsid w:val="0077793B"/>
    <w:rsid w:val="007806F0"/>
    <w:rsid w:val="0078083B"/>
    <w:rsid w:val="00780B66"/>
    <w:rsid w:val="00781A67"/>
    <w:rsid w:val="007826CA"/>
    <w:rsid w:val="00787464"/>
    <w:rsid w:val="0078756A"/>
    <w:rsid w:val="0078771C"/>
    <w:rsid w:val="00787748"/>
    <w:rsid w:val="007919E2"/>
    <w:rsid w:val="00791AC0"/>
    <w:rsid w:val="00791C33"/>
    <w:rsid w:val="00791D0E"/>
    <w:rsid w:val="00791F59"/>
    <w:rsid w:val="00792138"/>
    <w:rsid w:val="007925DC"/>
    <w:rsid w:val="00794319"/>
    <w:rsid w:val="00794468"/>
    <w:rsid w:val="00794C2F"/>
    <w:rsid w:val="0079601C"/>
    <w:rsid w:val="00796851"/>
    <w:rsid w:val="0079780C"/>
    <w:rsid w:val="00797F59"/>
    <w:rsid w:val="007A230D"/>
    <w:rsid w:val="007A2731"/>
    <w:rsid w:val="007A29D0"/>
    <w:rsid w:val="007A2C5C"/>
    <w:rsid w:val="007A3D85"/>
    <w:rsid w:val="007A4C72"/>
    <w:rsid w:val="007A4D1F"/>
    <w:rsid w:val="007A5011"/>
    <w:rsid w:val="007A69DC"/>
    <w:rsid w:val="007B1376"/>
    <w:rsid w:val="007B1963"/>
    <w:rsid w:val="007B412C"/>
    <w:rsid w:val="007B43CB"/>
    <w:rsid w:val="007B5D8F"/>
    <w:rsid w:val="007B70A6"/>
    <w:rsid w:val="007B7373"/>
    <w:rsid w:val="007B777C"/>
    <w:rsid w:val="007C0715"/>
    <w:rsid w:val="007C10F0"/>
    <w:rsid w:val="007C13F3"/>
    <w:rsid w:val="007C1A71"/>
    <w:rsid w:val="007C35CD"/>
    <w:rsid w:val="007C3636"/>
    <w:rsid w:val="007C467C"/>
    <w:rsid w:val="007C53BE"/>
    <w:rsid w:val="007C5C3D"/>
    <w:rsid w:val="007C5F80"/>
    <w:rsid w:val="007C6233"/>
    <w:rsid w:val="007C66E2"/>
    <w:rsid w:val="007C6D93"/>
    <w:rsid w:val="007C7A0B"/>
    <w:rsid w:val="007D043B"/>
    <w:rsid w:val="007D0ABA"/>
    <w:rsid w:val="007D0F3C"/>
    <w:rsid w:val="007D1A83"/>
    <w:rsid w:val="007D21BE"/>
    <w:rsid w:val="007D24DD"/>
    <w:rsid w:val="007D42A8"/>
    <w:rsid w:val="007D4DA5"/>
    <w:rsid w:val="007D51D1"/>
    <w:rsid w:val="007D51FE"/>
    <w:rsid w:val="007D6F09"/>
    <w:rsid w:val="007E17E6"/>
    <w:rsid w:val="007E465B"/>
    <w:rsid w:val="007E4C38"/>
    <w:rsid w:val="007E50DD"/>
    <w:rsid w:val="007E54E2"/>
    <w:rsid w:val="007E55FC"/>
    <w:rsid w:val="007F04C8"/>
    <w:rsid w:val="007F050C"/>
    <w:rsid w:val="007F12A0"/>
    <w:rsid w:val="007F460D"/>
    <w:rsid w:val="007F5078"/>
    <w:rsid w:val="007F51B0"/>
    <w:rsid w:val="007F5375"/>
    <w:rsid w:val="007F6D5E"/>
    <w:rsid w:val="007F7672"/>
    <w:rsid w:val="00801731"/>
    <w:rsid w:val="0080281F"/>
    <w:rsid w:val="008037D3"/>
    <w:rsid w:val="00803E3D"/>
    <w:rsid w:val="008047FA"/>
    <w:rsid w:val="0080570B"/>
    <w:rsid w:val="00805958"/>
    <w:rsid w:val="00807099"/>
    <w:rsid w:val="00807627"/>
    <w:rsid w:val="0081039C"/>
    <w:rsid w:val="0081152A"/>
    <w:rsid w:val="0081181A"/>
    <w:rsid w:val="00813218"/>
    <w:rsid w:val="0081378E"/>
    <w:rsid w:val="0081436E"/>
    <w:rsid w:val="00814A9F"/>
    <w:rsid w:val="00814D3D"/>
    <w:rsid w:val="008156DB"/>
    <w:rsid w:val="008178A7"/>
    <w:rsid w:val="00820240"/>
    <w:rsid w:val="00820446"/>
    <w:rsid w:val="0082218F"/>
    <w:rsid w:val="0082334A"/>
    <w:rsid w:val="00823C50"/>
    <w:rsid w:val="00823E81"/>
    <w:rsid w:val="00827A59"/>
    <w:rsid w:val="00827ECF"/>
    <w:rsid w:val="008308EA"/>
    <w:rsid w:val="00830E78"/>
    <w:rsid w:val="0083223A"/>
    <w:rsid w:val="0083245D"/>
    <w:rsid w:val="00832836"/>
    <w:rsid w:val="00833D1C"/>
    <w:rsid w:val="0083484D"/>
    <w:rsid w:val="00834DA0"/>
    <w:rsid w:val="008357DF"/>
    <w:rsid w:val="00840C30"/>
    <w:rsid w:val="008428BC"/>
    <w:rsid w:val="00843C72"/>
    <w:rsid w:val="00845E9F"/>
    <w:rsid w:val="00850801"/>
    <w:rsid w:val="00851767"/>
    <w:rsid w:val="00851F8F"/>
    <w:rsid w:val="00852858"/>
    <w:rsid w:val="00854944"/>
    <w:rsid w:val="00856121"/>
    <w:rsid w:val="008562BB"/>
    <w:rsid w:val="00857F0A"/>
    <w:rsid w:val="00860AA0"/>
    <w:rsid w:val="008615C7"/>
    <w:rsid w:val="008628FD"/>
    <w:rsid w:val="0086302A"/>
    <w:rsid w:val="0086434C"/>
    <w:rsid w:val="008654FE"/>
    <w:rsid w:val="008659BA"/>
    <w:rsid w:val="008661A2"/>
    <w:rsid w:val="0086713F"/>
    <w:rsid w:val="008714CA"/>
    <w:rsid w:val="008721E1"/>
    <w:rsid w:val="0087240C"/>
    <w:rsid w:val="008730D3"/>
    <w:rsid w:val="00873850"/>
    <w:rsid w:val="00873A15"/>
    <w:rsid w:val="00874AFA"/>
    <w:rsid w:val="008754DC"/>
    <w:rsid w:val="00876046"/>
    <w:rsid w:val="00876209"/>
    <w:rsid w:val="0087628E"/>
    <w:rsid w:val="00882DBA"/>
    <w:rsid w:val="00885978"/>
    <w:rsid w:val="008867BB"/>
    <w:rsid w:val="00887B90"/>
    <w:rsid w:val="00891087"/>
    <w:rsid w:val="00893DE3"/>
    <w:rsid w:val="00894A3D"/>
    <w:rsid w:val="00895961"/>
    <w:rsid w:val="0089608C"/>
    <w:rsid w:val="0089653C"/>
    <w:rsid w:val="00896BD8"/>
    <w:rsid w:val="008972CB"/>
    <w:rsid w:val="008A033A"/>
    <w:rsid w:val="008A157C"/>
    <w:rsid w:val="008A277C"/>
    <w:rsid w:val="008A3848"/>
    <w:rsid w:val="008A4049"/>
    <w:rsid w:val="008A50A6"/>
    <w:rsid w:val="008A5700"/>
    <w:rsid w:val="008A62C6"/>
    <w:rsid w:val="008A6529"/>
    <w:rsid w:val="008A65AB"/>
    <w:rsid w:val="008A79FC"/>
    <w:rsid w:val="008B1098"/>
    <w:rsid w:val="008B4071"/>
    <w:rsid w:val="008B5CBB"/>
    <w:rsid w:val="008B6938"/>
    <w:rsid w:val="008B7D0D"/>
    <w:rsid w:val="008C01EA"/>
    <w:rsid w:val="008C1454"/>
    <w:rsid w:val="008C265F"/>
    <w:rsid w:val="008C2876"/>
    <w:rsid w:val="008C28A0"/>
    <w:rsid w:val="008C394A"/>
    <w:rsid w:val="008C4A6B"/>
    <w:rsid w:val="008C5296"/>
    <w:rsid w:val="008C53AF"/>
    <w:rsid w:val="008C5715"/>
    <w:rsid w:val="008C5851"/>
    <w:rsid w:val="008C6F7C"/>
    <w:rsid w:val="008C7078"/>
    <w:rsid w:val="008C771A"/>
    <w:rsid w:val="008D1E0D"/>
    <w:rsid w:val="008D1F5B"/>
    <w:rsid w:val="008D1FB5"/>
    <w:rsid w:val="008D2777"/>
    <w:rsid w:val="008D2D5E"/>
    <w:rsid w:val="008D4707"/>
    <w:rsid w:val="008D51C9"/>
    <w:rsid w:val="008D6D16"/>
    <w:rsid w:val="008D73D9"/>
    <w:rsid w:val="008E23C4"/>
    <w:rsid w:val="008E3B0D"/>
    <w:rsid w:val="008E3C75"/>
    <w:rsid w:val="008E3F9B"/>
    <w:rsid w:val="008E636D"/>
    <w:rsid w:val="008F0C0B"/>
    <w:rsid w:val="008F16A6"/>
    <w:rsid w:val="008F2054"/>
    <w:rsid w:val="008F3200"/>
    <w:rsid w:val="008F3588"/>
    <w:rsid w:val="008F3D51"/>
    <w:rsid w:val="008F5194"/>
    <w:rsid w:val="008F5D15"/>
    <w:rsid w:val="008F6902"/>
    <w:rsid w:val="008F6B51"/>
    <w:rsid w:val="008F6C94"/>
    <w:rsid w:val="008F733D"/>
    <w:rsid w:val="00900146"/>
    <w:rsid w:val="009001B2"/>
    <w:rsid w:val="00900BF1"/>
    <w:rsid w:val="00902746"/>
    <w:rsid w:val="00906B9E"/>
    <w:rsid w:val="00910B5E"/>
    <w:rsid w:val="00911602"/>
    <w:rsid w:val="00912FBA"/>
    <w:rsid w:val="0091398C"/>
    <w:rsid w:val="00914045"/>
    <w:rsid w:val="00915A4F"/>
    <w:rsid w:val="00916D54"/>
    <w:rsid w:val="00917235"/>
    <w:rsid w:val="00917FCF"/>
    <w:rsid w:val="00920FF4"/>
    <w:rsid w:val="009210BA"/>
    <w:rsid w:val="009210BF"/>
    <w:rsid w:val="00922E70"/>
    <w:rsid w:val="00923ADA"/>
    <w:rsid w:val="00925976"/>
    <w:rsid w:val="00926A70"/>
    <w:rsid w:val="00927D7C"/>
    <w:rsid w:val="00930C35"/>
    <w:rsid w:val="00930DEF"/>
    <w:rsid w:val="00931D72"/>
    <w:rsid w:val="009322DE"/>
    <w:rsid w:val="009363AA"/>
    <w:rsid w:val="009367C3"/>
    <w:rsid w:val="009373C5"/>
    <w:rsid w:val="00937FD4"/>
    <w:rsid w:val="009408BA"/>
    <w:rsid w:val="0094217B"/>
    <w:rsid w:val="009422E2"/>
    <w:rsid w:val="00943094"/>
    <w:rsid w:val="00944D80"/>
    <w:rsid w:val="0094646E"/>
    <w:rsid w:val="009465ED"/>
    <w:rsid w:val="00946A16"/>
    <w:rsid w:val="009475D8"/>
    <w:rsid w:val="0094762F"/>
    <w:rsid w:val="00951454"/>
    <w:rsid w:val="00951993"/>
    <w:rsid w:val="00951A86"/>
    <w:rsid w:val="00952F18"/>
    <w:rsid w:val="00954B40"/>
    <w:rsid w:val="0095535A"/>
    <w:rsid w:val="009571AE"/>
    <w:rsid w:val="009627EC"/>
    <w:rsid w:val="009638D4"/>
    <w:rsid w:val="00964902"/>
    <w:rsid w:val="00964BCA"/>
    <w:rsid w:val="00964FC6"/>
    <w:rsid w:val="00965DF0"/>
    <w:rsid w:val="0096610A"/>
    <w:rsid w:val="00966583"/>
    <w:rsid w:val="00967E02"/>
    <w:rsid w:val="009737CC"/>
    <w:rsid w:val="00974A28"/>
    <w:rsid w:val="00975611"/>
    <w:rsid w:val="00975ACC"/>
    <w:rsid w:val="00975C77"/>
    <w:rsid w:val="00975DA3"/>
    <w:rsid w:val="00976103"/>
    <w:rsid w:val="009764C9"/>
    <w:rsid w:val="00976584"/>
    <w:rsid w:val="00976DF9"/>
    <w:rsid w:val="00980496"/>
    <w:rsid w:val="00982518"/>
    <w:rsid w:val="009828D1"/>
    <w:rsid w:val="00983ABB"/>
    <w:rsid w:val="0098506A"/>
    <w:rsid w:val="00985CF8"/>
    <w:rsid w:val="00986DA2"/>
    <w:rsid w:val="00986F33"/>
    <w:rsid w:val="00987960"/>
    <w:rsid w:val="009905C5"/>
    <w:rsid w:val="009917A4"/>
    <w:rsid w:val="00991B5C"/>
    <w:rsid w:val="00992203"/>
    <w:rsid w:val="0099238F"/>
    <w:rsid w:val="0099248A"/>
    <w:rsid w:val="00992ED3"/>
    <w:rsid w:val="00992EFD"/>
    <w:rsid w:val="009935F6"/>
    <w:rsid w:val="00993773"/>
    <w:rsid w:val="00995F3A"/>
    <w:rsid w:val="009967F6"/>
    <w:rsid w:val="009969D1"/>
    <w:rsid w:val="009A2CBA"/>
    <w:rsid w:val="009A53ED"/>
    <w:rsid w:val="009A60B7"/>
    <w:rsid w:val="009A7E3F"/>
    <w:rsid w:val="009B1069"/>
    <w:rsid w:val="009B167C"/>
    <w:rsid w:val="009B1C8D"/>
    <w:rsid w:val="009B2045"/>
    <w:rsid w:val="009B3854"/>
    <w:rsid w:val="009B456A"/>
    <w:rsid w:val="009B4E9B"/>
    <w:rsid w:val="009B684B"/>
    <w:rsid w:val="009B6936"/>
    <w:rsid w:val="009B7C03"/>
    <w:rsid w:val="009C1F10"/>
    <w:rsid w:val="009C2B01"/>
    <w:rsid w:val="009C3011"/>
    <w:rsid w:val="009C32A5"/>
    <w:rsid w:val="009C372A"/>
    <w:rsid w:val="009C4BE7"/>
    <w:rsid w:val="009C577D"/>
    <w:rsid w:val="009C5D00"/>
    <w:rsid w:val="009C5D3C"/>
    <w:rsid w:val="009C6ED3"/>
    <w:rsid w:val="009D095C"/>
    <w:rsid w:val="009D0D4A"/>
    <w:rsid w:val="009D1A23"/>
    <w:rsid w:val="009D201C"/>
    <w:rsid w:val="009D6472"/>
    <w:rsid w:val="009D6C58"/>
    <w:rsid w:val="009E130A"/>
    <w:rsid w:val="009E1656"/>
    <w:rsid w:val="009E1681"/>
    <w:rsid w:val="009E2BFE"/>
    <w:rsid w:val="009E4139"/>
    <w:rsid w:val="009E48D9"/>
    <w:rsid w:val="009E4A53"/>
    <w:rsid w:val="009E5403"/>
    <w:rsid w:val="009F0CF9"/>
    <w:rsid w:val="009F157A"/>
    <w:rsid w:val="009F1B22"/>
    <w:rsid w:val="009F2709"/>
    <w:rsid w:val="009F2D68"/>
    <w:rsid w:val="009F312C"/>
    <w:rsid w:val="009F5F3F"/>
    <w:rsid w:val="009F6EA9"/>
    <w:rsid w:val="009F6EE4"/>
    <w:rsid w:val="009F70E1"/>
    <w:rsid w:val="00A02889"/>
    <w:rsid w:val="00A042A2"/>
    <w:rsid w:val="00A05CCD"/>
    <w:rsid w:val="00A06CD9"/>
    <w:rsid w:val="00A077D2"/>
    <w:rsid w:val="00A11365"/>
    <w:rsid w:val="00A12089"/>
    <w:rsid w:val="00A147D3"/>
    <w:rsid w:val="00A15241"/>
    <w:rsid w:val="00A172F4"/>
    <w:rsid w:val="00A202E9"/>
    <w:rsid w:val="00A21E3D"/>
    <w:rsid w:val="00A21EBD"/>
    <w:rsid w:val="00A21ED1"/>
    <w:rsid w:val="00A22050"/>
    <w:rsid w:val="00A2213E"/>
    <w:rsid w:val="00A22207"/>
    <w:rsid w:val="00A2362F"/>
    <w:rsid w:val="00A30095"/>
    <w:rsid w:val="00A30370"/>
    <w:rsid w:val="00A3193A"/>
    <w:rsid w:val="00A32345"/>
    <w:rsid w:val="00A34DEA"/>
    <w:rsid w:val="00A355D5"/>
    <w:rsid w:val="00A36142"/>
    <w:rsid w:val="00A415D2"/>
    <w:rsid w:val="00A41E6E"/>
    <w:rsid w:val="00A42925"/>
    <w:rsid w:val="00A464D3"/>
    <w:rsid w:val="00A47AA4"/>
    <w:rsid w:val="00A52875"/>
    <w:rsid w:val="00A528EC"/>
    <w:rsid w:val="00A52BC9"/>
    <w:rsid w:val="00A54665"/>
    <w:rsid w:val="00A549DC"/>
    <w:rsid w:val="00A57C10"/>
    <w:rsid w:val="00A57E2A"/>
    <w:rsid w:val="00A613FE"/>
    <w:rsid w:val="00A61734"/>
    <w:rsid w:val="00A61CBA"/>
    <w:rsid w:val="00A644F1"/>
    <w:rsid w:val="00A645B3"/>
    <w:rsid w:val="00A64923"/>
    <w:rsid w:val="00A6580D"/>
    <w:rsid w:val="00A6609E"/>
    <w:rsid w:val="00A6625E"/>
    <w:rsid w:val="00A662FB"/>
    <w:rsid w:val="00A66CFD"/>
    <w:rsid w:val="00A6757E"/>
    <w:rsid w:val="00A67703"/>
    <w:rsid w:val="00A679B7"/>
    <w:rsid w:val="00A713ED"/>
    <w:rsid w:val="00A742FF"/>
    <w:rsid w:val="00A77745"/>
    <w:rsid w:val="00A778B6"/>
    <w:rsid w:val="00A8037B"/>
    <w:rsid w:val="00A826CC"/>
    <w:rsid w:val="00A840C1"/>
    <w:rsid w:val="00A866D2"/>
    <w:rsid w:val="00A876AF"/>
    <w:rsid w:val="00A9045D"/>
    <w:rsid w:val="00A922AE"/>
    <w:rsid w:val="00A9288E"/>
    <w:rsid w:val="00A93904"/>
    <w:rsid w:val="00A94BED"/>
    <w:rsid w:val="00A96D85"/>
    <w:rsid w:val="00AA05A1"/>
    <w:rsid w:val="00AA05FF"/>
    <w:rsid w:val="00AA155B"/>
    <w:rsid w:val="00AA20A7"/>
    <w:rsid w:val="00AA6199"/>
    <w:rsid w:val="00AA6670"/>
    <w:rsid w:val="00AA7075"/>
    <w:rsid w:val="00AB0B58"/>
    <w:rsid w:val="00AB2718"/>
    <w:rsid w:val="00AB3455"/>
    <w:rsid w:val="00AB474D"/>
    <w:rsid w:val="00AB476C"/>
    <w:rsid w:val="00AB4C64"/>
    <w:rsid w:val="00AB534E"/>
    <w:rsid w:val="00AB58DD"/>
    <w:rsid w:val="00AB6529"/>
    <w:rsid w:val="00AC0F1F"/>
    <w:rsid w:val="00AC3A68"/>
    <w:rsid w:val="00AC40BD"/>
    <w:rsid w:val="00AC5D92"/>
    <w:rsid w:val="00AC707C"/>
    <w:rsid w:val="00AC7101"/>
    <w:rsid w:val="00AC79BA"/>
    <w:rsid w:val="00AD07CD"/>
    <w:rsid w:val="00AD6ECA"/>
    <w:rsid w:val="00AE0836"/>
    <w:rsid w:val="00AE0F77"/>
    <w:rsid w:val="00AE26FA"/>
    <w:rsid w:val="00AE2870"/>
    <w:rsid w:val="00AE2B69"/>
    <w:rsid w:val="00AE2D4E"/>
    <w:rsid w:val="00AE3146"/>
    <w:rsid w:val="00AE478B"/>
    <w:rsid w:val="00AE5029"/>
    <w:rsid w:val="00AE513C"/>
    <w:rsid w:val="00AE76F7"/>
    <w:rsid w:val="00AF07B9"/>
    <w:rsid w:val="00AF30A0"/>
    <w:rsid w:val="00AF36C8"/>
    <w:rsid w:val="00AF6E00"/>
    <w:rsid w:val="00AF761C"/>
    <w:rsid w:val="00AF7964"/>
    <w:rsid w:val="00B01BFA"/>
    <w:rsid w:val="00B01D1F"/>
    <w:rsid w:val="00B02455"/>
    <w:rsid w:val="00B0287C"/>
    <w:rsid w:val="00B02B65"/>
    <w:rsid w:val="00B0655F"/>
    <w:rsid w:val="00B07CD8"/>
    <w:rsid w:val="00B12A42"/>
    <w:rsid w:val="00B13EFF"/>
    <w:rsid w:val="00B15377"/>
    <w:rsid w:val="00B15ADD"/>
    <w:rsid w:val="00B162D3"/>
    <w:rsid w:val="00B178C7"/>
    <w:rsid w:val="00B20A6F"/>
    <w:rsid w:val="00B20D80"/>
    <w:rsid w:val="00B21029"/>
    <w:rsid w:val="00B220F4"/>
    <w:rsid w:val="00B22107"/>
    <w:rsid w:val="00B222D3"/>
    <w:rsid w:val="00B25683"/>
    <w:rsid w:val="00B25E1E"/>
    <w:rsid w:val="00B26F1A"/>
    <w:rsid w:val="00B275B7"/>
    <w:rsid w:val="00B27739"/>
    <w:rsid w:val="00B27D6E"/>
    <w:rsid w:val="00B304CE"/>
    <w:rsid w:val="00B30838"/>
    <w:rsid w:val="00B30F07"/>
    <w:rsid w:val="00B32C83"/>
    <w:rsid w:val="00B33272"/>
    <w:rsid w:val="00B3399F"/>
    <w:rsid w:val="00B33F74"/>
    <w:rsid w:val="00B34511"/>
    <w:rsid w:val="00B34B15"/>
    <w:rsid w:val="00B37524"/>
    <w:rsid w:val="00B3770D"/>
    <w:rsid w:val="00B37AC4"/>
    <w:rsid w:val="00B37C0A"/>
    <w:rsid w:val="00B40C48"/>
    <w:rsid w:val="00B41E34"/>
    <w:rsid w:val="00B429CE"/>
    <w:rsid w:val="00B434E8"/>
    <w:rsid w:val="00B4432B"/>
    <w:rsid w:val="00B44F47"/>
    <w:rsid w:val="00B46D0B"/>
    <w:rsid w:val="00B46E8D"/>
    <w:rsid w:val="00B47824"/>
    <w:rsid w:val="00B4783A"/>
    <w:rsid w:val="00B479AC"/>
    <w:rsid w:val="00B47FAC"/>
    <w:rsid w:val="00B50026"/>
    <w:rsid w:val="00B50565"/>
    <w:rsid w:val="00B52918"/>
    <w:rsid w:val="00B52CC0"/>
    <w:rsid w:val="00B5484F"/>
    <w:rsid w:val="00B54D5F"/>
    <w:rsid w:val="00B553E7"/>
    <w:rsid w:val="00B570C9"/>
    <w:rsid w:val="00B57F7F"/>
    <w:rsid w:val="00B63758"/>
    <w:rsid w:val="00B6423D"/>
    <w:rsid w:val="00B662E3"/>
    <w:rsid w:val="00B7079A"/>
    <w:rsid w:val="00B71AD0"/>
    <w:rsid w:val="00B728B7"/>
    <w:rsid w:val="00B72F05"/>
    <w:rsid w:val="00B75B61"/>
    <w:rsid w:val="00B7615E"/>
    <w:rsid w:val="00B76796"/>
    <w:rsid w:val="00B80851"/>
    <w:rsid w:val="00B82210"/>
    <w:rsid w:val="00B82378"/>
    <w:rsid w:val="00B82D4D"/>
    <w:rsid w:val="00B83A63"/>
    <w:rsid w:val="00B845BB"/>
    <w:rsid w:val="00B84DBA"/>
    <w:rsid w:val="00B87661"/>
    <w:rsid w:val="00B91338"/>
    <w:rsid w:val="00B9284A"/>
    <w:rsid w:val="00B93CAE"/>
    <w:rsid w:val="00B94090"/>
    <w:rsid w:val="00B94F27"/>
    <w:rsid w:val="00B950F3"/>
    <w:rsid w:val="00B960F4"/>
    <w:rsid w:val="00B96F2A"/>
    <w:rsid w:val="00B97748"/>
    <w:rsid w:val="00BA0DCA"/>
    <w:rsid w:val="00BA24B7"/>
    <w:rsid w:val="00BA28C0"/>
    <w:rsid w:val="00BA4266"/>
    <w:rsid w:val="00BA481E"/>
    <w:rsid w:val="00BA6698"/>
    <w:rsid w:val="00BA7313"/>
    <w:rsid w:val="00BB57FF"/>
    <w:rsid w:val="00BB5D85"/>
    <w:rsid w:val="00BB6039"/>
    <w:rsid w:val="00BB6E88"/>
    <w:rsid w:val="00BC1FF2"/>
    <w:rsid w:val="00BC2FC5"/>
    <w:rsid w:val="00BC404C"/>
    <w:rsid w:val="00BC4684"/>
    <w:rsid w:val="00BC4C6C"/>
    <w:rsid w:val="00BC5AC5"/>
    <w:rsid w:val="00BC5D97"/>
    <w:rsid w:val="00BC622D"/>
    <w:rsid w:val="00BC6264"/>
    <w:rsid w:val="00BC6693"/>
    <w:rsid w:val="00BC733E"/>
    <w:rsid w:val="00BC7580"/>
    <w:rsid w:val="00BD11DA"/>
    <w:rsid w:val="00BD203D"/>
    <w:rsid w:val="00BD3992"/>
    <w:rsid w:val="00BD3B94"/>
    <w:rsid w:val="00BD3FB3"/>
    <w:rsid w:val="00BD60E0"/>
    <w:rsid w:val="00BD65F9"/>
    <w:rsid w:val="00BE1371"/>
    <w:rsid w:val="00BE15C4"/>
    <w:rsid w:val="00BE3449"/>
    <w:rsid w:val="00BE4E8E"/>
    <w:rsid w:val="00BE544C"/>
    <w:rsid w:val="00BE7291"/>
    <w:rsid w:val="00BF0A49"/>
    <w:rsid w:val="00BF1CAE"/>
    <w:rsid w:val="00BF36F2"/>
    <w:rsid w:val="00C002B4"/>
    <w:rsid w:val="00C009E1"/>
    <w:rsid w:val="00C00F7D"/>
    <w:rsid w:val="00C04D8A"/>
    <w:rsid w:val="00C05639"/>
    <w:rsid w:val="00C05A49"/>
    <w:rsid w:val="00C05FD0"/>
    <w:rsid w:val="00C0631C"/>
    <w:rsid w:val="00C0631E"/>
    <w:rsid w:val="00C113B5"/>
    <w:rsid w:val="00C12007"/>
    <w:rsid w:val="00C12121"/>
    <w:rsid w:val="00C12692"/>
    <w:rsid w:val="00C12809"/>
    <w:rsid w:val="00C1287B"/>
    <w:rsid w:val="00C12E96"/>
    <w:rsid w:val="00C13363"/>
    <w:rsid w:val="00C13675"/>
    <w:rsid w:val="00C13D1B"/>
    <w:rsid w:val="00C149CD"/>
    <w:rsid w:val="00C16EA3"/>
    <w:rsid w:val="00C206EF"/>
    <w:rsid w:val="00C21349"/>
    <w:rsid w:val="00C21522"/>
    <w:rsid w:val="00C22F1F"/>
    <w:rsid w:val="00C24AA1"/>
    <w:rsid w:val="00C27311"/>
    <w:rsid w:val="00C3073B"/>
    <w:rsid w:val="00C30851"/>
    <w:rsid w:val="00C31492"/>
    <w:rsid w:val="00C320FA"/>
    <w:rsid w:val="00C34C71"/>
    <w:rsid w:val="00C34FF5"/>
    <w:rsid w:val="00C366AA"/>
    <w:rsid w:val="00C36BEF"/>
    <w:rsid w:val="00C42D62"/>
    <w:rsid w:val="00C433AE"/>
    <w:rsid w:val="00C4443B"/>
    <w:rsid w:val="00C44769"/>
    <w:rsid w:val="00C452C7"/>
    <w:rsid w:val="00C46697"/>
    <w:rsid w:val="00C46836"/>
    <w:rsid w:val="00C46917"/>
    <w:rsid w:val="00C46F94"/>
    <w:rsid w:val="00C47FB2"/>
    <w:rsid w:val="00C50CF9"/>
    <w:rsid w:val="00C516E0"/>
    <w:rsid w:val="00C51AE8"/>
    <w:rsid w:val="00C5235D"/>
    <w:rsid w:val="00C537CF"/>
    <w:rsid w:val="00C5430D"/>
    <w:rsid w:val="00C54969"/>
    <w:rsid w:val="00C56008"/>
    <w:rsid w:val="00C6078B"/>
    <w:rsid w:val="00C60933"/>
    <w:rsid w:val="00C6221B"/>
    <w:rsid w:val="00C62CB3"/>
    <w:rsid w:val="00C6339D"/>
    <w:rsid w:val="00C64143"/>
    <w:rsid w:val="00C65507"/>
    <w:rsid w:val="00C661E8"/>
    <w:rsid w:val="00C66247"/>
    <w:rsid w:val="00C67C8A"/>
    <w:rsid w:val="00C7078E"/>
    <w:rsid w:val="00C71582"/>
    <w:rsid w:val="00C71C41"/>
    <w:rsid w:val="00C7338B"/>
    <w:rsid w:val="00C74AA2"/>
    <w:rsid w:val="00C77898"/>
    <w:rsid w:val="00C800D9"/>
    <w:rsid w:val="00C80E17"/>
    <w:rsid w:val="00C84831"/>
    <w:rsid w:val="00C8534F"/>
    <w:rsid w:val="00C85A3E"/>
    <w:rsid w:val="00C86DF1"/>
    <w:rsid w:val="00C9094F"/>
    <w:rsid w:val="00C920D7"/>
    <w:rsid w:val="00C93644"/>
    <w:rsid w:val="00C93C1D"/>
    <w:rsid w:val="00C93DEF"/>
    <w:rsid w:val="00C93E7F"/>
    <w:rsid w:val="00C94228"/>
    <w:rsid w:val="00C94B51"/>
    <w:rsid w:val="00C94C09"/>
    <w:rsid w:val="00C95946"/>
    <w:rsid w:val="00CA1C2C"/>
    <w:rsid w:val="00CA29E8"/>
    <w:rsid w:val="00CA3542"/>
    <w:rsid w:val="00CA3FDB"/>
    <w:rsid w:val="00CA4E17"/>
    <w:rsid w:val="00CA50FB"/>
    <w:rsid w:val="00CA5941"/>
    <w:rsid w:val="00CB05C4"/>
    <w:rsid w:val="00CB0F85"/>
    <w:rsid w:val="00CB212D"/>
    <w:rsid w:val="00CB22DF"/>
    <w:rsid w:val="00CB39B2"/>
    <w:rsid w:val="00CB3F41"/>
    <w:rsid w:val="00CB4AD5"/>
    <w:rsid w:val="00CB5280"/>
    <w:rsid w:val="00CB605B"/>
    <w:rsid w:val="00CB6152"/>
    <w:rsid w:val="00CB794F"/>
    <w:rsid w:val="00CC0253"/>
    <w:rsid w:val="00CC0C67"/>
    <w:rsid w:val="00CC1675"/>
    <w:rsid w:val="00CC2226"/>
    <w:rsid w:val="00CC2B7A"/>
    <w:rsid w:val="00CC3D69"/>
    <w:rsid w:val="00CC4BAA"/>
    <w:rsid w:val="00CC5748"/>
    <w:rsid w:val="00CC771E"/>
    <w:rsid w:val="00CC774C"/>
    <w:rsid w:val="00CD02BA"/>
    <w:rsid w:val="00CD10B1"/>
    <w:rsid w:val="00CD13A6"/>
    <w:rsid w:val="00CD143E"/>
    <w:rsid w:val="00CD363A"/>
    <w:rsid w:val="00CD5224"/>
    <w:rsid w:val="00CE071A"/>
    <w:rsid w:val="00CE0CC4"/>
    <w:rsid w:val="00CE0F7E"/>
    <w:rsid w:val="00CE14D8"/>
    <w:rsid w:val="00CE3B88"/>
    <w:rsid w:val="00CE4241"/>
    <w:rsid w:val="00CE5F49"/>
    <w:rsid w:val="00CE694A"/>
    <w:rsid w:val="00CF02C2"/>
    <w:rsid w:val="00CF1315"/>
    <w:rsid w:val="00CF1EFC"/>
    <w:rsid w:val="00CF2B3C"/>
    <w:rsid w:val="00CF364A"/>
    <w:rsid w:val="00CF4247"/>
    <w:rsid w:val="00CF4F2C"/>
    <w:rsid w:val="00CF585E"/>
    <w:rsid w:val="00CF5BC7"/>
    <w:rsid w:val="00CF7012"/>
    <w:rsid w:val="00CF7BD6"/>
    <w:rsid w:val="00D00F48"/>
    <w:rsid w:val="00D02217"/>
    <w:rsid w:val="00D0401F"/>
    <w:rsid w:val="00D044EE"/>
    <w:rsid w:val="00D0496C"/>
    <w:rsid w:val="00D04AE3"/>
    <w:rsid w:val="00D06D26"/>
    <w:rsid w:val="00D1279F"/>
    <w:rsid w:val="00D15581"/>
    <w:rsid w:val="00D21759"/>
    <w:rsid w:val="00D22036"/>
    <w:rsid w:val="00D220B1"/>
    <w:rsid w:val="00D22FB5"/>
    <w:rsid w:val="00D2313A"/>
    <w:rsid w:val="00D23185"/>
    <w:rsid w:val="00D2425A"/>
    <w:rsid w:val="00D24B88"/>
    <w:rsid w:val="00D2521C"/>
    <w:rsid w:val="00D27E62"/>
    <w:rsid w:val="00D301B1"/>
    <w:rsid w:val="00D30F32"/>
    <w:rsid w:val="00D33B1D"/>
    <w:rsid w:val="00D34864"/>
    <w:rsid w:val="00D36102"/>
    <w:rsid w:val="00D37BF2"/>
    <w:rsid w:val="00D414F5"/>
    <w:rsid w:val="00D42AC3"/>
    <w:rsid w:val="00D42CE1"/>
    <w:rsid w:val="00D42E12"/>
    <w:rsid w:val="00D43549"/>
    <w:rsid w:val="00D45711"/>
    <w:rsid w:val="00D46410"/>
    <w:rsid w:val="00D46E1F"/>
    <w:rsid w:val="00D47FED"/>
    <w:rsid w:val="00D504C5"/>
    <w:rsid w:val="00D51607"/>
    <w:rsid w:val="00D52415"/>
    <w:rsid w:val="00D52643"/>
    <w:rsid w:val="00D52AC9"/>
    <w:rsid w:val="00D5320C"/>
    <w:rsid w:val="00D54E9A"/>
    <w:rsid w:val="00D554F2"/>
    <w:rsid w:val="00D56138"/>
    <w:rsid w:val="00D56E4D"/>
    <w:rsid w:val="00D56EAB"/>
    <w:rsid w:val="00D570F7"/>
    <w:rsid w:val="00D6258B"/>
    <w:rsid w:val="00D63176"/>
    <w:rsid w:val="00D6579F"/>
    <w:rsid w:val="00D6761B"/>
    <w:rsid w:val="00D67FE5"/>
    <w:rsid w:val="00D70210"/>
    <w:rsid w:val="00D703B6"/>
    <w:rsid w:val="00D70A0B"/>
    <w:rsid w:val="00D713BE"/>
    <w:rsid w:val="00D716FD"/>
    <w:rsid w:val="00D72C9F"/>
    <w:rsid w:val="00D73BF5"/>
    <w:rsid w:val="00D74587"/>
    <w:rsid w:val="00D75C47"/>
    <w:rsid w:val="00D75CB0"/>
    <w:rsid w:val="00D76FFB"/>
    <w:rsid w:val="00D77D85"/>
    <w:rsid w:val="00D810D3"/>
    <w:rsid w:val="00D8158D"/>
    <w:rsid w:val="00D83F75"/>
    <w:rsid w:val="00D86BC1"/>
    <w:rsid w:val="00D86C48"/>
    <w:rsid w:val="00D87F3B"/>
    <w:rsid w:val="00D904FA"/>
    <w:rsid w:val="00D90821"/>
    <w:rsid w:val="00D90F84"/>
    <w:rsid w:val="00D9343F"/>
    <w:rsid w:val="00D95121"/>
    <w:rsid w:val="00D966F3"/>
    <w:rsid w:val="00DA0A80"/>
    <w:rsid w:val="00DA1452"/>
    <w:rsid w:val="00DA3EA9"/>
    <w:rsid w:val="00DA5628"/>
    <w:rsid w:val="00DA5B41"/>
    <w:rsid w:val="00DA5C16"/>
    <w:rsid w:val="00DA5F89"/>
    <w:rsid w:val="00DA60BE"/>
    <w:rsid w:val="00DA6ABC"/>
    <w:rsid w:val="00DA753E"/>
    <w:rsid w:val="00DA76C9"/>
    <w:rsid w:val="00DB085A"/>
    <w:rsid w:val="00DB2319"/>
    <w:rsid w:val="00DB25A5"/>
    <w:rsid w:val="00DB3283"/>
    <w:rsid w:val="00DB3EAF"/>
    <w:rsid w:val="00DB5DD5"/>
    <w:rsid w:val="00DB62F3"/>
    <w:rsid w:val="00DB7145"/>
    <w:rsid w:val="00DC22E7"/>
    <w:rsid w:val="00DC2736"/>
    <w:rsid w:val="00DC53CB"/>
    <w:rsid w:val="00DC5AD9"/>
    <w:rsid w:val="00DC6E0F"/>
    <w:rsid w:val="00DD0E62"/>
    <w:rsid w:val="00DD0FCE"/>
    <w:rsid w:val="00DD3B30"/>
    <w:rsid w:val="00DD553D"/>
    <w:rsid w:val="00DD5F00"/>
    <w:rsid w:val="00DD6707"/>
    <w:rsid w:val="00DE02AB"/>
    <w:rsid w:val="00DE0637"/>
    <w:rsid w:val="00DE0C92"/>
    <w:rsid w:val="00DE274C"/>
    <w:rsid w:val="00DE349D"/>
    <w:rsid w:val="00DE6DF3"/>
    <w:rsid w:val="00DF13F8"/>
    <w:rsid w:val="00DF1F67"/>
    <w:rsid w:val="00DF2454"/>
    <w:rsid w:val="00DF327C"/>
    <w:rsid w:val="00DF5041"/>
    <w:rsid w:val="00DF5938"/>
    <w:rsid w:val="00DF6D4B"/>
    <w:rsid w:val="00DF6D76"/>
    <w:rsid w:val="00DF736B"/>
    <w:rsid w:val="00E001AE"/>
    <w:rsid w:val="00E003A5"/>
    <w:rsid w:val="00E0113E"/>
    <w:rsid w:val="00E02CF2"/>
    <w:rsid w:val="00E038EC"/>
    <w:rsid w:val="00E04DD3"/>
    <w:rsid w:val="00E0551F"/>
    <w:rsid w:val="00E0588B"/>
    <w:rsid w:val="00E067E9"/>
    <w:rsid w:val="00E0753B"/>
    <w:rsid w:val="00E0794D"/>
    <w:rsid w:val="00E12827"/>
    <w:rsid w:val="00E133BE"/>
    <w:rsid w:val="00E14F11"/>
    <w:rsid w:val="00E1507C"/>
    <w:rsid w:val="00E15898"/>
    <w:rsid w:val="00E1591A"/>
    <w:rsid w:val="00E16DA0"/>
    <w:rsid w:val="00E17692"/>
    <w:rsid w:val="00E20D7D"/>
    <w:rsid w:val="00E2106C"/>
    <w:rsid w:val="00E228B6"/>
    <w:rsid w:val="00E2327C"/>
    <w:rsid w:val="00E2431D"/>
    <w:rsid w:val="00E244DA"/>
    <w:rsid w:val="00E25829"/>
    <w:rsid w:val="00E25BAA"/>
    <w:rsid w:val="00E30B06"/>
    <w:rsid w:val="00E31607"/>
    <w:rsid w:val="00E319FC"/>
    <w:rsid w:val="00E31F9E"/>
    <w:rsid w:val="00E31FCA"/>
    <w:rsid w:val="00E337B9"/>
    <w:rsid w:val="00E33FB1"/>
    <w:rsid w:val="00E34427"/>
    <w:rsid w:val="00E37683"/>
    <w:rsid w:val="00E37763"/>
    <w:rsid w:val="00E416C6"/>
    <w:rsid w:val="00E44300"/>
    <w:rsid w:val="00E47054"/>
    <w:rsid w:val="00E50ADE"/>
    <w:rsid w:val="00E557B8"/>
    <w:rsid w:val="00E57E72"/>
    <w:rsid w:val="00E60684"/>
    <w:rsid w:val="00E61DCE"/>
    <w:rsid w:val="00E62C08"/>
    <w:rsid w:val="00E63532"/>
    <w:rsid w:val="00E64725"/>
    <w:rsid w:val="00E66C30"/>
    <w:rsid w:val="00E67D42"/>
    <w:rsid w:val="00E702A5"/>
    <w:rsid w:val="00E704BF"/>
    <w:rsid w:val="00E71738"/>
    <w:rsid w:val="00E72645"/>
    <w:rsid w:val="00E727AB"/>
    <w:rsid w:val="00E72FB0"/>
    <w:rsid w:val="00E73F23"/>
    <w:rsid w:val="00E74DB7"/>
    <w:rsid w:val="00E76315"/>
    <w:rsid w:val="00E76380"/>
    <w:rsid w:val="00E76C2D"/>
    <w:rsid w:val="00E76D2B"/>
    <w:rsid w:val="00E81FFD"/>
    <w:rsid w:val="00E82597"/>
    <w:rsid w:val="00E82A52"/>
    <w:rsid w:val="00E83223"/>
    <w:rsid w:val="00E83546"/>
    <w:rsid w:val="00E839C1"/>
    <w:rsid w:val="00E84B6C"/>
    <w:rsid w:val="00E9076B"/>
    <w:rsid w:val="00E90A98"/>
    <w:rsid w:val="00E91E99"/>
    <w:rsid w:val="00E92550"/>
    <w:rsid w:val="00E927CE"/>
    <w:rsid w:val="00E932D6"/>
    <w:rsid w:val="00E93F5A"/>
    <w:rsid w:val="00E940D2"/>
    <w:rsid w:val="00E95A33"/>
    <w:rsid w:val="00E95B79"/>
    <w:rsid w:val="00EA1D45"/>
    <w:rsid w:val="00EA246B"/>
    <w:rsid w:val="00EA2BF7"/>
    <w:rsid w:val="00EA2F52"/>
    <w:rsid w:val="00EA380C"/>
    <w:rsid w:val="00EA3B93"/>
    <w:rsid w:val="00EA5186"/>
    <w:rsid w:val="00EA5CFD"/>
    <w:rsid w:val="00EA6C44"/>
    <w:rsid w:val="00EA70A9"/>
    <w:rsid w:val="00EA731F"/>
    <w:rsid w:val="00EB13FF"/>
    <w:rsid w:val="00EB22F1"/>
    <w:rsid w:val="00EB3079"/>
    <w:rsid w:val="00EB4457"/>
    <w:rsid w:val="00EB62AF"/>
    <w:rsid w:val="00EB6AAA"/>
    <w:rsid w:val="00EB7A04"/>
    <w:rsid w:val="00EC088A"/>
    <w:rsid w:val="00EC133F"/>
    <w:rsid w:val="00EC2581"/>
    <w:rsid w:val="00EC2B25"/>
    <w:rsid w:val="00EC3A4A"/>
    <w:rsid w:val="00EC3C1B"/>
    <w:rsid w:val="00EC3C6D"/>
    <w:rsid w:val="00EC49D2"/>
    <w:rsid w:val="00EC515F"/>
    <w:rsid w:val="00EC6F4F"/>
    <w:rsid w:val="00ED164D"/>
    <w:rsid w:val="00ED1AF8"/>
    <w:rsid w:val="00ED1FC5"/>
    <w:rsid w:val="00ED2503"/>
    <w:rsid w:val="00ED49F9"/>
    <w:rsid w:val="00EE2E62"/>
    <w:rsid w:val="00EE4D07"/>
    <w:rsid w:val="00EE6568"/>
    <w:rsid w:val="00EF00AC"/>
    <w:rsid w:val="00EF1745"/>
    <w:rsid w:val="00EF20A0"/>
    <w:rsid w:val="00EF28A7"/>
    <w:rsid w:val="00EF332E"/>
    <w:rsid w:val="00EF6539"/>
    <w:rsid w:val="00EF6881"/>
    <w:rsid w:val="00EF6FE8"/>
    <w:rsid w:val="00F002F3"/>
    <w:rsid w:val="00F004AA"/>
    <w:rsid w:val="00F007D4"/>
    <w:rsid w:val="00F01D01"/>
    <w:rsid w:val="00F021AF"/>
    <w:rsid w:val="00F02324"/>
    <w:rsid w:val="00F037BC"/>
    <w:rsid w:val="00F05E4A"/>
    <w:rsid w:val="00F06109"/>
    <w:rsid w:val="00F07A30"/>
    <w:rsid w:val="00F10427"/>
    <w:rsid w:val="00F11CE5"/>
    <w:rsid w:val="00F12B03"/>
    <w:rsid w:val="00F1381F"/>
    <w:rsid w:val="00F145F0"/>
    <w:rsid w:val="00F147FB"/>
    <w:rsid w:val="00F14CCF"/>
    <w:rsid w:val="00F17418"/>
    <w:rsid w:val="00F1784D"/>
    <w:rsid w:val="00F2040E"/>
    <w:rsid w:val="00F209D8"/>
    <w:rsid w:val="00F209DD"/>
    <w:rsid w:val="00F21204"/>
    <w:rsid w:val="00F22904"/>
    <w:rsid w:val="00F24225"/>
    <w:rsid w:val="00F24C87"/>
    <w:rsid w:val="00F24EF7"/>
    <w:rsid w:val="00F24F4D"/>
    <w:rsid w:val="00F251D9"/>
    <w:rsid w:val="00F257D3"/>
    <w:rsid w:val="00F261B6"/>
    <w:rsid w:val="00F27AC4"/>
    <w:rsid w:val="00F30AEE"/>
    <w:rsid w:val="00F30D5C"/>
    <w:rsid w:val="00F32917"/>
    <w:rsid w:val="00F32C4D"/>
    <w:rsid w:val="00F33FAF"/>
    <w:rsid w:val="00F34B0B"/>
    <w:rsid w:val="00F3569F"/>
    <w:rsid w:val="00F36CB9"/>
    <w:rsid w:val="00F36CBA"/>
    <w:rsid w:val="00F37727"/>
    <w:rsid w:val="00F4092C"/>
    <w:rsid w:val="00F432D2"/>
    <w:rsid w:val="00F43B74"/>
    <w:rsid w:val="00F43E49"/>
    <w:rsid w:val="00F446C6"/>
    <w:rsid w:val="00F44824"/>
    <w:rsid w:val="00F47DD2"/>
    <w:rsid w:val="00F50477"/>
    <w:rsid w:val="00F5269A"/>
    <w:rsid w:val="00F52AE1"/>
    <w:rsid w:val="00F5456D"/>
    <w:rsid w:val="00F54BFE"/>
    <w:rsid w:val="00F54EA9"/>
    <w:rsid w:val="00F61F43"/>
    <w:rsid w:val="00F62654"/>
    <w:rsid w:val="00F64C11"/>
    <w:rsid w:val="00F6717E"/>
    <w:rsid w:val="00F67983"/>
    <w:rsid w:val="00F7021A"/>
    <w:rsid w:val="00F7227A"/>
    <w:rsid w:val="00F72FED"/>
    <w:rsid w:val="00F749E4"/>
    <w:rsid w:val="00F74CE9"/>
    <w:rsid w:val="00F759DF"/>
    <w:rsid w:val="00F766F6"/>
    <w:rsid w:val="00F7685D"/>
    <w:rsid w:val="00F82CCA"/>
    <w:rsid w:val="00F82F28"/>
    <w:rsid w:val="00F83291"/>
    <w:rsid w:val="00F83928"/>
    <w:rsid w:val="00F83C83"/>
    <w:rsid w:val="00F83C86"/>
    <w:rsid w:val="00F84A69"/>
    <w:rsid w:val="00F84FB7"/>
    <w:rsid w:val="00F85FAF"/>
    <w:rsid w:val="00F86997"/>
    <w:rsid w:val="00F871EF"/>
    <w:rsid w:val="00F90317"/>
    <w:rsid w:val="00F914EC"/>
    <w:rsid w:val="00F935E8"/>
    <w:rsid w:val="00F95EDC"/>
    <w:rsid w:val="00F961F1"/>
    <w:rsid w:val="00FA03D1"/>
    <w:rsid w:val="00FA07E8"/>
    <w:rsid w:val="00FA175D"/>
    <w:rsid w:val="00FA1817"/>
    <w:rsid w:val="00FA29CD"/>
    <w:rsid w:val="00FA2C8D"/>
    <w:rsid w:val="00FA33FD"/>
    <w:rsid w:val="00FA3904"/>
    <w:rsid w:val="00FA4D94"/>
    <w:rsid w:val="00FA5C38"/>
    <w:rsid w:val="00FA616C"/>
    <w:rsid w:val="00FA6890"/>
    <w:rsid w:val="00FA7407"/>
    <w:rsid w:val="00FB09B0"/>
    <w:rsid w:val="00FB1219"/>
    <w:rsid w:val="00FB1309"/>
    <w:rsid w:val="00FB1A4E"/>
    <w:rsid w:val="00FB237E"/>
    <w:rsid w:val="00FB3721"/>
    <w:rsid w:val="00FB5156"/>
    <w:rsid w:val="00FB5CCD"/>
    <w:rsid w:val="00FB5F16"/>
    <w:rsid w:val="00FB6BA0"/>
    <w:rsid w:val="00FC001E"/>
    <w:rsid w:val="00FC0EF0"/>
    <w:rsid w:val="00FC1635"/>
    <w:rsid w:val="00FC16D5"/>
    <w:rsid w:val="00FC1ABD"/>
    <w:rsid w:val="00FC21D7"/>
    <w:rsid w:val="00FC291E"/>
    <w:rsid w:val="00FC6094"/>
    <w:rsid w:val="00FC7B87"/>
    <w:rsid w:val="00FC7B9A"/>
    <w:rsid w:val="00FD0CC9"/>
    <w:rsid w:val="00FD1739"/>
    <w:rsid w:val="00FD2EF3"/>
    <w:rsid w:val="00FD36B8"/>
    <w:rsid w:val="00FD373E"/>
    <w:rsid w:val="00FD4047"/>
    <w:rsid w:val="00FD4340"/>
    <w:rsid w:val="00FD5F3A"/>
    <w:rsid w:val="00FD71D5"/>
    <w:rsid w:val="00FE1F5C"/>
    <w:rsid w:val="00FE40ED"/>
    <w:rsid w:val="00FE47AF"/>
    <w:rsid w:val="00FE6047"/>
    <w:rsid w:val="00FE6A74"/>
    <w:rsid w:val="00FF0DE5"/>
    <w:rsid w:val="00FF2D84"/>
    <w:rsid w:val="00FF364E"/>
    <w:rsid w:val="00FF3AA0"/>
    <w:rsid w:val="00FF4659"/>
    <w:rsid w:val="00FF577E"/>
    <w:rsid w:val="00FF72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6AF"/>
    <w:pPr>
      <w:spacing w:after="0" w:line="240" w:lineRule="auto"/>
    </w:pPr>
  </w:style>
  <w:style w:type="paragraph" w:styleId="Heading1">
    <w:name w:val="heading 1"/>
    <w:basedOn w:val="Normal"/>
    <w:next w:val="Normal"/>
    <w:link w:val="Heading1Char"/>
    <w:uiPriority w:val="9"/>
    <w:qFormat/>
    <w:rsid w:val="004049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82CC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876AF"/>
    <w:rPr>
      <w:rFonts w:ascii=".VnTime" w:hAnsi=".VnTime"/>
      <w:sz w:val="20"/>
      <w:szCs w:val="20"/>
    </w:rPr>
  </w:style>
  <w:style w:type="character" w:customStyle="1" w:styleId="FootnoteTextChar">
    <w:name w:val="Footnote Text Char"/>
    <w:basedOn w:val="DefaultParagraphFont"/>
    <w:link w:val="FootnoteText"/>
    <w:uiPriority w:val="99"/>
    <w:rsid w:val="00A876AF"/>
    <w:rPr>
      <w:rFonts w:ascii=".VnTime" w:eastAsia="Times New Roman" w:hAnsi=".VnTime" w:cs="Times New Roman"/>
      <w:sz w:val="20"/>
      <w:szCs w:val="20"/>
    </w:rPr>
  </w:style>
  <w:style w:type="character" w:styleId="FootnoteReference">
    <w:name w:val="footnote reference"/>
    <w:rsid w:val="00A876AF"/>
    <w:rPr>
      <w:vertAlign w:val="superscript"/>
    </w:rPr>
  </w:style>
  <w:style w:type="paragraph" w:styleId="Footer">
    <w:name w:val="footer"/>
    <w:basedOn w:val="Normal"/>
    <w:link w:val="FooterChar"/>
    <w:uiPriority w:val="99"/>
    <w:rsid w:val="00A876AF"/>
    <w:pPr>
      <w:tabs>
        <w:tab w:val="center" w:pos="4320"/>
        <w:tab w:val="right" w:pos="8640"/>
      </w:tabs>
    </w:pPr>
    <w:rPr>
      <w:rFonts w:ascii=".VnTime" w:hAnsi=".VnTime"/>
    </w:rPr>
  </w:style>
  <w:style w:type="character" w:customStyle="1" w:styleId="FooterChar">
    <w:name w:val="Footer Char"/>
    <w:basedOn w:val="DefaultParagraphFont"/>
    <w:link w:val="Footer"/>
    <w:uiPriority w:val="99"/>
    <w:rsid w:val="00A876AF"/>
    <w:rPr>
      <w:rFonts w:ascii=".VnTime" w:eastAsia="Times New Roman" w:hAnsi=".VnTime" w:cs="Times New Roman"/>
      <w:sz w:val="28"/>
      <w:szCs w:val="28"/>
    </w:rPr>
  </w:style>
  <w:style w:type="character" w:styleId="PageNumber">
    <w:name w:val="page number"/>
    <w:basedOn w:val="DefaultParagraphFont"/>
    <w:rsid w:val="00A876AF"/>
  </w:style>
  <w:style w:type="paragraph" w:styleId="NormalWeb">
    <w:name w:val="Normal (Web)"/>
    <w:basedOn w:val="Normal"/>
    <w:uiPriority w:val="99"/>
    <w:rsid w:val="00A876AF"/>
    <w:pPr>
      <w:spacing w:before="100" w:beforeAutospacing="1" w:after="100" w:afterAutospacing="1"/>
    </w:pPr>
    <w:rPr>
      <w:sz w:val="24"/>
      <w:szCs w:val="24"/>
    </w:rPr>
  </w:style>
  <w:style w:type="paragraph" w:customStyle="1" w:styleId="CharCharChar1CharCharCharCharCharCharCharCharCharChar">
    <w:name w:val="Char Char Char1 Char Char Char Char Char Char Char Char Char Char"/>
    <w:autoRedefine/>
    <w:rsid w:val="00A876AF"/>
    <w:pPr>
      <w:spacing w:after="0" w:line="240" w:lineRule="auto"/>
      <w:ind w:firstLine="284"/>
      <w:jc w:val="both"/>
    </w:pPr>
    <w:rPr>
      <w:rFonts w:ascii="Times New Roman" w:eastAsia="MS Mincho" w:hAnsi="Times New Roman" w:cs="Times New Roman"/>
      <w:sz w:val="28"/>
      <w:szCs w:val="28"/>
      <w:lang w:val="es-ES"/>
    </w:rPr>
  </w:style>
  <w:style w:type="paragraph" w:styleId="Header">
    <w:name w:val="header"/>
    <w:basedOn w:val="Normal"/>
    <w:link w:val="HeaderChar"/>
    <w:uiPriority w:val="99"/>
    <w:unhideWhenUsed/>
    <w:rsid w:val="00D554F2"/>
    <w:pPr>
      <w:tabs>
        <w:tab w:val="center" w:pos="4680"/>
        <w:tab w:val="right" w:pos="9360"/>
      </w:tabs>
    </w:pPr>
  </w:style>
  <w:style w:type="character" w:customStyle="1" w:styleId="HeaderChar">
    <w:name w:val="Header Char"/>
    <w:basedOn w:val="DefaultParagraphFont"/>
    <w:link w:val="Header"/>
    <w:uiPriority w:val="99"/>
    <w:rsid w:val="00D554F2"/>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F82CCA"/>
    <w:rPr>
      <w:rFonts w:ascii="Times New Roman" w:eastAsia="Times New Roman" w:hAnsi="Times New Roman" w:cs="Times New Roman"/>
      <w:b/>
      <w:bCs/>
      <w:sz w:val="27"/>
      <w:szCs w:val="27"/>
    </w:rPr>
  </w:style>
  <w:style w:type="paragraph" w:styleId="ListParagraph">
    <w:name w:val="List Paragraph"/>
    <w:basedOn w:val="Normal"/>
    <w:link w:val="ListParagraphChar"/>
    <w:uiPriority w:val="34"/>
    <w:qFormat/>
    <w:rsid w:val="0045170F"/>
    <w:pPr>
      <w:spacing w:line="276" w:lineRule="auto"/>
      <w:ind w:left="720"/>
      <w:contextualSpacing/>
      <w:jc w:val="center"/>
    </w:pPr>
  </w:style>
  <w:style w:type="character" w:customStyle="1" w:styleId="ListParagraphChar">
    <w:name w:val="List Paragraph Char"/>
    <w:link w:val="ListParagraph"/>
    <w:uiPriority w:val="34"/>
    <w:locked/>
    <w:rsid w:val="0045170F"/>
  </w:style>
  <w:style w:type="paragraph" w:styleId="BodyTextIndent">
    <w:name w:val="Body Text Indent"/>
    <w:basedOn w:val="Normal"/>
    <w:link w:val="BodyTextIndentChar"/>
    <w:rsid w:val="00E37763"/>
    <w:pPr>
      <w:ind w:firstLine="1080"/>
      <w:jc w:val="both"/>
    </w:pPr>
    <w:rPr>
      <w:rFonts w:ascii="Arial" w:hAnsi="Arial" w:cs="Arial"/>
      <w:sz w:val="24"/>
      <w:szCs w:val="24"/>
    </w:rPr>
  </w:style>
  <w:style w:type="character" w:customStyle="1" w:styleId="BodyTextIndentChar">
    <w:name w:val="Body Text Indent Char"/>
    <w:basedOn w:val="DefaultParagraphFont"/>
    <w:link w:val="BodyTextIndent"/>
    <w:rsid w:val="00E37763"/>
    <w:rPr>
      <w:rFonts w:ascii="Arial" w:eastAsia="Times New Roman" w:hAnsi="Arial" w:cs="Arial"/>
      <w:sz w:val="24"/>
      <w:szCs w:val="24"/>
    </w:rPr>
  </w:style>
  <w:style w:type="paragraph" w:styleId="BalloonText">
    <w:name w:val="Balloon Text"/>
    <w:basedOn w:val="Normal"/>
    <w:link w:val="BalloonTextChar"/>
    <w:uiPriority w:val="99"/>
    <w:semiHidden/>
    <w:unhideWhenUsed/>
    <w:rsid w:val="00D41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4F5"/>
    <w:rPr>
      <w:rFonts w:ascii="Segoe UI" w:hAnsi="Segoe UI" w:cs="Segoe UI"/>
      <w:sz w:val="18"/>
      <w:szCs w:val="18"/>
    </w:rPr>
  </w:style>
  <w:style w:type="character" w:styleId="Strong">
    <w:name w:val="Strong"/>
    <w:basedOn w:val="DefaultParagraphFont"/>
    <w:uiPriority w:val="22"/>
    <w:qFormat/>
    <w:rsid w:val="006119EF"/>
    <w:rPr>
      <w:b/>
      <w:bCs/>
    </w:rPr>
  </w:style>
  <w:style w:type="character" w:customStyle="1" w:styleId="Heading1Char">
    <w:name w:val="Heading 1 Char"/>
    <w:basedOn w:val="DefaultParagraphFont"/>
    <w:link w:val="Heading1"/>
    <w:uiPriority w:val="9"/>
    <w:rsid w:val="004049A8"/>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7B412C"/>
    <w:rPr>
      <w:sz w:val="16"/>
      <w:szCs w:val="16"/>
    </w:rPr>
  </w:style>
  <w:style w:type="paragraph" w:styleId="CommentText">
    <w:name w:val="annotation text"/>
    <w:basedOn w:val="Normal"/>
    <w:link w:val="CommentTextChar"/>
    <w:uiPriority w:val="99"/>
    <w:semiHidden/>
    <w:unhideWhenUsed/>
    <w:rsid w:val="007B412C"/>
    <w:rPr>
      <w:sz w:val="20"/>
      <w:szCs w:val="20"/>
    </w:rPr>
  </w:style>
  <w:style w:type="character" w:customStyle="1" w:styleId="CommentTextChar">
    <w:name w:val="Comment Text Char"/>
    <w:basedOn w:val="DefaultParagraphFont"/>
    <w:link w:val="CommentText"/>
    <w:uiPriority w:val="99"/>
    <w:semiHidden/>
    <w:rsid w:val="007B412C"/>
    <w:rPr>
      <w:sz w:val="20"/>
      <w:szCs w:val="20"/>
    </w:rPr>
  </w:style>
  <w:style w:type="paragraph" w:styleId="CommentSubject">
    <w:name w:val="annotation subject"/>
    <w:basedOn w:val="CommentText"/>
    <w:next w:val="CommentText"/>
    <w:link w:val="CommentSubjectChar"/>
    <w:uiPriority w:val="99"/>
    <w:semiHidden/>
    <w:unhideWhenUsed/>
    <w:rsid w:val="007B412C"/>
    <w:rPr>
      <w:b/>
      <w:bCs/>
    </w:rPr>
  </w:style>
  <w:style w:type="character" w:customStyle="1" w:styleId="CommentSubjectChar">
    <w:name w:val="Comment Subject Char"/>
    <w:basedOn w:val="CommentTextChar"/>
    <w:link w:val="CommentSubject"/>
    <w:uiPriority w:val="99"/>
    <w:semiHidden/>
    <w:rsid w:val="007B412C"/>
    <w:rPr>
      <w:b/>
      <w:bCs/>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7B1376"/>
    <w:pPr>
      <w:spacing w:before="40" w:after="160" w:line="240" w:lineRule="exact"/>
      <w:ind w:firstLine="567"/>
      <w:jc w:val="both"/>
    </w:pPr>
    <w:rPr>
      <w:rFonts w:ascii="Times New Roman" w:eastAsia="Times New Roman"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6AF"/>
    <w:pPr>
      <w:spacing w:after="0" w:line="240" w:lineRule="auto"/>
    </w:pPr>
  </w:style>
  <w:style w:type="paragraph" w:styleId="Heading1">
    <w:name w:val="heading 1"/>
    <w:basedOn w:val="Normal"/>
    <w:next w:val="Normal"/>
    <w:link w:val="Heading1Char"/>
    <w:uiPriority w:val="9"/>
    <w:qFormat/>
    <w:rsid w:val="004049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82CC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876AF"/>
    <w:rPr>
      <w:rFonts w:ascii=".VnTime" w:hAnsi=".VnTime"/>
      <w:sz w:val="20"/>
      <w:szCs w:val="20"/>
    </w:rPr>
  </w:style>
  <w:style w:type="character" w:customStyle="1" w:styleId="FootnoteTextChar">
    <w:name w:val="Footnote Text Char"/>
    <w:basedOn w:val="DefaultParagraphFont"/>
    <w:link w:val="FootnoteText"/>
    <w:uiPriority w:val="99"/>
    <w:rsid w:val="00A876AF"/>
    <w:rPr>
      <w:rFonts w:ascii=".VnTime" w:eastAsia="Times New Roman" w:hAnsi=".VnTime" w:cs="Times New Roman"/>
      <w:sz w:val="20"/>
      <w:szCs w:val="20"/>
    </w:rPr>
  </w:style>
  <w:style w:type="character" w:styleId="FootnoteReference">
    <w:name w:val="footnote reference"/>
    <w:rsid w:val="00A876AF"/>
    <w:rPr>
      <w:vertAlign w:val="superscript"/>
    </w:rPr>
  </w:style>
  <w:style w:type="paragraph" w:styleId="Footer">
    <w:name w:val="footer"/>
    <w:basedOn w:val="Normal"/>
    <w:link w:val="FooterChar"/>
    <w:uiPriority w:val="99"/>
    <w:rsid w:val="00A876AF"/>
    <w:pPr>
      <w:tabs>
        <w:tab w:val="center" w:pos="4320"/>
        <w:tab w:val="right" w:pos="8640"/>
      </w:tabs>
    </w:pPr>
    <w:rPr>
      <w:rFonts w:ascii=".VnTime" w:hAnsi=".VnTime"/>
    </w:rPr>
  </w:style>
  <w:style w:type="character" w:customStyle="1" w:styleId="FooterChar">
    <w:name w:val="Footer Char"/>
    <w:basedOn w:val="DefaultParagraphFont"/>
    <w:link w:val="Footer"/>
    <w:uiPriority w:val="99"/>
    <w:rsid w:val="00A876AF"/>
    <w:rPr>
      <w:rFonts w:ascii=".VnTime" w:eastAsia="Times New Roman" w:hAnsi=".VnTime" w:cs="Times New Roman"/>
      <w:sz w:val="28"/>
      <w:szCs w:val="28"/>
    </w:rPr>
  </w:style>
  <w:style w:type="character" w:styleId="PageNumber">
    <w:name w:val="page number"/>
    <w:basedOn w:val="DefaultParagraphFont"/>
    <w:rsid w:val="00A876AF"/>
  </w:style>
  <w:style w:type="paragraph" w:styleId="NormalWeb">
    <w:name w:val="Normal (Web)"/>
    <w:basedOn w:val="Normal"/>
    <w:uiPriority w:val="99"/>
    <w:rsid w:val="00A876AF"/>
    <w:pPr>
      <w:spacing w:before="100" w:beforeAutospacing="1" w:after="100" w:afterAutospacing="1"/>
    </w:pPr>
    <w:rPr>
      <w:sz w:val="24"/>
      <w:szCs w:val="24"/>
    </w:rPr>
  </w:style>
  <w:style w:type="paragraph" w:customStyle="1" w:styleId="CharCharChar1CharCharCharCharCharCharCharCharCharChar">
    <w:name w:val="Char Char Char1 Char Char Char Char Char Char Char Char Char Char"/>
    <w:autoRedefine/>
    <w:rsid w:val="00A876AF"/>
    <w:pPr>
      <w:spacing w:after="0" w:line="240" w:lineRule="auto"/>
      <w:ind w:firstLine="284"/>
      <w:jc w:val="both"/>
    </w:pPr>
    <w:rPr>
      <w:rFonts w:ascii="Times New Roman" w:eastAsia="MS Mincho" w:hAnsi="Times New Roman" w:cs="Times New Roman"/>
      <w:sz w:val="28"/>
      <w:szCs w:val="28"/>
      <w:lang w:val="es-ES"/>
    </w:rPr>
  </w:style>
  <w:style w:type="paragraph" w:styleId="Header">
    <w:name w:val="header"/>
    <w:basedOn w:val="Normal"/>
    <w:link w:val="HeaderChar"/>
    <w:uiPriority w:val="99"/>
    <w:unhideWhenUsed/>
    <w:rsid w:val="00D554F2"/>
    <w:pPr>
      <w:tabs>
        <w:tab w:val="center" w:pos="4680"/>
        <w:tab w:val="right" w:pos="9360"/>
      </w:tabs>
    </w:pPr>
  </w:style>
  <w:style w:type="character" w:customStyle="1" w:styleId="HeaderChar">
    <w:name w:val="Header Char"/>
    <w:basedOn w:val="DefaultParagraphFont"/>
    <w:link w:val="Header"/>
    <w:uiPriority w:val="99"/>
    <w:rsid w:val="00D554F2"/>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F82CCA"/>
    <w:rPr>
      <w:rFonts w:ascii="Times New Roman" w:eastAsia="Times New Roman" w:hAnsi="Times New Roman" w:cs="Times New Roman"/>
      <w:b/>
      <w:bCs/>
      <w:sz w:val="27"/>
      <w:szCs w:val="27"/>
    </w:rPr>
  </w:style>
  <w:style w:type="paragraph" w:styleId="ListParagraph">
    <w:name w:val="List Paragraph"/>
    <w:basedOn w:val="Normal"/>
    <w:link w:val="ListParagraphChar"/>
    <w:uiPriority w:val="34"/>
    <w:qFormat/>
    <w:rsid w:val="0045170F"/>
    <w:pPr>
      <w:spacing w:line="276" w:lineRule="auto"/>
      <w:ind w:left="720"/>
      <w:contextualSpacing/>
      <w:jc w:val="center"/>
    </w:pPr>
  </w:style>
  <w:style w:type="character" w:customStyle="1" w:styleId="ListParagraphChar">
    <w:name w:val="List Paragraph Char"/>
    <w:link w:val="ListParagraph"/>
    <w:uiPriority w:val="34"/>
    <w:locked/>
    <w:rsid w:val="0045170F"/>
  </w:style>
  <w:style w:type="paragraph" w:styleId="BodyTextIndent">
    <w:name w:val="Body Text Indent"/>
    <w:basedOn w:val="Normal"/>
    <w:link w:val="BodyTextIndentChar"/>
    <w:rsid w:val="00E37763"/>
    <w:pPr>
      <w:ind w:firstLine="1080"/>
      <w:jc w:val="both"/>
    </w:pPr>
    <w:rPr>
      <w:rFonts w:ascii="Arial" w:hAnsi="Arial" w:cs="Arial"/>
      <w:sz w:val="24"/>
      <w:szCs w:val="24"/>
    </w:rPr>
  </w:style>
  <w:style w:type="character" w:customStyle="1" w:styleId="BodyTextIndentChar">
    <w:name w:val="Body Text Indent Char"/>
    <w:basedOn w:val="DefaultParagraphFont"/>
    <w:link w:val="BodyTextIndent"/>
    <w:rsid w:val="00E37763"/>
    <w:rPr>
      <w:rFonts w:ascii="Arial" w:eastAsia="Times New Roman" w:hAnsi="Arial" w:cs="Arial"/>
      <w:sz w:val="24"/>
      <w:szCs w:val="24"/>
    </w:rPr>
  </w:style>
  <w:style w:type="paragraph" w:styleId="BalloonText">
    <w:name w:val="Balloon Text"/>
    <w:basedOn w:val="Normal"/>
    <w:link w:val="BalloonTextChar"/>
    <w:uiPriority w:val="99"/>
    <w:semiHidden/>
    <w:unhideWhenUsed/>
    <w:rsid w:val="00D41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4F5"/>
    <w:rPr>
      <w:rFonts w:ascii="Segoe UI" w:hAnsi="Segoe UI" w:cs="Segoe UI"/>
      <w:sz w:val="18"/>
      <w:szCs w:val="18"/>
    </w:rPr>
  </w:style>
  <w:style w:type="character" w:styleId="Strong">
    <w:name w:val="Strong"/>
    <w:basedOn w:val="DefaultParagraphFont"/>
    <w:uiPriority w:val="22"/>
    <w:qFormat/>
    <w:rsid w:val="006119EF"/>
    <w:rPr>
      <w:b/>
      <w:bCs/>
    </w:rPr>
  </w:style>
  <w:style w:type="character" w:customStyle="1" w:styleId="Heading1Char">
    <w:name w:val="Heading 1 Char"/>
    <w:basedOn w:val="DefaultParagraphFont"/>
    <w:link w:val="Heading1"/>
    <w:uiPriority w:val="9"/>
    <w:rsid w:val="004049A8"/>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7B412C"/>
    <w:rPr>
      <w:sz w:val="16"/>
      <w:szCs w:val="16"/>
    </w:rPr>
  </w:style>
  <w:style w:type="paragraph" w:styleId="CommentText">
    <w:name w:val="annotation text"/>
    <w:basedOn w:val="Normal"/>
    <w:link w:val="CommentTextChar"/>
    <w:uiPriority w:val="99"/>
    <w:semiHidden/>
    <w:unhideWhenUsed/>
    <w:rsid w:val="007B412C"/>
    <w:rPr>
      <w:sz w:val="20"/>
      <w:szCs w:val="20"/>
    </w:rPr>
  </w:style>
  <w:style w:type="character" w:customStyle="1" w:styleId="CommentTextChar">
    <w:name w:val="Comment Text Char"/>
    <w:basedOn w:val="DefaultParagraphFont"/>
    <w:link w:val="CommentText"/>
    <w:uiPriority w:val="99"/>
    <w:semiHidden/>
    <w:rsid w:val="007B412C"/>
    <w:rPr>
      <w:sz w:val="20"/>
      <w:szCs w:val="20"/>
    </w:rPr>
  </w:style>
  <w:style w:type="paragraph" w:styleId="CommentSubject">
    <w:name w:val="annotation subject"/>
    <w:basedOn w:val="CommentText"/>
    <w:next w:val="CommentText"/>
    <w:link w:val="CommentSubjectChar"/>
    <w:uiPriority w:val="99"/>
    <w:semiHidden/>
    <w:unhideWhenUsed/>
    <w:rsid w:val="007B412C"/>
    <w:rPr>
      <w:b/>
      <w:bCs/>
    </w:rPr>
  </w:style>
  <w:style w:type="character" w:customStyle="1" w:styleId="CommentSubjectChar">
    <w:name w:val="Comment Subject Char"/>
    <w:basedOn w:val="CommentTextChar"/>
    <w:link w:val="CommentSubject"/>
    <w:uiPriority w:val="99"/>
    <w:semiHidden/>
    <w:rsid w:val="007B412C"/>
    <w:rPr>
      <w:b/>
      <w:bCs/>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7B1376"/>
    <w:pPr>
      <w:spacing w:before="40" w:after="160" w:line="240" w:lineRule="exact"/>
      <w:ind w:firstLine="567"/>
      <w:jc w:val="both"/>
    </w:pPr>
    <w:rPr>
      <w:rFonts w:ascii="Times New Roman" w:eastAsia="Times New Roman"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51925">
      <w:bodyDiv w:val="1"/>
      <w:marLeft w:val="0"/>
      <w:marRight w:val="0"/>
      <w:marTop w:val="0"/>
      <w:marBottom w:val="0"/>
      <w:divBdr>
        <w:top w:val="none" w:sz="0" w:space="0" w:color="auto"/>
        <w:left w:val="none" w:sz="0" w:space="0" w:color="auto"/>
        <w:bottom w:val="none" w:sz="0" w:space="0" w:color="auto"/>
        <w:right w:val="none" w:sz="0" w:space="0" w:color="auto"/>
      </w:divBdr>
    </w:div>
    <w:div w:id="1121218279">
      <w:bodyDiv w:val="1"/>
      <w:marLeft w:val="0"/>
      <w:marRight w:val="0"/>
      <w:marTop w:val="0"/>
      <w:marBottom w:val="0"/>
      <w:divBdr>
        <w:top w:val="none" w:sz="0" w:space="0" w:color="auto"/>
        <w:left w:val="none" w:sz="0" w:space="0" w:color="auto"/>
        <w:bottom w:val="none" w:sz="0" w:space="0" w:color="auto"/>
        <w:right w:val="none" w:sz="0" w:space="0" w:color="auto"/>
      </w:divBdr>
    </w:div>
    <w:div w:id="1456212050">
      <w:bodyDiv w:val="1"/>
      <w:marLeft w:val="0"/>
      <w:marRight w:val="0"/>
      <w:marTop w:val="0"/>
      <w:marBottom w:val="0"/>
      <w:divBdr>
        <w:top w:val="none" w:sz="0" w:space="0" w:color="auto"/>
        <w:left w:val="none" w:sz="0" w:space="0" w:color="auto"/>
        <w:bottom w:val="none" w:sz="0" w:space="0" w:color="auto"/>
        <w:right w:val="none" w:sz="0" w:space="0" w:color="auto"/>
      </w:divBdr>
    </w:div>
    <w:div w:id="1800881873">
      <w:bodyDiv w:val="1"/>
      <w:marLeft w:val="0"/>
      <w:marRight w:val="0"/>
      <w:marTop w:val="0"/>
      <w:marBottom w:val="0"/>
      <w:divBdr>
        <w:top w:val="none" w:sz="0" w:space="0" w:color="auto"/>
        <w:left w:val="none" w:sz="0" w:space="0" w:color="auto"/>
        <w:bottom w:val="none" w:sz="0" w:space="0" w:color="auto"/>
        <w:right w:val="none" w:sz="0" w:space="0" w:color="auto"/>
      </w:divBdr>
      <w:divsChild>
        <w:div w:id="1059671485">
          <w:marLeft w:val="0"/>
          <w:marRight w:val="0"/>
          <w:marTop w:val="150"/>
          <w:marBottom w:val="0"/>
          <w:divBdr>
            <w:top w:val="none" w:sz="0" w:space="0" w:color="auto"/>
            <w:left w:val="none" w:sz="0" w:space="0" w:color="auto"/>
            <w:bottom w:val="none" w:sz="0" w:space="0" w:color="auto"/>
            <w:right w:val="none" w:sz="0" w:space="0" w:color="auto"/>
          </w:divBdr>
        </w:div>
      </w:divsChild>
    </w:div>
    <w:div w:id="1873834043">
      <w:bodyDiv w:val="1"/>
      <w:marLeft w:val="0"/>
      <w:marRight w:val="0"/>
      <w:marTop w:val="0"/>
      <w:marBottom w:val="0"/>
      <w:divBdr>
        <w:top w:val="none" w:sz="0" w:space="0" w:color="auto"/>
        <w:left w:val="none" w:sz="0" w:space="0" w:color="auto"/>
        <w:bottom w:val="none" w:sz="0" w:space="0" w:color="auto"/>
        <w:right w:val="none" w:sz="0" w:space="0" w:color="auto"/>
      </w:divBdr>
    </w:div>
    <w:div w:id="195390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E712A-6BE3-4445-AAAC-EB00CD3D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6501</Words>
  <Characters>37060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2021-02-05T08:40:00Z</cp:lastPrinted>
  <dcterms:created xsi:type="dcterms:W3CDTF">2021-02-09T02:24:00Z</dcterms:created>
  <dcterms:modified xsi:type="dcterms:W3CDTF">2021-02-09T02:24:00Z</dcterms:modified>
</cp:coreProperties>
</file>